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60D85" w14:textId="35CF242F" w:rsidR="00DE3D68" w:rsidRPr="00DE3D68" w:rsidRDefault="00560396" w:rsidP="00B2351F">
      <w:pPr>
        <w:spacing w:after="0" w:line="360" w:lineRule="auto"/>
        <w:rPr>
          <w:rFonts w:asciiTheme="majorHAnsi" w:eastAsia="Calibri" w:hAnsiTheme="majorHAnsi" w:cs="Arial"/>
          <w:b/>
          <w:bCs/>
          <w:sz w:val="28"/>
          <w:u w:val="single"/>
        </w:rPr>
      </w:pPr>
      <w:r>
        <w:rPr>
          <w:rFonts w:asciiTheme="majorHAnsi" w:eastAsia="Calibri" w:hAnsiTheme="majorHAnsi" w:cs="Arial"/>
          <w:b/>
          <w:bCs/>
          <w:i/>
          <w:sz w:val="28"/>
          <w:u w:val="single"/>
        </w:rPr>
        <w:t>Chronic Illness</w:t>
      </w:r>
      <w:r w:rsidR="00B71AAE">
        <w:rPr>
          <w:rFonts w:asciiTheme="majorHAnsi" w:eastAsia="Calibri" w:hAnsiTheme="majorHAnsi" w:cs="Arial"/>
          <w:b/>
          <w:bCs/>
          <w:sz w:val="28"/>
          <w:u w:val="single"/>
        </w:rPr>
        <w:t xml:space="preserve"> </w:t>
      </w:r>
      <w:r w:rsidR="00DE3D68" w:rsidRPr="00DE3D68">
        <w:rPr>
          <w:rFonts w:asciiTheme="majorHAnsi" w:eastAsia="Calibri" w:hAnsiTheme="majorHAnsi" w:cs="Arial"/>
          <w:b/>
          <w:bCs/>
          <w:sz w:val="28"/>
          <w:u w:val="single"/>
        </w:rPr>
        <w:t>Declarations</w:t>
      </w:r>
      <w:r w:rsidR="00A55183">
        <w:rPr>
          <w:rFonts w:asciiTheme="majorHAnsi" w:eastAsia="Calibri" w:hAnsiTheme="majorHAnsi" w:cs="Arial"/>
          <w:b/>
          <w:bCs/>
          <w:sz w:val="28"/>
          <w:u w:val="single"/>
        </w:rPr>
        <w:t xml:space="preserve"> Form</w:t>
      </w:r>
    </w:p>
    <w:p w14:paraId="593188DF" w14:textId="227DA7AD" w:rsidR="006454B7" w:rsidRPr="006454B7" w:rsidRDefault="00B16674" w:rsidP="006454B7">
      <w:pPr>
        <w:shd w:val="clear" w:color="auto" w:fill="FFFFFF"/>
        <w:spacing w:after="0" w:line="360" w:lineRule="auto"/>
        <w:outlineLvl w:val="2"/>
        <w:rPr>
          <w:rFonts w:asciiTheme="majorHAnsi" w:eastAsia="Calibri" w:hAnsiTheme="majorHAnsi" w:cs="Arial"/>
          <w:b/>
          <w:bCs/>
          <w:color w:val="FF0000"/>
          <w:lang w:eastAsia="en-GB"/>
        </w:rPr>
      </w:pPr>
      <w:r w:rsidRPr="00DE3D68">
        <w:rPr>
          <w:rFonts w:asciiTheme="majorHAnsi" w:eastAsia="Calibri" w:hAnsiTheme="majorHAnsi" w:cs="Arial"/>
          <w:b/>
          <w:bCs/>
          <w:color w:val="FF0000"/>
        </w:rPr>
        <w:t xml:space="preserve">A </w:t>
      </w:r>
      <w:r w:rsidR="006D58AE" w:rsidRPr="00DE3D68">
        <w:rPr>
          <w:rFonts w:asciiTheme="majorHAnsi" w:eastAsia="Calibri" w:hAnsiTheme="majorHAnsi" w:cs="Arial"/>
          <w:b/>
          <w:bCs/>
          <w:color w:val="FF0000"/>
        </w:rPr>
        <w:t xml:space="preserve">declarations </w:t>
      </w:r>
      <w:r w:rsidR="00A11A66">
        <w:rPr>
          <w:rFonts w:asciiTheme="majorHAnsi" w:eastAsia="Calibri" w:hAnsiTheme="majorHAnsi" w:cs="Arial"/>
          <w:b/>
          <w:bCs/>
          <w:color w:val="FF0000"/>
        </w:rPr>
        <w:t xml:space="preserve">form must </w:t>
      </w:r>
      <w:r w:rsidR="00867E8A" w:rsidRPr="00DE3D68">
        <w:rPr>
          <w:rFonts w:asciiTheme="majorHAnsi" w:eastAsia="Calibri" w:hAnsiTheme="majorHAnsi" w:cs="Arial"/>
          <w:b/>
          <w:bCs/>
          <w:color w:val="FF0000"/>
        </w:rPr>
        <w:t>be submi</w:t>
      </w:r>
      <w:r w:rsidRPr="00DE3D68">
        <w:rPr>
          <w:rFonts w:asciiTheme="majorHAnsi" w:eastAsia="Calibri" w:hAnsiTheme="majorHAnsi" w:cs="Arial"/>
          <w:b/>
          <w:bCs/>
          <w:color w:val="FF0000"/>
        </w:rPr>
        <w:t>tted for ALL types of manuscript</w:t>
      </w:r>
      <w:r w:rsidR="006454B7" w:rsidRPr="006454B7">
        <w:rPr>
          <w:rFonts w:asciiTheme="majorHAnsi" w:eastAsia="Calibri" w:hAnsiTheme="majorHAnsi" w:cs="Arial"/>
          <w:b/>
          <w:bCs/>
          <w:color w:val="FF0000"/>
        </w:rPr>
        <w:t xml:space="preserve">. </w:t>
      </w:r>
      <w:r w:rsidR="00560396">
        <w:rPr>
          <w:rFonts w:asciiTheme="majorHAnsi" w:eastAsia="Calibri" w:hAnsiTheme="majorHAnsi" w:cs="Arial"/>
          <w:b/>
          <w:bCs/>
          <w:i/>
          <w:color w:val="FF0000"/>
          <w:lang w:eastAsia="en-GB"/>
        </w:rPr>
        <w:t>Chronic Illness</w:t>
      </w:r>
      <w:r w:rsidR="006454B7" w:rsidRPr="006454B7">
        <w:rPr>
          <w:rFonts w:asciiTheme="majorHAnsi" w:eastAsia="Calibri" w:hAnsiTheme="majorHAnsi" w:cs="Arial"/>
          <w:b/>
          <w:bCs/>
          <w:color w:val="FF0000"/>
          <w:lang w:eastAsia="en-GB"/>
        </w:rPr>
        <w:t xml:space="preserve"> operates a double-blind peer review process, so please do not include </w:t>
      </w:r>
      <w:r w:rsidR="006454B7">
        <w:rPr>
          <w:rFonts w:asciiTheme="majorHAnsi" w:eastAsia="Calibri" w:hAnsiTheme="majorHAnsi" w:cs="Arial"/>
          <w:b/>
          <w:bCs/>
          <w:color w:val="FF0000"/>
          <w:lang w:eastAsia="en-GB"/>
        </w:rPr>
        <w:t xml:space="preserve">names of any authors or institutions in this form as it will be seen by peer-reviewers. </w:t>
      </w:r>
    </w:p>
    <w:p w14:paraId="5C5CC008" w14:textId="77777777" w:rsidR="00E944E5" w:rsidRPr="00DE3D68" w:rsidRDefault="00E944E5" w:rsidP="00B2351F">
      <w:pPr>
        <w:spacing w:after="0" w:line="360" w:lineRule="auto"/>
        <w:rPr>
          <w:rFonts w:asciiTheme="majorHAnsi" w:eastAsia="Calibri" w:hAnsiTheme="majorHAnsi" w:cs="Arial"/>
          <w:b/>
          <w:bCs/>
          <w:color w:val="FF0000"/>
        </w:rPr>
      </w:pPr>
    </w:p>
    <w:p w14:paraId="6D3FD7C2" w14:textId="3C94D136" w:rsidR="00B16674" w:rsidRPr="00DE3D68" w:rsidRDefault="00DE3D68" w:rsidP="00B2351F">
      <w:pPr>
        <w:spacing w:after="0" w:line="360" w:lineRule="auto"/>
        <w:rPr>
          <w:rFonts w:asciiTheme="majorHAnsi" w:eastAsia="Calibri" w:hAnsiTheme="majorHAnsi" w:cs="Arial"/>
          <w:bCs/>
        </w:rPr>
      </w:pPr>
      <w:r>
        <w:rPr>
          <w:rFonts w:asciiTheme="majorHAnsi" w:eastAsia="Calibri" w:hAnsiTheme="majorHAnsi" w:cs="Arial"/>
          <w:bCs/>
        </w:rPr>
        <w:t xml:space="preserve">The </w:t>
      </w:r>
      <w:hyperlink r:id="rId4" w:history="1">
        <w:r w:rsidR="00560396" w:rsidRPr="00560396">
          <w:rPr>
            <w:rStyle w:val="Hyperlink"/>
            <w:rFonts w:asciiTheme="majorHAnsi" w:eastAsia="Calibri" w:hAnsiTheme="majorHAnsi" w:cs="Arial"/>
            <w:b/>
            <w:bCs/>
            <w:i/>
          </w:rPr>
          <w:t xml:space="preserve">Chronic Illness </w:t>
        </w:r>
        <w:r w:rsidR="003359F1" w:rsidRPr="00560396">
          <w:rPr>
            <w:rStyle w:val="Hyperlink"/>
            <w:rFonts w:asciiTheme="majorHAnsi" w:eastAsia="Calibri" w:hAnsiTheme="majorHAnsi" w:cs="Arial"/>
            <w:b/>
            <w:bCs/>
          </w:rPr>
          <w:t xml:space="preserve">declaration </w:t>
        </w:r>
        <w:r w:rsidR="003359F1" w:rsidRPr="00560396">
          <w:rPr>
            <w:rStyle w:val="Hyperlink"/>
            <w:rFonts w:asciiTheme="majorHAnsi" w:eastAsia="Calibri" w:hAnsiTheme="majorHAnsi" w:cs="Arial"/>
            <w:b/>
            <w:bCs/>
          </w:rPr>
          <w:t>p</w:t>
        </w:r>
        <w:r w:rsidR="003359F1" w:rsidRPr="00560396">
          <w:rPr>
            <w:rStyle w:val="Hyperlink"/>
            <w:rFonts w:asciiTheme="majorHAnsi" w:eastAsia="Calibri" w:hAnsiTheme="majorHAnsi" w:cs="Arial"/>
            <w:b/>
            <w:bCs/>
          </w:rPr>
          <w:t>olicy document</w:t>
        </w:r>
      </w:hyperlink>
      <w:r>
        <w:rPr>
          <w:rFonts w:asciiTheme="majorHAnsi" w:eastAsia="Calibri" w:hAnsiTheme="majorHAnsi" w:cs="Arial"/>
          <w:bCs/>
        </w:rPr>
        <w:t xml:space="preserve"> </w:t>
      </w:r>
      <w:r w:rsidR="009A652C" w:rsidRPr="00DE3D68">
        <w:rPr>
          <w:rFonts w:asciiTheme="majorHAnsi" w:eastAsia="Calibri" w:hAnsiTheme="majorHAnsi" w:cs="Arial"/>
          <w:bCs/>
        </w:rPr>
        <w:t>should be r</w:t>
      </w:r>
      <w:r>
        <w:rPr>
          <w:rFonts w:asciiTheme="majorHAnsi" w:eastAsia="Calibri" w:hAnsiTheme="majorHAnsi" w:cs="Arial"/>
          <w:bCs/>
        </w:rPr>
        <w:t>ead before filling in this form</w:t>
      </w:r>
      <w:r w:rsidR="00B63ED6">
        <w:rPr>
          <w:rFonts w:asciiTheme="majorHAnsi" w:eastAsia="Calibri" w:hAnsiTheme="majorHAnsi" w:cs="Arial"/>
          <w:bCs/>
        </w:rPr>
        <w:t>. This provides options for many of the declarations below.</w:t>
      </w:r>
    </w:p>
    <w:p w14:paraId="45451A0C" w14:textId="77777777" w:rsidR="003859CB" w:rsidRDefault="003859CB" w:rsidP="00B2351F">
      <w:pPr>
        <w:shd w:val="clear" w:color="auto" w:fill="FFFFFF"/>
        <w:spacing w:after="0" w:line="360" w:lineRule="auto"/>
        <w:outlineLvl w:val="2"/>
        <w:rPr>
          <w:rFonts w:asciiTheme="majorHAnsi" w:eastAsia="Calibri" w:hAnsiTheme="majorHAnsi" w:cs="Arial"/>
          <w:b/>
          <w:bCs/>
          <w:lang w:eastAsia="en-GB"/>
        </w:rPr>
      </w:pPr>
    </w:p>
    <w:p w14:paraId="07051FD8" w14:textId="77777777" w:rsidR="00B63ED6" w:rsidRDefault="00B63ED6" w:rsidP="00B2351F">
      <w:pPr>
        <w:shd w:val="clear" w:color="auto" w:fill="FFFFFF"/>
        <w:spacing w:after="0" w:line="360" w:lineRule="auto"/>
        <w:outlineLvl w:val="2"/>
        <w:rPr>
          <w:rFonts w:asciiTheme="majorHAnsi" w:eastAsia="Calibri" w:hAnsiTheme="majorHAnsi" w:cs="Arial"/>
          <w:b/>
          <w:bCs/>
          <w:lang w:eastAsia="en-GB"/>
        </w:rPr>
      </w:pPr>
    </w:p>
    <w:p w14:paraId="6AA36101" w14:textId="77777777" w:rsidR="00A11A66" w:rsidRPr="00DE3D68" w:rsidRDefault="00A11A66" w:rsidP="00B2351F">
      <w:pPr>
        <w:shd w:val="clear" w:color="auto" w:fill="FFFFFF"/>
        <w:spacing w:after="0" w:line="360" w:lineRule="auto"/>
        <w:outlineLvl w:val="2"/>
        <w:rPr>
          <w:rFonts w:asciiTheme="majorHAnsi" w:eastAsia="Calibri" w:hAnsiTheme="majorHAnsi" w:cs="Arial"/>
          <w:b/>
          <w:bCs/>
          <w:u w:val="single"/>
          <w:lang w:eastAsia="en-GB"/>
        </w:rPr>
      </w:pPr>
      <w:r>
        <w:rPr>
          <w:rFonts w:asciiTheme="majorHAnsi" w:eastAsia="Calibri" w:hAnsiTheme="majorHAnsi" w:cs="Arial"/>
          <w:b/>
          <w:bCs/>
          <w:lang w:eastAsia="en-GB"/>
        </w:rPr>
        <w:t>Title of Manuscript:</w:t>
      </w:r>
    </w:p>
    <w:p w14:paraId="18CD64C4" w14:textId="77777777" w:rsidR="00A11A66" w:rsidRDefault="00A11A66" w:rsidP="004F152D">
      <w:pPr>
        <w:shd w:val="clear" w:color="auto" w:fill="FFFFFF"/>
        <w:spacing w:after="0" w:line="360" w:lineRule="auto"/>
        <w:jc w:val="both"/>
        <w:rPr>
          <w:rFonts w:asciiTheme="majorHAnsi" w:eastAsia="Calibri" w:hAnsiTheme="majorHAnsi" w:cs="Arial"/>
          <w:b/>
          <w:bCs/>
          <w:lang w:eastAsia="en-GB"/>
        </w:rPr>
      </w:pPr>
    </w:p>
    <w:p w14:paraId="1A9F8148" w14:textId="77777777" w:rsidR="00B16674" w:rsidRPr="00DE3D68" w:rsidRDefault="00DE3D68" w:rsidP="004F152D">
      <w:pPr>
        <w:shd w:val="clear" w:color="auto" w:fill="FFFFFF"/>
        <w:spacing w:after="0" w:line="360" w:lineRule="auto"/>
        <w:jc w:val="both"/>
        <w:rPr>
          <w:rFonts w:asciiTheme="majorHAnsi" w:eastAsia="Calibri" w:hAnsiTheme="majorHAnsi" w:cs="Arial"/>
          <w:b/>
          <w:bCs/>
          <w:lang w:eastAsia="en-GB"/>
        </w:rPr>
      </w:pPr>
      <w:r>
        <w:rPr>
          <w:rFonts w:asciiTheme="majorHAnsi" w:eastAsia="Calibri" w:hAnsiTheme="majorHAnsi" w:cs="Arial"/>
          <w:b/>
          <w:bCs/>
          <w:lang w:eastAsia="en-GB"/>
        </w:rPr>
        <w:t>Declaration of Conflicting I</w:t>
      </w:r>
      <w:r w:rsidR="001E6F2D" w:rsidRPr="00DE3D68">
        <w:rPr>
          <w:rFonts w:asciiTheme="majorHAnsi" w:eastAsia="Calibri" w:hAnsiTheme="majorHAnsi" w:cs="Arial"/>
          <w:b/>
          <w:bCs/>
          <w:lang w:eastAsia="en-GB"/>
        </w:rPr>
        <w:t>nterest</w:t>
      </w:r>
      <w:r w:rsidR="004F152D" w:rsidRPr="00DE3D68">
        <w:rPr>
          <w:rFonts w:asciiTheme="majorHAnsi" w:eastAsia="Calibri" w:hAnsiTheme="majorHAnsi" w:cs="Arial"/>
          <w:b/>
          <w:bCs/>
          <w:lang w:eastAsia="en-GB"/>
        </w:rPr>
        <w:t xml:space="preserve">: </w:t>
      </w:r>
    </w:p>
    <w:p w14:paraId="742F64F8" w14:textId="77777777" w:rsidR="004F152D" w:rsidRPr="00DE3D68" w:rsidRDefault="004F152D" w:rsidP="004F152D">
      <w:pPr>
        <w:shd w:val="clear" w:color="auto" w:fill="FFFFFF"/>
        <w:spacing w:after="0" w:line="360" w:lineRule="auto"/>
        <w:jc w:val="both"/>
        <w:rPr>
          <w:rFonts w:asciiTheme="majorHAnsi" w:eastAsia="Calibri" w:hAnsiTheme="majorHAnsi" w:cs="Arial"/>
          <w:bCs/>
          <w:lang w:eastAsia="en-GB"/>
        </w:rPr>
      </w:pPr>
      <w:r w:rsidRPr="00DE3D68">
        <w:rPr>
          <w:rFonts w:asciiTheme="majorHAnsi" w:eastAsia="Calibri" w:hAnsiTheme="majorHAnsi" w:cs="Arial"/>
          <w:b/>
          <w:bCs/>
          <w:lang w:eastAsia="en-GB"/>
        </w:rPr>
        <w:t xml:space="preserve">Funding: </w:t>
      </w:r>
    </w:p>
    <w:p w14:paraId="594178AD" w14:textId="77777777" w:rsidR="00B16674" w:rsidRPr="00DE3D68" w:rsidRDefault="003859CB" w:rsidP="00B2351F">
      <w:pPr>
        <w:shd w:val="clear" w:color="auto" w:fill="FFFFFF"/>
        <w:spacing w:after="0" w:line="360" w:lineRule="auto"/>
        <w:jc w:val="both"/>
        <w:rPr>
          <w:rFonts w:asciiTheme="majorHAnsi" w:eastAsia="Calibri" w:hAnsiTheme="majorHAnsi" w:cs="Arial"/>
          <w:lang w:eastAsia="en-GB"/>
        </w:rPr>
      </w:pPr>
      <w:r w:rsidRPr="00DE3D68">
        <w:rPr>
          <w:rFonts w:asciiTheme="majorHAnsi" w:eastAsia="Calibri" w:hAnsiTheme="majorHAnsi" w:cs="Arial"/>
          <w:b/>
          <w:bCs/>
          <w:lang w:eastAsia="en-GB"/>
        </w:rPr>
        <w:t>Ethical approval</w:t>
      </w:r>
      <w:r w:rsidR="00D6384B" w:rsidRPr="00DE3D68">
        <w:rPr>
          <w:rFonts w:asciiTheme="majorHAnsi" w:eastAsia="Calibri" w:hAnsiTheme="majorHAnsi" w:cs="Arial"/>
          <w:b/>
          <w:bCs/>
          <w:lang w:eastAsia="en-GB"/>
        </w:rPr>
        <w:t xml:space="preserve"> </w:t>
      </w:r>
      <w:r w:rsidR="00D6384B" w:rsidRPr="00DE3D68">
        <w:rPr>
          <w:rFonts w:asciiTheme="majorHAnsi" w:eastAsia="Calibri" w:hAnsiTheme="majorHAnsi" w:cs="Arial"/>
          <w:bCs/>
          <w:i/>
          <w:sz w:val="20"/>
          <w:lang w:eastAsia="en-GB"/>
        </w:rPr>
        <w:t xml:space="preserve">(include </w:t>
      </w:r>
      <w:r w:rsidR="002E5A9D" w:rsidRPr="00DE3D68">
        <w:rPr>
          <w:rFonts w:asciiTheme="majorHAnsi" w:eastAsia="Calibri" w:hAnsiTheme="majorHAnsi" w:cs="Arial"/>
          <w:bCs/>
          <w:i/>
          <w:sz w:val="20"/>
          <w:lang w:eastAsia="en-GB"/>
        </w:rPr>
        <w:t>full name of committee approving the research and if available mention reference number of that approval</w:t>
      </w:r>
      <w:r w:rsidR="00D6384B" w:rsidRPr="00DE3D68">
        <w:rPr>
          <w:rFonts w:asciiTheme="majorHAnsi" w:eastAsia="Calibri" w:hAnsiTheme="majorHAnsi" w:cs="Arial"/>
          <w:bCs/>
          <w:i/>
          <w:sz w:val="20"/>
          <w:lang w:eastAsia="en-GB"/>
        </w:rPr>
        <w:t>)</w:t>
      </w:r>
      <w:r w:rsidRPr="00DE3D68">
        <w:rPr>
          <w:rFonts w:asciiTheme="majorHAnsi" w:eastAsia="Calibri" w:hAnsiTheme="majorHAnsi" w:cs="Arial"/>
          <w:b/>
          <w:bCs/>
          <w:lang w:eastAsia="en-GB"/>
        </w:rPr>
        <w:t>:</w:t>
      </w:r>
      <w:r w:rsidRPr="00DE3D68">
        <w:rPr>
          <w:rFonts w:asciiTheme="majorHAnsi" w:eastAsia="Calibri" w:hAnsiTheme="majorHAnsi" w:cs="Arial"/>
          <w:lang w:eastAsia="en-GB"/>
        </w:rPr>
        <w:t xml:space="preserve"> </w:t>
      </w:r>
    </w:p>
    <w:p w14:paraId="3FBF64FB" w14:textId="77777777" w:rsidR="00B16674" w:rsidRDefault="00DE3D68" w:rsidP="00B2351F">
      <w:pPr>
        <w:shd w:val="clear" w:color="auto" w:fill="FFFFFF"/>
        <w:spacing w:after="0" w:line="360" w:lineRule="auto"/>
        <w:jc w:val="both"/>
        <w:rPr>
          <w:rFonts w:asciiTheme="majorHAnsi" w:eastAsia="Calibri" w:hAnsiTheme="majorHAnsi" w:cs="Arial"/>
          <w:b/>
          <w:lang w:eastAsia="en-GB"/>
        </w:rPr>
      </w:pPr>
      <w:r>
        <w:rPr>
          <w:rFonts w:asciiTheme="majorHAnsi" w:eastAsia="Calibri" w:hAnsiTheme="majorHAnsi" w:cs="Arial"/>
          <w:b/>
          <w:lang w:eastAsia="en-GB"/>
        </w:rPr>
        <w:t>Informed Consent:</w:t>
      </w:r>
    </w:p>
    <w:p w14:paraId="2C91CCBF" w14:textId="77777777" w:rsidR="00C51809" w:rsidRPr="00C51809" w:rsidRDefault="00C51809" w:rsidP="00B2351F">
      <w:pPr>
        <w:shd w:val="clear" w:color="auto" w:fill="FFFFFF"/>
        <w:spacing w:after="0" w:line="360" w:lineRule="auto"/>
        <w:jc w:val="both"/>
        <w:rPr>
          <w:rFonts w:asciiTheme="majorHAnsi" w:eastAsia="Calibri" w:hAnsiTheme="majorHAnsi" w:cs="Arial"/>
          <w:b/>
          <w:lang w:eastAsia="en-GB"/>
        </w:rPr>
      </w:pPr>
      <w:r>
        <w:rPr>
          <w:rFonts w:asciiTheme="majorHAnsi" w:eastAsia="Calibri" w:hAnsiTheme="majorHAnsi" w:cs="Arial"/>
          <w:b/>
          <w:lang w:eastAsia="en-GB"/>
        </w:rPr>
        <w:t>Trial Registration</w:t>
      </w:r>
      <w:r w:rsidRPr="00C51809">
        <w:rPr>
          <w:rFonts w:asciiTheme="majorHAnsi" w:eastAsia="Calibri" w:hAnsiTheme="majorHAnsi" w:cs="Arial"/>
          <w:sz w:val="20"/>
          <w:lang w:eastAsia="en-GB"/>
        </w:rPr>
        <w:t xml:space="preserve"> </w:t>
      </w:r>
      <w:r w:rsidRPr="00C51809">
        <w:rPr>
          <w:rFonts w:asciiTheme="majorHAnsi" w:eastAsia="Calibri" w:hAnsiTheme="majorHAnsi" w:cs="Arial"/>
          <w:i/>
          <w:sz w:val="20"/>
          <w:lang w:eastAsia="en-GB"/>
        </w:rPr>
        <w:t>(where applicable)</w:t>
      </w:r>
      <w:r>
        <w:rPr>
          <w:rFonts w:asciiTheme="majorHAnsi" w:eastAsia="Calibri" w:hAnsiTheme="majorHAnsi" w:cs="Arial"/>
          <w:b/>
          <w:sz w:val="20"/>
          <w:lang w:eastAsia="en-GB"/>
        </w:rPr>
        <w:t>:</w:t>
      </w:r>
    </w:p>
    <w:p w14:paraId="706893E0" w14:textId="77777777" w:rsidR="003859CB" w:rsidRPr="00DE3D68" w:rsidRDefault="003859CB" w:rsidP="00B2351F">
      <w:pPr>
        <w:shd w:val="clear" w:color="auto" w:fill="FFFFFF"/>
        <w:spacing w:after="0" w:line="360" w:lineRule="auto"/>
        <w:jc w:val="both"/>
        <w:rPr>
          <w:rFonts w:asciiTheme="majorHAnsi" w:eastAsia="Calibri" w:hAnsiTheme="majorHAnsi" w:cs="Arial"/>
          <w:lang w:eastAsia="en-GB"/>
        </w:rPr>
      </w:pPr>
      <w:r w:rsidRPr="00DE3D68">
        <w:rPr>
          <w:rFonts w:asciiTheme="majorHAnsi" w:eastAsia="Calibri" w:hAnsiTheme="majorHAnsi" w:cs="Arial"/>
          <w:b/>
          <w:bCs/>
          <w:lang w:eastAsia="en-GB"/>
        </w:rPr>
        <w:t>Guarantor:</w:t>
      </w:r>
      <w:r w:rsidR="00D6384B" w:rsidRPr="00DE3D68">
        <w:rPr>
          <w:rFonts w:asciiTheme="majorHAnsi" w:eastAsia="Calibri" w:hAnsiTheme="majorHAnsi" w:cs="Arial"/>
          <w:lang w:eastAsia="en-GB"/>
        </w:rPr>
        <w:t xml:space="preserve"> </w:t>
      </w:r>
      <w:r w:rsidR="00217946">
        <w:rPr>
          <w:rFonts w:asciiTheme="majorHAnsi" w:eastAsia="Calibri" w:hAnsiTheme="majorHAnsi" w:cs="Arial"/>
          <w:lang w:eastAsia="en-GB"/>
        </w:rPr>
        <w:t>*</w:t>
      </w:r>
    </w:p>
    <w:p w14:paraId="76FDE611" w14:textId="77777777" w:rsidR="00DA25E8" w:rsidRPr="00DE3D68" w:rsidRDefault="00DE3D68" w:rsidP="00B2351F">
      <w:pPr>
        <w:shd w:val="clear" w:color="auto" w:fill="FFFFFF"/>
        <w:spacing w:after="0" w:line="360" w:lineRule="auto"/>
        <w:jc w:val="both"/>
        <w:rPr>
          <w:rFonts w:asciiTheme="majorHAnsi" w:eastAsia="Calibri" w:hAnsiTheme="majorHAnsi" w:cs="Arial"/>
          <w:color w:val="403838"/>
        </w:rPr>
      </w:pPr>
      <w:proofErr w:type="spellStart"/>
      <w:r>
        <w:rPr>
          <w:rFonts w:asciiTheme="majorHAnsi" w:eastAsia="Calibri" w:hAnsiTheme="majorHAnsi" w:cs="Arial"/>
          <w:b/>
          <w:bCs/>
          <w:lang w:eastAsia="en-GB"/>
        </w:rPr>
        <w:t>Contributorship</w:t>
      </w:r>
      <w:proofErr w:type="spellEnd"/>
      <w:r w:rsidR="003859CB" w:rsidRPr="00DE3D68">
        <w:rPr>
          <w:rFonts w:asciiTheme="majorHAnsi" w:eastAsia="Calibri" w:hAnsiTheme="majorHAnsi" w:cs="Arial"/>
          <w:b/>
          <w:bCs/>
          <w:lang w:eastAsia="en-GB"/>
        </w:rPr>
        <w:t>:</w:t>
      </w:r>
      <w:r w:rsidR="00704C5F" w:rsidRPr="00DE3D68">
        <w:rPr>
          <w:rFonts w:asciiTheme="majorHAnsi" w:eastAsia="Calibri" w:hAnsiTheme="majorHAnsi" w:cs="Arial"/>
          <w:lang w:eastAsia="en-GB"/>
        </w:rPr>
        <w:t xml:space="preserve"> </w:t>
      </w:r>
    </w:p>
    <w:p w14:paraId="05701763" w14:textId="77777777" w:rsidR="00B2351F" w:rsidRPr="00DE3D68" w:rsidRDefault="00DE3D68" w:rsidP="00B2351F">
      <w:pPr>
        <w:shd w:val="clear" w:color="auto" w:fill="FFFFFF"/>
        <w:spacing w:after="0" w:line="360" w:lineRule="auto"/>
        <w:jc w:val="both"/>
        <w:rPr>
          <w:rFonts w:asciiTheme="majorHAnsi" w:eastAsia="Calibri" w:hAnsiTheme="majorHAnsi" w:cs="Arial"/>
          <w:b/>
          <w:bCs/>
          <w:lang w:eastAsia="en-GB"/>
        </w:rPr>
      </w:pPr>
      <w:r w:rsidRPr="00DE3D68">
        <w:rPr>
          <w:rFonts w:asciiTheme="majorHAnsi" w:eastAsia="Calibri" w:hAnsiTheme="majorHAnsi" w:cs="Arial"/>
          <w:b/>
          <w:bCs/>
          <w:lang w:eastAsia="en-GB"/>
        </w:rPr>
        <w:t>Acknowledgements</w:t>
      </w:r>
      <w:r>
        <w:rPr>
          <w:rFonts w:asciiTheme="majorHAnsi" w:eastAsia="Calibri" w:hAnsiTheme="majorHAnsi" w:cs="Arial"/>
          <w:b/>
          <w:bCs/>
          <w:lang w:eastAsia="en-GB"/>
        </w:rPr>
        <w:t>:</w:t>
      </w:r>
    </w:p>
    <w:p w14:paraId="383DD229" w14:textId="77777777" w:rsidR="00B16674" w:rsidRDefault="00B16674" w:rsidP="00B2351F">
      <w:pPr>
        <w:shd w:val="clear" w:color="auto" w:fill="FFFFFF"/>
        <w:spacing w:after="0" w:line="360" w:lineRule="auto"/>
        <w:jc w:val="both"/>
        <w:rPr>
          <w:rFonts w:asciiTheme="majorHAnsi" w:eastAsia="Calibri" w:hAnsiTheme="majorHAnsi" w:cs="Arial"/>
          <w:b/>
          <w:bCs/>
          <w:lang w:eastAsia="en-GB"/>
        </w:rPr>
      </w:pPr>
    </w:p>
    <w:p w14:paraId="36B43447" w14:textId="77777777" w:rsidR="009A652C" w:rsidRPr="00DE3D68" w:rsidRDefault="009A652C" w:rsidP="00B2351F">
      <w:pPr>
        <w:shd w:val="clear" w:color="auto" w:fill="FFFFFF"/>
        <w:spacing w:after="0" w:line="360" w:lineRule="auto"/>
        <w:jc w:val="both"/>
        <w:rPr>
          <w:rFonts w:asciiTheme="majorHAnsi" w:eastAsia="Calibri" w:hAnsiTheme="majorHAnsi" w:cs="Arial"/>
          <w:bCs/>
          <w:lang w:eastAsia="en-GB"/>
        </w:rPr>
      </w:pPr>
    </w:p>
    <w:p w14:paraId="3A466946" w14:textId="4E097530" w:rsidR="009A652C" w:rsidRPr="00DE3D68" w:rsidRDefault="009A652C" w:rsidP="00DE3D68">
      <w:pPr>
        <w:shd w:val="clear" w:color="auto" w:fill="FFFFFF"/>
        <w:spacing w:after="0" w:line="360" w:lineRule="auto"/>
        <w:jc w:val="both"/>
        <w:rPr>
          <w:rFonts w:asciiTheme="majorHAnsi" w:eastAsia="Calibri" w:hAnsiTheme="majorHAnsi" w:cs="Arial"/>
          <w:bCs/>
          <w:lang w:eastAsia="en-GB"/>
        </w:rPr>
      </w:pPr>
      <w:r w:rsidRPr="00DE3D68">
        <w:rPr>
          <w:rFonts w:asciiTheme="majorHAnsi" w:eastAsia="Calibri" w:hAnsiTheme="majorHAnsi" w:cs="Arial"/>
          <w:bCs/>
          <w:lang w:eastAsia="en-GB"/>
        </w:rPr>
        <w:t xml:space="preserve">NOTE: Please do not leave any blank spaces. </w:t>
      </w:r>
      <w:r w:rsidR="00DE3D68">
        <w:rPr>
          <w:rFonts w:asciiTheme="majorHAnsi" w:eastAsia="Calibri" w:hAnsiTheme="majorHAnsi" w:cs="Arial"/>
          <w:bCs/>
          <w:lang w:eastAsia="en-GB"/>
        </w:rPr>
        <w:t xml:space="preserve">Appropriate wording can be found in the </w:t>
      </w:r>
      <w:hyperlink r:id="rId5" w:history="1">
        <w:r w:rsidR="00560396" w:rsidRPr="00560396">
          <w:rPr>
            <w:rStyle w:val="Hyperlink"/>
            <w:rFonts w:asciiTheme="majorHAnsi" w:eastAsia="Calibri" w:hAnsiTheme="majorHAnsi" w:cs="Arial"/>
            <w:b/>
            <w:bCs/>
            <w:i/>
          </w:rPr>
          <w:t xml:space="preserve">Chronic Illness </w:t>
        </w:r>
        <w:r w:rsidR="00DE3D68" w:rsidRPr="00560396">
          <w:rPr>
            <w:rStyle w:val="Hyperlink"/>
            <w:rFonts w:asciiTheme="majorHAnsi" w:eastAsia="Calibri" w:hAnsiTheme="majorHAnsi" w:cs="Arial"/>
            <w:b/>
            <w:bCs/>
          </w:rPr>
          <w:t>declaration policy document</w:t>
        </w:r>
      </w:hyperlink>
    </w:p>
    <w:p w14:paraId="3A418855" w14:textId="77777777" w:rsidR="004F152D" w:rsidRPr="00DE3D68" w:rsidRDefault="004F152D" w:rsidP="00B2351F">
      <w:pPr>
        <w:shd w:val="clear" w:color="auto" w:fill="FFFFFF"/>
        <w:spacing w:after="0" w:line="360" w:lineRule="auto"/>
        <w:jc w:val="both"/>
        <w:rPr>
          <w:rFonts w:asciiTheme="majorHAnsi" w:eastAsia="Calibri" w:hAnsiTheme="majorHAnsi" w:cs="Arial"/>
          <w:lang w:eastAsia="en-GB"/>
        </w:rPr>
      </w:pPr>
      <w:r w:rsidRPr="00DE3D68">
        <w:rPr>
          <w:rFonts w:asciiTheme="majorHAnsi" w:eastAsia="Calibri" w:hAnsiTheme="majorHAnsi" w:cs="Arial"/>
          <w:lang w:eastAsia="en-GB"/>
        </w:rPr>
        <w:t>------------------------------------------------------------------------------------------------------------------------</w:t>
      </w:r>
    </w:p>
    <w:p w14:paraId="7F17FFEA" w14:textId="7821A97A" w:rsidR="004F152D" w:rsidRPr="00DE3D68" w:rsidRDefault="004F152D" w:rsidP="004F152D">
      <w:pPr>
        <w:shd w:val="clear" w:color="auto" w:fill="FFFFFF"/>
        <w:spacing w:after="0" w:line="360" w:lineRule="auto"/>
        <w:rPr>
          <w:rFonts w:asciiTheme="majorHAnsi" w:eastAsia="Calibri" w:hAnsiTheme="majorHAnsi" w:cs="Arial"/>
          <w:lang w:eastAsia="en-GB"/>
        </w:rPr>
      </w:pPr>
      <w:r w:rsidRPr="00DE3D68">
        <w:rPr>
          <w:rFonts w:asciiTheme="majorHAnsi" w:eastAsia="Calibri" w:hAnsiTheme="majorHAnsi" w:cs="Arial"/>
          <w:lang w:eastAsia="en-GB"/>
        </w:rPr>
        <w:t>* The guarantor is the person willing to take full responsibility for the article, including for the accuracy and appropriateness of the reference list. This will often be the most senior member of the research group and is commonly also the author for correspo</w:t>
      </w:r>
      <w:r w:rsidR="002D5795" w:rsidRPr="00DE3D68">
        <w:rPr>
          <w:rFonts w:asciiTheme="majorHAnsi" w:eastAsia="Calibri" w:hAnsiTheme="majorHAnsi" w:cs="Arial"/>
          <w:lang w:eastAsia="en-GB"/>
        </w:rPr>
        <w:t>ndence.</w:t>
      </w:r>
      <w:r w:rsidR="006454B7">
        <w:rPr>
          <w:rFonts w:asciiTheme="majorHAnsi" w:eastAsia="Calibri" w:hAnsiTheme="majorHAnsi" w:cs="Arial"/>
          <w:lang w:eastAsia="en-GB"/>
        </w:rPr>
        <w:t xml:space="preserve"> </w:t>
      </w:r>
      <w:r w:rsidR="006454B7" w:rsidRPr="00657776">
        <w:rPr>
          <w:rFonts w:asciiTheme="majorHAnsi" w:eastAsia="Calibri" w:hAnsiTheme="majorHAnsi" w:cs="Arial"/>
          <w:b/>
          <w:lang w:eastAsia="en-GB"/>
        </w:rPr>
        <w:t>Please use initials</w:t>
      </w:r>
      <w:r w:rsidR="00996192" w:rsidRPr="00657776">
        <w:rPr>
          <w:rFonts w:asciiTheme="majorHAnsi" w:eastAsia="Calibri" w:hAnsiTheme="majorHAnsi" w:cs="Arial"/>
          <w:b/>
          <w:lang w:eastAsia="en-GB"/>
        </w:rPr>
        <w:t xml:space="preserve"> only:</w:t>
      </w:r>
      <w:r w:rsidR="006454B7">
        <w:rPr>
          <w:rFonts w:asciiTheme="majorHAnsi" w:eastAsia="Calibri" w:hAnsiTheme="majorHAnsi" w:cs="Arial"/>
          <w:lang w:eastAsia="en-GB"/>
        </w:rPr>
        <w:t xml:space="preserve"> </w:t>
      </w:r>
      <w:r w:rsidR="00560396">
        <w:rPr>
          <w:rFonts w:asciiTheme="majorHAnsi" w:eastAsia="Calibri" w:hAnsiTheme="majorHAnsi" w:cs="Arial"/>
          <w:i/>
          <w:lang w:eastAsia="en-GB"/>
        </w:rPr>
        <w:t>Chronic Illness</w:t>
      </w:r>
      <w:r w:rsidR="006454B7">
        <w:rPr>
          <w:rFonts w:asciiTheme="majorHAnsi" w:eastAsia="Calibri" w:hAnsiTheme="majorHAnsi" w:cs="Arial"/>
          <w:lang w:eastAsia="en-GB"/>
        </w:rPr>
        <w:t xml:space="preserve"> operates a double-blind peer review process so full names of authors should not be listed on this form.</w:t>
      </w:r>
      <w:bookmarkStart w:id="0" w:name="_GoBack"/>
      <w:bookmarkEnd w:id="0"/>
    </w:p>
    <w:sectPr w:rsidR="004F152D" w:rsidRPr="00DE3D68" w:rsidSect="00DE3D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E7"/>
    <w:rsid w:val="000C5B3C"/>
    <w:rsid w:val="000C5DE6"/>
    <w:rsid w:val="001E6F2D"/>
    <w:rsid w:val="00217946"/>
    <w:rsid w:val="002D5795"/>
    <w:rsid w:val="002E5A9D"/>
    <w:rsid w:val="003067D4"/>
    <w:rsid w:val="003359F1"/>
    <w:rsid w:val="0038418B"/>
    <w:rsid w:val="003859CB"/>
    <w:rsid w:val="004E776F"/>
    <w:rsid w:val="004F152D"/>
    <w:rsid w:val="00531D7B"/>
    <w:rsid w:val="00553776"/>
    <w:rsid w:val="00560396"/>
    <w:rsid w:val="00613540"/>
    <w:rsid w:val="006454B7"/>
    <w:rsid w:val="00657776"/>
    <w:rsid w:val="006824E7"/>
    <w:rsid w:val="006A47EC"/>
    <w:rsid w:val="006D58AE"/>
    <w:rsid w:val="00704C5F"/>
    <w:rsid w:val="007A561F"/>
    <w:rsid w:val="00846170"/>
    <w:rsid w:val="00867E8A"/>
    <w:rsid w:val="008837FC"/>
    <w:rsid w:val="008A3C9D"/>
    <w:rsid w:val="009211D8"/>
    <w:rsid w:val="00952A85"/>
    <w:rsid w:val="00996192"/>
    <w:rsid w:val="009A652C"/>
    <w:rsid w:val="009B53BE"/>
    <w:rsid w:val="009E377F"/>
    <w:rsid w:val="00A10D44"/>
    <w:rsid w:val="00A11A66"/>
    <w:rsid w:val="00A55183"/>
    <w:rsid w:val="00AC78C7"/>
    <w:rsid w:val="00AE2BC6"/>
    <w:rsid w:val="00B16674"/>
    <w:rsid w:val="00B2351F"/>
    <w:rsid w:val="00B2482A"/>
    <w:rsid w:val="00B63ED6"/>
    <w:rsid w:val="00B71AAE"/>
    <w:rsid w:val="00C44196"/>
    <w:rsid w:val="00C51809"/>
    <w:rsid w:val="00CC0C96"/>
    <w:rsid w:val="00D6384B"/>
    <w:rsid w:val="00DA25E8"/>
    <w:rsid w:val="00DE3D68"/>
    <w:rsid w:val="00E106B0"/>
    <w:rsid w:val="00E4371C"/>
    <w:rsid w:val="00E944E5"/>
    <w:rsid w:val="00F82DF9"/>
    <w:rsid w:val="00FE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EB443"/>
  <w15:docId w15:val="{12E9B4BF-A636-40B5-ADC2-7F5A4FEE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CE7"/>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652C"/>
    <w:rPr>
      <w:color w:val="0000FF"/>
      <w:u w:val="single"/>
    </w:rPr>
  </w:style>
  <w:style w:type="character" w:styleId="CommentReference">
    <w:name w:val="annotation reference"/>
    <w:basedOn w:val="DefaultParagraphFont"/>
    <w:uiPriority w:val="99"/>
    <w:semiHidden/>
    <w:unhideWhenUsed/>
    <w:rsid w:val="00A10D44"/>
    <w:rPr>
      <w:sz w:val="16"/>
      <w:szCs w:val="16"/>
    </w:rPr>
  </w:style>
  <w:style w:type="paragraph" w:styleId="CommentText">
    <w:name w:val="annotation text"/>
    <w:basedOn w:val="Normal"/>
    <w:link w:val="CommentTextChar"/>
    <w:uiPriority w:val="99"/>
    <w:semiHidden/>
    <w:unhideWhenUsed/>
    <w:rsid w:val="00A10D44"/>
    <w:pPr>
      <w:spacing w:line="240" w:lineRule="auto"/>
    </w:pPr>
    <w:rPr>
      <w:sz w:val="20"/>
      <w:szCs w:val="20"/>
    </w:rPr>
  </w:style>
  <w:style w:type="character" w:customStyle="1" w:styleId="CommentTextChar">
    <w:name w:val="Comment Text Char"/>
    <w:basedOn w:val="DefaultParagraphFont"/>
    <w:link w:val="CommentText"/>
    <w:uiPriority w:val="99"/>
    <w:semiHidden/>
    <w:rsid w:val="00A10D44"/>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A10D44"/>
    <w:rPr>
      <w:b/>
      <w:bCs/>
    </w:rPr>
  </w:style>
  <w:style w:type="character" w:customStyle="1" w:styleId="CommentSubjectChar">
    <w:name w:val="Comment Subject Char"/>
    <w:basedOn w:val="CommentTextChar"/>
    <w:link w:val="CommentSubject"/>
    <w:uiPriority w:val="99"/>
    <w:semiHidden/>
    <w:rsid w:val="00A10D44"/>
    <w:rPr>
      <w:rFonts w:ascii="Calibri" w:eastAsia="Times New Roman" w:hAnsi="Calibri" w:cs="Calibri"/>
      <w:b/>
      <w:bCs/>
      <w:sz w:val="20"/>
      <w:szCs w:val="20"/>
    </w:rPr>
  </w:style>
  <w:style w:type="paragraph" w:styleId="BalloonText">
    <w:name w:val="Balloon Text"/>
    <w:basedOn w:val="Normal"/>
    <w:link w:val="BalloonTextChar"/>
    <w:uiPriority w:val="99"/>
    <w:semiHidden/>
    <w:unhideWhenUsed/>
    <w:rsid w:val="00A10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D4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359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7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Y:\STM\Lydia%20Cree\Jovie's%20journals\Chronic%20illness%20Dec%20forms.docx" TargetMode="External"/><Relationship Id="rId4" Type="http://schemas.openxmlformats.org/officeDocument/2006/relationships/hyperlink" Target="file:///Y:\STM\Lydia%20Cree\Jovie's%20journals\Chronic%20illness%20Dec%20form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Lydia Cree</cp:lastModifiedBy>
  <cp:revision>2</cp:revision>
  <dcterms:created xsi:type="dcterms:W3CDTF">2017-11-10T10:38:00Z</dcterms:created>
  <dcterms:modified xsi:type="dcterms:W3CDTF">2017-11-10T10:38:00Z</dcterms:modified>
</cp:coreProperties>
</file>