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3FE35" w14:textId="6826C7D4" w:rsidR="00795E26" w:rsidRPr="00C46E8B" w:rsidRDefault="00C8597A" w:rsidP="002A7A16">
      <w:pPr>
        <w:jc w:val="both"/>
        <w:rPr>
          <w:rFonts w:ascii="Arial" w:hAnsi="Arial"/>
          <w:b/>
          <w:color w:val="000000"/>
          <w:lang w:val="it-IT"/>
        </w:rPr>
      </w:pPr>
      <w:bookmarkStart w:id="0" w:name="TOP"/>
      <w:bookmarkStart w:id="1" w:name="_GoBack"/>
      <w:bookmarkEnd w:id="1"/>
      <w:r>
        <w:rPr>
          <w:rFonts w:ascii="Arial" w:hAnsi="Arial"/>
          <w:b/>
          <w:color w:val="000000"/>
          <w:lang w:val="it-IT"/>
        </w:rPr>
        <w:t xml:space="preserve">Linee guida per </w:t>
      </w:r>
      <w:r w:rsidR="006B5CC4" w:rsidRPr="00C46E8B">
        <w:rPr>
          <w:rFonts w:ascii="Arial" w:hAnsi="Arial"/>
          <w:b/>
          <w:color w:val="000000"/>
          <w:lang w:val="it-IT"/>
        </w:rPr>
        <w:t>l’invio di un articolo</w:t>
      </w:r>
      <w:r w:rsidR="00795E26" w:rsidRPr="00C46E8B">
        <w:rPr>
          <w:rFonts w:ascii="Arial" w:hAnsi="Arial"/>
          <w:b/>
          <w:color w:val="000000"/>
          <w:lang w:val="it-IT"/>
        </w:rPr>
        <w:t>:</w:t>
      </w:r>
    </w:p>
    <w:p w14:paraId="749C3AC0" w14:textId="7E111BBD" w:rsidR="00795E26" w:rsidRPr="00C46E8B" w:rsidRDefault="00522EBB" w:rsidP="002A7A16">
      <w:pPr>
        <w:jc w:val="both"/>
        <w:rPr>
          <w:rFonts w:ascii="Arial" w:hAnsi="Arial"/>
          <w:b/>
          <w:color w:val="000000"/>
          <w:lang w:val="it-IT"/>
        </w:rPr>
      </w:pPr>
      <w:r w:rsidRPr="00C46E8B">
        <w:rPr>
          <w:rFonts w:ascii="Arial" w:hAnsi="Arial" w:cs="Arial"/>
          <w:b/>
          <w:i/>
          <w:color w:val="000000"/>
          <w:lang w:val="it-IT"/>
        </w:rPr>
        <w:t xml:space="preserve">The Journal of Hand Surgery </w:t>
      </w:r>
      <w:r w:rsidRPr="00C46E8B">
        <w:rPr>
          <w:rFonts w:ascii="Arial" w:hAnsi="Arial" w:cs="Arial"/>
          <w:b/>
          <w:color w:val="000000"/>
          <w:lang w:val="it-IT"/>
        </w:rPr>
        <w:t>(</w:t>
      </w:r>
      <w:r w:rsidR="00C8597A">
        <w:rPr>
          <w:rFonts w:ascii="Arial" w:hAnsi="Arial" w:cs="Arial"/>
          <w:b/>
          <w:color w:val="000000"/>
          <w:lang w:val="it-IT"/>
        </w:rPr>
        <w:t>Volume Europeo</w:t>
      </w:r>
      <w:r w:rsidRPr="00C46E8B">
        <w:rPr>
          <w:rFonts w:ascii="Arial" w:hAnsi="Arial" w:cs="Arial"/>
          <w:b/>
          <w:color w:val="000000"/>
          <w:lang w:val="it-IT"/>
        </w:rPr>
        <w:t>)</w:t>
      </w:r>
    </w:p>
    <w:bookmarkEnd w:id="0"/>
    <w:p w14:paraId="2886CF90" w14:textId="77777777" w:rsidR="00795E26" w:rsidRPr="00C46E8B" w:rsidRDefault="00795E26" w:rsidP="002A7A16">
      <w:pPr>
        <w:jc w:val="both"/>
        <w:rPr>
          <w:rFonts w:ascii="Arial" w:hAnsi="Arial"/>
          <w:b/>
          <w:color w:val="000000"/>
          <w:sz w:val="20"/>
          <w:szCs w:val="22"/>
          <w:lang w:val="it-IT"/>
        </w:rPr>
      </w:pPr>
    </w:p>
    <w:p w14:paraId="56D58BDF" w14:textId="77777777" w:rsidR="00795E26" w:rsidRPr="00C46E8B" w:rsidRDefault="006A7874" w:rsidP="002A7A16">
      <w:pPr>
        <w:jc w:val="both"/>
        <w:rPr>
          <w:rFonts w:ascii="Arial" w:hAnsi="Arial"/>
          <w:b/>
          <w:color w:val="000000"/>
          <w:sz w:val="20"/>
          <w:szCs w:val="22"/>
          <w:lang w:val="it-IT"/>
        </w:rPr>
      </w:pPr>
      <w:r>
        <w:rPr>
          <w:noProof/>
          <w:lang w:eastAsia="zh-TW"/>
        </w:rPr>
        <w:drawing>
          <wp:anchor distT="0" distB="0" distL="114300" distR="114300" simplePos="0" relativeHeight="251657728" behindDoc="1" locked="0" layoutInCell="1" allowOverlap="1" wp14:anchorId="4AFF5719" wp14:editId="5EA29FBA">
            <wp:simplePos x="0" y="0"/>
            <wp:positionH relativeFrom="column">
              <wp:posOffset>4114800</wp:posOffset>
            </wp:positionH>
            <wp:positionV relativeFrom="paragraph">
              <wp:posOffset>74930</wp:posOffset>
            </wp:positionV>
            <wp:extent cx="1466215" cy="1981835"/>
            <wp:effectExtent l="0" t="0" r="6985" b="0"/>
            <wp:wrapNone/>
            <wp:docPr id="4" name="Picture 4" descr="J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H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215" cy="198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3CB91" w14:textId="08C54BF5" w:rsidR="00795E26" w:rsidRPr="00C46E8B" w:rsidRDefault="00795E26" w:rsidP="002A7A16">
      <w:pPr>
        <w:numPr>
          <w:ilvl w:val="0"/>
          <w:numId w:val="5"/>
        </w:numPr>
        <w:jc w:val="both"/>
        <w:rPr>
          <w:rFonts w:ascii="Arial" w:hAnsi="Arial"/>
          <w:b/>
          <w:sz w:val="20"/>
          <w:szCs w:val="20"/>
          <w:lang w:val="it-IT"/>
        </w:rPr>
      </w:pPr>
      <w:r w:rsidRPr="00C8597A">
        <w:rPr>
          <w:rFonts w:ascii="Arial" w:hAnsi="Arial"/>
          <w:b/>
          <w:sz w:val="20"/>
          <w:szCs w:val="20"/>
          <w:lang w:val="it-IT"/>
        </w:rPr>
        <w:t xml:space="preserve">Peer review </w:t>
      </w:r>
      <w:r w:rsidR="0022753E">
        <w:rPr>
          <w:rFonts w:ascii="Arial" w:hAnsi="Arial"/>
          <w:b/>
          <w:sz w:val="20"/>
          <w:szCs w:val="20"/>
          <w:lang w:val="it-IT"/>
        </w:rPr>
        <w:t>e politica</w:t>
      </w:r>
      <w:r w:rsidR="00C8597A">
        <w:rPr>
          <w:rFonts w:ascii="Arial" w:hAnsi="Arial"/>
          <w:b/>
          <w:sz w:val="20"/>
          <w:szCs w:val="20"/>
          <w:lang w:val="it-IT"/>
        </w:rPr>
        <w:t xml:space="preserve"> editoriale</w:t>
      </w:r>
    </w:p>
    <w:p w14:paraId="6485668B" w14:textId="265A7A54" w:rsidR="00795E26" w:rsidRPr="00C46E8B" w:rsidRDefault="00C8597A" w:rsidP="002A7A16">
      <w:pPr>
        <w:numPr>
          <w:ilvl w:val="0"/>
          <w:numId w:val="5"/>
        </w:numPr>
        <w:jc w:val="both"/>
        <w:rPr>
          <w:rFonts w:ascii="Arial" w:hAnsi="Arial"/>
          <w:b/>
          <w:sz w:val="20"/>
          <w:szCs w:val="20"/>
          <w:lang w:val="it-IT"/>
        </w:rPr>
      </w:pPr>
      <w:r>
        <w:rPr>
          <w:rFonts w:ascii="Arial" w:hAnsi="Arial"/>
          <w:b/>
          <w:sz w:val="20"/>
          <w:szCs w:val="20"/>
          <w:lang w:val="it-IT"/>
        </w:rPr>
        <w:t>Tipi di Articoli</w:t>
      </w:r>
    </w:p>
    <w:p w14:paraId="6CBBDFC6" w14:textId="2556989B" w:rsidR="00795E26" w:rsidRDefault="002A763E" w:rsidP="002A7A16">
      <w:pPr>
        <w:numPr>
          <w:ilvl w:val="1"/>
          <w:numId w:val="5"/>
        </w:numPr>
        <w:jc w:val="both"/>
        <w:rPr>
          <w:rFonts w:ascii="Arial" w:hAnsi="Arial" w:cs="Arial"/>
          <w:b/>
          <w:sz w:val="20"/>
          <w:szCs w:val="20"/>
          <w:lang w:val="it-IT"/>
        </w:rPr>
      </w:pPr>
      <w:hyperlink w:anchor="RandomCTrials" w:history="1">
        <w:r w:rsidR="00C8597A">
          <w:rPr>
            <w:rStyle w:val="Hyperlink"/>
            <w:rFonts w:ascii="Arial" w:hAnsi="Arial" w:cs="Arial"/>
            <w:b/>
            <w:color w:val="auto"/>
            <w:sz w:val="20"/>
            <w:szCs w:val="20"/>
            <w:u w:val="none"/>
            <w:lang w:val="it-IT"/>
          </w:rPr>
          <w:t>Trials randomizzati controllati</w:t>
        </w:r>
      </w:hyperlink>
    </w:p>
    <w:p w14:paraId="008668A8" w14:textId="73DCCD10" w:rsidR="00C8597A" w:rsidRPr="00C8597A" w:rsidRDefault="00C8597A" w:rsidP="00C8597A">
      <w:pPr>
        <w:numPr>
          <w:ilvl w:val="1"/>
          <w:numId w:val="5"/>
        </w:numPr>
        <w:jc w:val="both"/>
        <w:rPr>
          <w:rFonts w:ascii="Arial" w:hAnsi="Arial" w:cs="Arial"/>
          <w:b/>
          <w:sz w:val="20"/>
          <w:szCs w:val="20"/>
          <w:lang w:val="it-IT"/>
        </w:rPr>
      </w:pPr>
      <w:r>
        <w:rPr>
          <w:rFonts w:ascii="Arial" w:hAnsi="Arial" w:cs="Arial"/>
          <w:b/>
          <w:sz w:val="20"/>
          <w:szCs w:val="20"/>
          <w:lang w:val="it-IT"/>
        </w:rPr>
        <w:t>Standard etici</w:t>
      </w:r>
    </w:p>
    <w:p w14:paraId="277D2EAF" w14:textId="0590948B" w:rsidR="00C8597A" w:rsidRPr="00C8597A" w:rsidRDefault="00C8597A" w:rsidP="00C8597A">
      <w:pPr>
        <w:numPr>
          <w:ilvl w:val="1"/>
          <w:numId w:val="5"/>
        </w:numPr>
        <w:jc w:val="both"/>
        <w:rPr>
          <w:rFonts w:ascii="Arial" w:hAnsi="Arial" w:cs="Arial"/>
          <w:b/>
          <w:sz w:val="20"/>
          <w:szCs w:val="20"/>
          <w:lang w:val="it-IT"/>
        </w:rPr>
      </w:pPr>
      <w:r>
        <w:rPr>
          <w:rFonts w:ascii="Arial" w:hAnsi="Arial" w:cs="Arial"/>
          <w:b/>
          <w:sz w:val="20"/>
          <w:szCs w:val="20"/>
          <w:lang w:val="it-IT"/>
        </w:rPr>
        <w:t>Articoli di revisione della letteratura</w:t>
      </w:r>
    </w:p>
    <w:p w14:paraId="7BE02921" w14:textId="4C2DB42F" w:rsidR="0019339C" w:rsidRPr="00C46E8B" w:rsidRDefault="0019339C" w:rsidP="002A7A16">
      <w:pPr>
        <w:numPr>
          <w:ilvl w:val="1"/>
          <w:numId w:val="5"/>
        </w:numPr>
        <w:jc w:val="both"/>
        <w:rPr>
          <w:rFonts w:ascii="Arial" w:hAnsi="Arial"/>
          <w:b/>
          <w:sz w:val="20"/>
          <w:szCs w:val="20"/>
          <w:lang w:val="it-IT"/>
        </w:rPr>
      </w:pPr>
      <w:r w:rsidRPr="00C8597A">
        <w:rPr>
          <w:rFonts w:ascii="Arial" w:hAnsi="Arial" w:cs="Arial"/>
          <w:b/>
          <w:sz w:val="20"/>
          <w:szCs w:val="20"/>
          <w:lang w:val="it-IT"/>
        </w:rPr>
        <w:t>S</w:t>
      </w:r>
      <w:r w:rsidR="00C8597A">
        <w:rPr>
          <w:rFonts w:ascii="Arial" w:hAnsi="Arial" w:cs="Arial"/>
          <w:b/>
          <w:sz w:val="20"/>
          <w:szCs w:val="20"/>
          <w:lang w:val="it-IT"/>
        </w:rPr>
        <w:t>tudi che riportano nuove tecnologie</w:t>
      </w:r>
    </w:p>
    <w:p w14:paraId="6196E234" w14:textId="21754ACB" w:rsidR="00795E26" w:rsidRPr="00C46E8B" w:rsidRDefault="00C8597A" w:rsidP="002A7A16">
      <w:pPr>
        <w:numPr>
          <w:ilvl w:val="0"/>
          <w:numId w:val="5"/>
        </w:numPr>
        <w:jc w:val="both"/>
        <w:rPr>
          <w:rFonts w:ascii="Arial" w:hAnsi="Arial"/>
          <w:b/>
          <w:sz w:val="20"/>
          <w:szCs w:val="20"/>
          <w:lang w:val="it-IT"/>
        </w:rPr>
      </w:pPr>
      <w:r w:rsidRPr="00C8597A">
        <w:rPr>
          <w:rFonts w:ascii="Arial" w:hAnsi="Arial"/>
          <w:b/>
          <w:sz w:val="20"/>
          <w:szCs w:val="20"/>
          <w:lang w:val="it-IT"/>
        </w:rPr>
        <w:t>Come in</w:t>
      </w:r>
      <w:r>
        <w:rPr>
          <w:rFonts w:ascii="Arial" w:hAnsi="Arial"/>
          <w:b/>
          <w:sz w:val="20"/>
          <w:szCs w:val="20"/>
          <w:lang w:val="it-IT"/>
        </w:rPr>
        <w:t>viare un articolo</w:t>
      </w:r>
      <w:r w:rsidR="00795E26" w:rsidRPr="00C46E8B">
        <w:rPr>
          <w:snapToGrid w:val="0"/>
          <w:w w:val="0"/>
          <w:sz w:val="20"/>
          <w:szCs w:val="20"/>
          <w:u w:color="000000"/>
          <w:bdr w:val="none" w:sz="0" w:space="0" w:color="000000"/>
          <w:shd w:val="clear" w:color="000000" w:fill="000000"/>
          <w:lang w:val="it-IT" w:eastAsia="x-none" w:bidi="x-none"/>
        </w:rPr>
        <w:t xml:space="preserve"> </w:t>
      </w:r>
    </w:p>
    <w:p w14:paraId="7470D19C" w14:textId="3886823C" w:rsidR="00795E26" w:rsidRPr="00C8597A" w:rsidRDefault="00C8597A" w:rsidP="002A7A16">
      <w:pPr>
        <w:numPr>
          <w:ilvl w:val="0"/>
          <w:numId w:val="5"/>
        </w:numPr>
        <w:jc w:val="both"/>
        <w:rPr>
          <w:rFonts w:ascii="Arial" w:hAnsi="Arial"/>
          <w:b/>
          <w:sz w:val="20"/>
          <w:szCs w:val="20"/>
          <w:u w:val="single"/>
          <w:lang w:val="it-IT"/>
        </w:rPr>
      </w:pPr>
      <w:r w:rsidRPr="00C8597A">
        <w:rPr>
          <w:rFonts w:ascii="Arial" w:hAnsi="Arial"/>
          <w:b/>
          <w:sz w:val="20"/>
          <w:szCs w:val="20"/>
        </w:rPr>
        <w:t>Accordo dei collaboratori del giornale per la pubblicazione</w:t>
      </w:r>
    </w:p>
    <w:p w14:paraId="27263D04" w14:textId="7A1B484F" w:rsidR="00795E26" w:rsidRPr="00C46E8B" w:rsidRDefault="00C8597A" w:rsidP="002A7A16">
      <w:pPr>
        <w:numPr>
          <w:ilvl w:val="0"/>
          <w:numId w:val="5"/>
        </w:numPr>
        <w:jc w:val="both"/>
        <w:rPr>
          <w:rFonts w:ascii="Arial" w:hAnsi="Arial"/>
          <w:b/>
          <w:sz w:val="20"/>
          <w:szCs w:val="20"/>
          <w:lang w:val="it-IT"/>
        </w:rPr>
      </w:pPr>
      <w:r>
        <w:rPr>
          <w:rStyle w:val="Hyperlink"/>
          <w:rFonts w:ascii="Arial" w:hAnsi="Arial"/>
          <w:b/>
          <w:color w:val="auto"/>
          <w:sz w:val="20"/>
          <w:szCs w:val="20"/>
          <w:lang w:val="it-IT"/>
        </w:rPr>
        <w:t>Dichiarazione di conflitti di interessse</w:t>
      </w:r>
    </w:p>
    <w:p w14:paraId="00FF994D" w14:textId="71304BA1" w:rsidR="00795E26" w:rsidRPr="00C46E8B" w:rsidRDefault="00C8597A" w:rsidP="002A7A16">
      <w:pPr>
        <w:numPr>
          <w:ilvl w:val="0"/>
          <w:numId w:val="5"/>
        </w:numPr>
        <w:jc w:val="both"/>
        <w:rPr>
          <w:rFonts w:ascii="Arial" w:hAnsi="Arial"/>
          <w:b/>
          <w:sz w:val="20"/>
          <w:szCs w:val="20"/>
          <w:u w:val="single"/>
          <w:lang w:val="it-IT"/>
        </w:rPr>
      </w:pPr>
      <w:r>
        <w:rPr>
          <w:rStyle w:val="Hyperlink"/>
          <w:rFonts w:ascii="Arial" w:hAnsi="Arial"/>
          <w:b/>
          <w:color w:val="auto"/>
          <w:sz w:val="20"/>
          <w:szCs w:val="20"/>
          <w:lang w:val="it-IT"/>
        </w:rPr>
        <w:t>Privacy del paziente e consenso informato</w:t>
      </w:r>
    </w:p>
    <w:p w14:paraId="68A8C017" w14:textId="4BE3015C" w:rsidR="00795E26" w:rsidRPr="00C46E8B" w:rsidRDefault="00C8597A" w:rsidP="002A7A16">
      <w:pPr>
        <w:numPr>
          <w:ilvl w:val="0"/>
          <w:numId w:val="5"/>
        </w:numPr>
        <w:jc w:val="both"/>
        <w:rPr>
          <w:rFonts w:ascii="Arial" w:hAnsi="Arial"/>
          <w:b/>
          <w:sz w:val="20"/>
          <w:szCs w:val="20"/>
          <w:lang w:val="it-IT"/>
        </w:rPr>
      </w:pPr>
      <w:r>
        <w:rPr>
          <w:rFonts w:ascii="Arial" w:hAnsi="Arial"/>
          <w:b/>
          <w:sz w:val="20"/>
          <w:szCs w:val="20"/>
          <w:lang w:val="it-IT"/>
        </w:rPr>
        <w:t>Ammissione</w:t>
      </w:r>
    </w:p>
    <w:p w14:paraId="2CDE1723" w14:textId="105F8FA2" w:rsidR="00795E26" w:rsidRPr="00C8597A" w:rsidRDefault="00C8597A" w:rsidP="00C8597A">
      <w:pPr>
        <w:ind w:left="720"/>
        <w:jc w:val="both"/>
        <w:rPr>
          <w:rFonts w:ascii="Arial" w:hAnsi="Arial"/>
          <w:b/>
          <w:sz w:val="20"/>
          <w:szCs w:val="20"/>
          <w:lang w:val="it-IT"/>
        </w:rPr>
      </w:pPr>
      <w:r w:rsidRPr="00C8597A">
        <w:rPr>
          <w:b/>
          <w:sz w:val="20"/>
          <w:szCs w:val="20"/>
        </w:rPr>
        <w:t>Ammissione di lavori finanziati</w:t>
      </w:r>
      <w:r w:rsidRPr="00C8597A">
        <w:rPr>
          <w:rFonts w:ascii="Arial" w:hAnsi="Arial"/>
          <w:b/>
          <w:sz w:val="20"/>
          <w:szCs w:val="20"/>
          <w:lang w:val="it-IT"/>
        </w:rPr>
        <w:t xml:space="preserve"> </w:t>
      </w:r>
    </w:p>
    <w:p w14:paraId="5F2A646B" w14:textId="351C7E6E" w:rsidR="00795E26" w:rsidRPr="00C46E8B" w:rsidRDefault="00C8597A" w:rsidP="002A7A16">
      <w:pPr>
        <w:numPr>
          <w:ilvl w:val="0"/>
          <w:numId w:val="5"/>
        </w:numPr>
        <w:jc w:val="both"/>
        <w:rPr>
          <w:rFonts w:ascii="Arial" w:hAnsi="Arial"/>
          <w:b/>
          <w:sz w:val="20"/>
          <w:szCs w:val="20"/>
          <w:lang w:val="it-IT"/>
        </w:rPr>
      </w:pPr>
      <w:r>
        <w:rPr>
          <w:rFonts w:ascii="Arial" w:hAnsi="Arial"/>
          <w:b/>
          <w:sz w:val="20"/>
          <w:szCs w:val="20"/>
          <w:lang w:val="it-IT"/>
        </w:rPr>
        <w:t>Permessi</w:t>
      </w:r>
    </w:p>
    <w:p w14:paraId="785B3A61" w14:textId="490CD799" w:rsidR="00795E26" w:rsidRPr="00C46E8B" w:rsidRDefault="0019449D" w:rsidP="002A7A16">
      <w:pPr>
        <w:numPr>
          <w:ilvl w:val="0"/>
          <w:numId w:val="5"/>
        </w:numPr>
        <w:jc w:val="both"/>
        <w:rPr>
          <w:rFonts w:ascii="Arial" w:hAnsi="Arial"/>
          <w:b/>
          <w:sz w:val="20"/>
          <w:szCs w:val="20"/>
          <w:u w:val="single"/>
          <w:lang w:val="it-IT"/>
        </w:rPr>
      </w:pPr>
      <w:r>
        <w:rPr>
          <w:rFonts w:ascii="Arial" w:hAnsi="Arial"/>
          <w:b/>
          <w:sz w:val="20"/>
          <w:szCs w:val="20"/>
          <w:lang w:val="it-IT"/>
        </w:rPr>
        <w:t>Ringraziamenti</w:t>
      </w:r>
    </w:p>
    <w:p w14:paraId="5EDB8F73" w14:textId="7E3F6864" w:rsidR="00795E26" w:rsidRPr="00C46E8B" w:rsidRDefault="00795E26" w:rsidP="002A7A16">
      <w:pPr>
        <w:ind w:left="360" w:firstLine="360"/>
        <w:jc w:val="both"/>
        <w:rPr>
          <w:rFonts w:ascii="Arial" w:hAnsi="Arial"/>
          <w:b/>
          <w:sz w:val="20"/>
          <w:szCs w:val="20"/>
          <w:lang w:val="it-IT"/>
        </w:rPr>
      </w:pPr>
      <w:r w:rsidRPr="00C46E8B">
        <w:rPr>
          <w:rFonts w:ascii="Arial" w:hAnsi="Arial" w:cs="Arial"/>
          <w:b/>
          <w:sz w:val="20"/>
          <w:szCs w:val="20"/>
          <w:lang w:val="it-IT"/>
        </w:rPr>
        <w:t>9.1</w:t>
      </w:r>
      <w:r w:rsidR="00C8597A">
        <w:rPr>
          <w:rFonts w:ascii="Arial" w:hAnsi="Arial" w:cs="Arial"/>
          <w:b/>
          <w:sz w:val="20"/>
          <w:szCs w:val="20"/>
          <w:lang w:val="it-IT"/>
        </w:rPr>
        <w:t xml:space="preserve"> Tipi di files</w:t>
      </w:r>
    </w:p>
    <w:p w14:paraId="281B247E" w14:textId="6145ECC6" w:rsidR="00795E26" w:rsidRPr="00C46E8B" w:rsidRDefault="00751464" w:rsidP="002A7A16">
      <w:pPr>
        <w:ind w:left="360" w:firstLine="360"/>
        <w:jc w:val="both"/>
        <w:rPr>
          <w:rFonts w:ascii="Arial" w:hAnsi="Arial"/>
          <w:b/>
          <w:sz w:val="20"/>
          <w:szCs w:val="20"/>
          <w:lang w:val="it-IT"/>
        </w:rPr>
      </w:pPr>
      <w:r w:rsidRPr="00C46E8B">
        <w:rPr>
          <w:rFonts w:ascii="Arial" w:hAnsi="Arial"/>
          <w:b/>
          <w:sz w:val="20"/>
          <w:szCs w:val="20"/>
          <w:lang w:val="it-IT"/>
        </w:rPr>
        <w:t>9.2</w:t>
      </w:r>
      <w:r w:rsidR="00795E26" w:rsidRPr="00C46E8B">
        <w:rPr>
          <w:rFonts w:ascii="Arial" w:hAnsi="Arial"/>
          <w:b/>
          <w:sz w:val="20"/>
          <w:szCs w:val="20"/>
          <w:lang w:val="it-IT"/>
        </w:rPr>
        <w:t xml:space="preserve"> </w:t>
      </w:r>
      <w:r w:rsidR="00C8597A" w:rsidRPr="00C8597A">
        <w:rPr>
          <w:b/>
          <w:sz w:val="20"/>
          <w:szCs w:val="20"/>
        </w:rPr>
        <w:t>Preparazione dell’articolo</w:t>
      </w:r>
    </w:p>
    <w:p w14:paraId="3453B6F6" w14:textId="43C5228B" w:rsidR="00795E26" w:rsidRPr="00C46E8B" w:rsidRDefault="00751464" w:rsidP="002A7A16">
      <w:pPr>
        <w:ind w:left="360" w:firstLine="720"/>
        <w:jc w:val="both"/>
        <w:rPr>
          <w:rFonts w:ascii="Arial" w:hAnsi="Arial"/>
          <w:b/>
          <w:i/>
          <w:sz w:val="20"/>
          <w:szCs w:val="20"/>
          <w:lang w:val="it-IT"/>
        </w:rPr>
      </w:pPr>
      <w:r w:rsidRPr="00C46E8B">
        <w:rPr>
          <w:rFonts w:ascii="Arial" w:hAnsi="Arial"/>
          <w:b/>
          <w:i/>
          <w:sz w:val="20"/>
          <w:szCs w:val="20"/>
          <w:lang w:val="it-IT"/>
        </w:rPr>
        <w:t>9.2</w:t>
      </w:r>
      <w:r w:rsidR="00795E26" w:rsidRPr="00C46E8B">
        <w:rPr>
          <w:rFonts w:ascii="Arial" w:hAnsi="Arial"/>
          <w:b/>
          <w:i/>
          <w:sz w:val="20"/>
          <w:szCs w:val="20"/>
          <w:lang w:val="it-IT"/>
        </w:rPr>
        <w:t xml:space="preserve">.1 </w:t>
      </w:r>
      <w:r w:rsidR="00C8597A">
        <w:rPr>
          <w:rFonts w:ascii="Arial" w:hAnsi="Arial"/>
          <w:b/>
          <w:i/>
          <w:sz w:val="20"/>
          <w:szCs w:val="20"/>
          <w:lang w:val="it-IT"/>
        </w:rPr>
        <w:t>Parole chiave e abstaract: aiutare i lettori a trovare l’articolo on line</w:t>
      </w:r>
      <w:r w:rsidR="00C8597A" w:rsidRPr="00C46E8B">
        <w:rPr>
          <w:rFonts w:ascii="Arial" w:hAnsi="Arial"/>
          <w:b/>
          <w:i/>
          <w:sz w:val="20"/>
          <w:szCs w:val="20"/>
          <w:lang w:val="it-IT"/>
        </w:rPr>
        <w:t xml:space="preserve"> </w:t>
      </w:r>
    </w:p>
    <w:p w14:paraId="0A9ED642" w14:textId="33C6D7BB" w:rsidR="00795E26" w:rsidRPr="00C46E8B" w:rsidRDefault="00751464" w:rsidP="002A7A16">
      <w:pPr>
        <w:ind w:left="360" w:firstLine="720"/>
        <w:jc w:val="both"/>
        <w:rPr>
          <w:rFonts w:ascii="Arial" w:hAnsi="Arial"/>
          <w:b/>
          <w:i/>
          <w:sz w:val="20"/>
          <w:szCs w:val="20"/>
          <w:lang w:val="it-IT"/>
        </w:rPr>
      </w:pPr>
      <w:r w:rsidRPr="00C46E8B">
        <w:rPr>
          <w:rFonts w:ascii="Arial" w:hAnsi="Arial"/>
          <w:b/>
          <w:i/>
          <w:sz w:val="20"/>
          <w:szCs w:val="20"/>
          <w:lang w:val="it-IT"/>
        </w:rPr>
        <w:t>9.2.2</w:t>
      </w:r>
      <w:r w:rsidR="00795E26" w:rsidRPr="00C46E8B">
        <w:rPr>
          <w:rFonts w:ascii="Arial" w:hAnsi="Arial"/>
          <w:b/>
          <w:i/>
          <w:sz w:val="20"/>
          <w:szCs w:val="20"/>
          <w:lang w:val="it-IT"/>
        </w:rPr>
        <w:t xml:space="preserve"> </w:t>
      </w:r>
      <w:r w:rsidR="00C8597A">
        <w:rPr>
          <w:rFonts w:ascii="Arial" w:hAnsi="Arial"/>
          <w:b/>
          <w:i/>
          <w:sz w:val="20"/>
          <w:szCs w:val="20"/>
          <w:lang w:val="it-IT"/>
        </w:rPr>
        <w:t>Linee guida per l’invio di schemi, immagini e altre materiale grafico</w:t>
      </w:r>
      <w:r w:rsidR="00C8597A" w:rsidRPr="00C46E8B">
        <w:rPr>
          <w:rFonts w:ascii="Arial" w:hAnsi="Arial"/>
          <w:b/>
          <w:i/>
          <w:sz w:val="20"/>
          <w:szCs w:val="20"/>
          <w:lang w:val="it-IT"/>
        </w:rPr>
        <w:t xml:space="preserve"> </w:t>
      </w:r>
    </w:p>
    <w:p w14:paraId="0A8E621E" w14:textId="2AB7D499" w:rsidR="00795E26" w:rsidRPr="00C46E8B" w:rsidRDefault="00751464" w:rsidP="002A7A16">
      <w:pPr>
        <w:ind w:left="360" w:firstLine="720"/>
        <w:jc w:val="both"/>
        <w:rPr>
          <w:rFonts w:ascii="Arial" w:hAnsi="Arial"/>
          <w:b/>
          <w:i/>
          <w:sz w:val="20"/>
          <w:szCs w:val="20"/>
          <w:lang w:val="it-IT"/>
        </w:rPr>
      </w:pPr>
      <w:r w:rsidRPr="00C46E8B">
        <w:rPr>
          <w:rFonts w:ascii="Arial" w:hAnsi="Arial"/>
          <w:b/>
          <w:i/>
          <w:sz w:val="20"/>
          <w:szCs w:val="20"/>
          <w:lang w:val="it-IT"/>
        </w:rPr>
        <w:t>9.2.3</w:t>
      </w:r>
      <w:r w:rsidR="00795E26" w:rsidRPr="00C46E8B">
        <w:rPr>
          <w:rFonts w:ascii="Arial" w:hAnsi="Arial"/>
          <w:b/>
          <w:i/>
          <w:sz w:val="20"/>
          <w:szCs w:val="20"/>
          <w:lang w:val="it-IT"/>
        </w:rPr>
        <w:t xml:space="preserve"> </w:t>
      </w:r>
      <w:r w:rsidR="00C8597A">
        <w:rPr>
          <w:rFonts w:ascii="Arial" w:hAnsi="Arial"/>
          <w:b/>
          <w:i/>
          <w:sz w:val="20"/>
          <w:szCs w:val="20"/>
          <w:lang w:val="it-IT"/>
        </w:rPr>
        <w:t>Linee guida per l’invio di file supplementari</w:t>
      </w:r>
      <w:r w:rsidR="00C8597A" w:rsidRPr="00C46E8B">
        <w:rPr>
          <w:rFonts w:ascii="Arial" w:hAnsi="Arial"/>
          <w:b/>
          <w:i/>
          <w:sz w:val="20"/>
          <w:szCs w:val="20"/>
          <w:lang w:val="it-IT"/>
        </w:rPr>
        <w:t xml:space="preserve"> </w:t>
      </w:r>
    </w:p>
    <w:p w14:paraId="1356DEF6" w14:textId="71E1947E" w:rsidR="00751464" w:rsidRPr="00C46E8B" w:rsidRDefault="00751464" w:rsidP="002A7A16">
      <w:pPr>
        <w:ind w:left="720" w:firstLine="360"/>
        <w:jc w:val="both"/>
        <w:rPr>
          <w:rFonts w:ascii="Arial" w:hAnsi="Arial"/>
          <w:b/>
          <w:i/>
          <w:sz w:val="20"/>
          <w:szCs w:val="20"/>
          <w:lang w:val="it-IT"/>
        </w:rPr>
      </w:pPr>
      <w:r w:rsidRPr="00C46E8B">
        <w:rPr>
          <w:rFonts w:ascii="Arial" w:hAnsi="Arial"/>
          <w:b/>
          <w:i/>
          <w:sz w:val="20"/>
          <w:szCs w:val="20"/>
          <w:lang w:val="it-IT"/>
        </w:rPr>
        <w:t>9.2.4</w:t>
      </w:r>
      <w:r w:rsidR="00795E26" w:rsidRPr="00C46E8B">
        <w:rPr>
          <w:rFonts w:ascii="Arial" w:hAnsi="Arial"/>
          <w:b/>
          <w:i/>
          <w:sz w:val="20"/>
          <w:szCs w:val="20"/>
          <w:lang w:val="it-IT"/>
        </w:rPr>
        <w:t xml:space="preserve"> </w:t>
      </w:r>
      <w:r w:rsidR="00C8597A">
        <w:rPr>
          <w:rFonts w:ascii="Arial" w:hAnsi="Arial"/>
          <w:b/>
          <w:i/>
          <w:sz w:val="20"/>
          <w:szCs w:val="20"/>
          <w:lang w:val="it-IT"/>
        </w:rPr>
        <w:t>Serivizio di revisione per la lingua inglese</w:t>
      </w:r>
      <w:r w:rsidR="00C8597A" w:rsidRPr="00C46E8B">
        <w:rPr>
          <w:rFonts w:ascii="Arial" w:hAnsi="Arial"/>
          <w:b/>
          <w:i/>
          <w:sz w:val="20"/>
          <w:szCs w:val="20"/>
          <w:lang w:val="it-IT"/>
        </w:rPr>
        <w:t xml:space="preserve"> </w:t>
      </w:r>
    </w:p>
    <w:p w14:paraId="06B4307A" w14:textId="368783BD" w:rsidR="00751464" w:rsidRPr="00C46E8B" w:rsidRDefault="00751464" w:rsidP="002A7A16">
      <w:pPr>
        <w:ind w:left="360" w:firstLine="360"/>
        <w:jc w:val="both"/>
        <w:rPr>
          <w:rFonts w:ascii="Arial" w:hAnsi="Arial" w:cs="Arial"/>
          <w:b/>
          <w:sz w:val="20"/>
          <w:szCs w:val="20"/>
          <w:lang w:val="it-IT"/>
        </w:rPr>
      </w:pPr>
      <w:r w:rsidRPr="00C46E8B">
        <w:rPr>
          <w:rFonts w:ascii="Arial" w:hAnsi="Arial" w:cs="Arial"/>
          <w:b/>
          <w:sz w:val="20"/>
          <w:szCs w:val="20"/>
          <w:lang w:val="it-IT"/>
        </w:rPr>
        <w:t xml:space="preserve">9.3 </w:t>
      </w:r>
      <w:hyperlink w:anchor="JournalStyle" w:history="1">
        <w:r w:rsidR="00C8597A">
          <w:rPr>
            <w:rStyle w:val="Hyperlink"/>
            <w:rFonts w:ascii="Arial" w:hAnsi="Arial" w:cs="Arial"/>
            <w:b/>
            <w:color w:val="auto"/>
            <w:sz w:val="20"/>
            <w:szCs w:val="20"/>
            <w:u w:val="none"/>
            <w:lang w:val="it-IT"/>
          </w:rPr>
          <w:t>Indicazioni del giornale</w:t>
        </w:r>
      </w:hyperlink>
    </w:p>
    <w:p w14:paraId="49B47922" w14:textId="36628E2C" w:rsidR="00751464" w:rsidRPr="00C46E8B" w:rsidRDefault="00751464" w:rsidP="002A7A16">
      <w:pPr>
        <w:widowControl w:val="0"/>
        <w:autoSpaceDE w:val="0"/>
        <w:autoSpaceDN w:val="0"/>
        <w:adjustRightInd w:val="0"/>
        <w:ind w:left="1080" w:hanging="1080"/>
        <w:jc w:val="both"/>
        <w:rPr>
          <w:rFonts w:ascii="Arial" w:hAnsi="Arial" w:cs="Arial"/>
          <w:sz w:val="20"/>
          <w:szCs w:val="20"/>
          <w:lang w:val="it-IT"/>
        </w:rPr>
      </w:pPr>
      <w:r w:rsidRPr="00C46E8B">
        <w:rPr>
          <w:rFonts w:ascii="Arial" w:hAnsi="Arial" w:cs="Arial"/>
          <w:b/>
          <w:sz w:val="20"/>
          <w:szCs w:val="20"/>
          <w:lang w:val="it-IT"/>
        </w:rPr>
        <w:tab/>
      </w:r>
      <w:r w:rsidRPr="00C46E8B">
        <w:rPr>
          <w:rFonts w:ascii="Arial" w:hAnsi="Arial" w:cs="Arial"/>
          <w:b/>
          <w:i/>
          <w:sz w:val="20"/>
          <w:szCs w:val="20"/>
          <w:lang w:val="it-IT"/>
        </w:rPr>
        <w:t>9.3.1</w:t>
      </w:r>
      <w:r w:rsidRPr="00C46E8B">
        <w:rPr>
          <w:rFonts w:ascii="Arial" w:hAnsi="Arial" w:cs="Arial"/>
          <w:b/>
          <w:sz w:val="20"/>
          <w:szCs w:val="20"/>
          <w:lang w:val="it-IT"/>
        </w:rPr>
        <w:t xml:space="preserve"> </w:t>
      </w:r>
      <w:r w:rsidR="00C8597A">
        <w:rPr>
          <w:rFonts w:ascii="Arial" w:hAnsi="Arial" w:cs="Arial"/>
          <w:b/>
          <w:sz w:val="20"/>
          <w:szCs w:val="20"/>
          <w:lang w:val="it-IT"/>
        </w:rPr>
        <w:t>Indicazioni per articoli scientifici (esclusi case reports)</w:t>
      </w:r>
      <w:r w:rsidRPr="00C46E8B">
        <w:rPr>
          <w:rFonts w:ascii="Arial" w:hAnsi="Arial" w:cs="Arial"/>
          <w:sz w:val="20"/>
          <w:szCs w:val="20"/>
          <w:lang w:val="it-IT"/>
        </w:rPr>
        <w:t xml:space="preserve"> </w:t>
      </w:r>
    </w:p>
    <w:p w14:paraId="2B97EBC3" w14:textId="243CD2E9" w:rsidR="00751464" w:rsidRPr="00C46E8B" w:rsidRDefault="00751464" w:rsidP="002A7A16">
      <w:pPr>
        <w:widowControl w:val="0"/>
        <w:autoSpaceDE w:val="0"/>
        <w:autoSpaceDN w:val="0"/>
        <w:adjustRightInd w:val="0"/>
        <w:ind w:left="1080" w:hanging="1080"/>
        <w:jc w:val="both"/>
        <w:rPr>
          <w:rFonts w:ascii="Arial" w:hAnsi="Arial" w:cs="Arial"/>
          <w:b/>
          <w:i/>
          <w:sz w:val="20"/>
          <w:szCs w:val="20"/>
          <w:lang w:val="it-IT"/>
        </w:rPr>
      </w:pPr>
      <w:r w:rsidRPr="00C46E8B">
        <w:rPr>
          <w:rFonts w:ascii="Arial" w:hAnsi="Arial" w:cs="Arial"/>
          <w:b/>
          <w:i/>
          <w:sz w:val="20"/>
          <w:szCs w:val="20"/>
          <w:lang w:val="it-IT"/>
        </w:rPr>
        <w:tab/>
        <w:t>9.3.2</w:t>
      </w:r>
      <w:r w:rsidR="00414D22" w:rsidRPr="00C46E8B">
        <w:rPr>
          <w:rFonts w:ascii="Arial" w:hAnsi="Arial" w:cs="Arial"/>
          <w:b/>
          <w:i/>
          <w:sz w:val="20"/>
          <w:szCs w:val="20"/>
          <w:lang w:val="it-IT"/>
        </w:rPr>
        <w:t xml:space="preserve"> </w:t>
      </w:r>
      <w:r w:rsidR="00C8597A">
        <w:rPr>
          <w:rFonts w:ascii="Arial" w:hAnsi="Arial" w:cs="Arial"/>
          <w:b/>
          <w:i/>
          <w:sz w:val="20"/>
          <w:szCs w:val="20"/>
          <w:lang w:val="it-IT"/>
        </w:rPr>
        <w:t>Indicazioni per comunicazioni brevi</w:t>
      </w:r>
      <w:hyperlink w:anchor="StyleShortReport" w:history="1"/>
    </w:p>
    <w:p w14:paraId="7E3C6C95" w14:textId="5BB21F76" w:rsidR="008E2405" w:rsidRPr="00C8597A" w:rsidRDefault="00C8597A" w:rsidP="002A7A16">
      <w:pPr>
        <w:numPr>
          <w:ilvl w:val="1"/>
          <w:numId w:val="22"/>
        </w:numPr>
        <w:jc w:val="both"/>
        <w:rPr>
          <w:rFonts w:ascii="Arial" w:hAnsi="Arial"/>
          <w:b/>
          <w:sz w:val="20"/>
          <w:szCs w:val="20"/>
          <w:lang w:val="it-IT"/>
        </w:rPr>
      </w:pPr>
      <w:r w:rsidRPr="00C8597A">
        <w:rPr>
          <w:rFonts w:ascii="Arial" w:hAnsi="Arial"/>
          <w:b/>
          <w:sz w:val="20"/>
          <w:szCs w:val="20"/>
        </w:rPr>
        <w:t>Indicazioni per le citazioni bibligrafiche</w:t>
      </w:r>
      <w:r w:rsidRPr="00C8597A">
        <w:rPr>
          <w:rFonts w:ascii="Arial" w:hAnsi="Arial"/>
          <w:b/>
          <w:sz w:val="20"/>
          <w:szCs w:val="20"/>
          <w:lang w:val="it-IT"/>
        </w:rPr>
        <w:t xml:space="preserve"> </w:t>
      </w:r>
    </w:p>
    <w:p w14:paraId="6F1E7AAD" w14:textId="46A97D06" w:rsidR="00795E26" w:rsidRPr="00C46E8B" w:rsidRDefault="00744FCD" w:rsidP="002A7A16">
      <w:pPr>
        <w:ind w:left="426"/>
        <w:jc w:val="both"/>
        <w:rPr>
          <w:rFonts w:ascii="Arial" w:hAnsi="Arial"/>
          <w:b/>
          <w:sz w:val="20"/>
          <w:szCs w:val="20"/>
          <w:lang w:val="it-IT"/>
        </w:rPr>
      </w:pPr>
      <w:r w:rsidRPr="00C46E8B">
        <w:rPr>
          <w:rFonts w:ascii="Arial" w:hAnsi="Arial"/>
          <w:b/>
          <w:sz w:val="20"/>
          <w:szCs w:val="20"/>
          <w:lang w:val="it-IT"/>
        </w:rPr>
        <w:t xml:space="preserve">10. </w:t>
      </w:r>
      <w:r w:rsidR="00C8597A">
        <w:rPr>
          <w:rFonts w:ascii="Arial" w:hAnsi="Arial"/>
          <w:b/>
          <w:sz w:val="20"/>
          <w:szCs w:val="20"/>
          <w:lang w:val="it-IT"/>
        </w:rPr>
        <w:t>Dopo l’accettazione</w:t>
      </w:r>
    </w:p>
    <w:p w14:paraId="7F552412" w14:textId="03F7E773" w:rsidR="00795E26" w:rsidRPr="00C46E8B" w:rsidRDefault="00CF2E84" w:rsidP="002A7A16">
      <w:pPr>
        <w:ind w:left="360" w:firstLine="360"/>
        <w:jc w:val="both"/>
        <w:rPr>
          <w:rFonts w:ascii="Arial" w:hAnsi="Arial"/>
          <w:b/>
          <w:sz w:val="20"/>
          <w:szCs w:val="20"/>
          <w:lang w:val="it-IT"/>
        </w:rPr>
      </w:pPr>
      <w:r w:rsidRPr="00C46E8B">
        <w:rPr>
          <w:rFonts w:ascii="Arial" w:hAnsi="Arial"/>
          <w:b/>
          <w:sz w:val="20"/>
          <w:szCs w:val="20"/>
          <w:lang w:val="it-IT"/>
        </w:rPr>
        <w:t>1</w:t>
      </w:r>
      <w:r w:rsidR="00744FCD" w:rsidRPr="00C46E8B">
        <w:rPr>
          <w:rFonts w:ascii="Arial" w:hAnsi="Arial"/>
          <w:b/>
          <w:sz w:val="20"/>
          <w:szCs w:val="20"/>
          <w:lang w:val="it-IT"/>
        </w:rPr>
        <w:t>0</w:t>
      </w:r>
      <w:r w:rsidR="00795E26" w:rsidRPr="00C46E8B">
        <w:rPr>
          <w:rFonts w:ascii="Arial" w:hAnsi="Arial"/>
          <w:b/>
          <w:sz w:val="20"/>
          <w:szCs w:val="20"/>
          <w:lang w:val="it-IT"/>
        </w:rPr>
        <w:t xml:space="preserve">.1 </w:t>
      </w:r>
      <w:hyperlink w:anchor="Proofs" w:history="1">
        <w:r w:rsidR="005A5D76">
          <w:rPr>
            <w:rStyle w:val="Hyperlink"/>
            <w:rFonts w:ascii="Arial" w:hAnsi="Arial"/>
            <w:b/>
            <w:color w:val="auto"/>
            <w:sz w:val="20"/>
            <w:szCs w:val="20"/>
            <w:u w:val="none"/>
            <w:lang w:val="it-IT"/>
          </w:rPr>
          <w:t>Bozze</w:t>
        </w:r>
      </w:hyperlink>
    </w:p>
    <w:p w14:paraId="0055D608" w14:textId="72DC9598" w:rsidR="00795E26" w:rsidRPr="00C46E8B" w:rsidRDefault="00CF2E84" w:rsidP="002A7A16">
      <w:pPr>
        <w:ind w:firstLine="720"/>
        <w:jc w:val="both"/>
        <w:rPr>
          <w:rFonts w:ascii="Arial" w:hAnsi="Arial"/>
          <w:b/>
          <w:sz w:val="20"/>
          <w:szCs w:val="20"/>
          <w:lang w:val="it-IT"/>
        </w:rPr>
      </w:pPr>
      <w:r w:rsidRPr="00C46E8B">
        <w:rPr>
          <w:rFonts w:ascii="Arial" w:hAnsi="Arial"/>
          <w:b/>
          <w:sz w:val="20"/>
          <w:szCs w:val="20"/>
          <w:lang w:val="it-IT"/>
        </w:rPr>
        <w:t>1</w:t>
      </w:r>
      <w:r w:rsidR="00744FCD" w:rsidRPr="00C46E8B">
        <w:rPr>
          <w:rFonts w:ascii="Arial" w:hAnsi="Arial"/>
          <w:b/>
          <w:sz w:val="20"/>
          <w:szCs w:val="20"/>
          <w:lang w:val="it-IT"/>
        </w:rPr>
        <w:t>0</w:t>
      </w:r>
      <w:r w:rsidR="00795E26" w:rsidRPr="00C46E8B">
        <w:rPr>
          <w:rFonts w:ascii="Arial" w:hAnsi="Arial"/>
          <w:b/>
          <w:sz w:val="20"/>
          <w:szCs w:val="20"/>
          <w:lang w:val="it-IT"/>
        </w:rPr>
        <w:t>.2</w:t>
      </w:r>
      <w:r w:rsidR="001C1843">
        <w:rPr>
          <w:rFonts w:ascii="Arial" w:hAnsi="Arial"/>
          <w:b/>
          <w:sz w:val="20"/>
          <w:szCs w:val="20"/>
          <w:lang w:val="it-IT"/>
        </w:rPr>
        <w:t xml:space="preserve"> </w:t>
      </w:r>
      <w:r w:rsidR="001C1843">
        <w:rPr>
          <w:rStyle w:val="Hyperlink"/>
          <w:rFonts w:ascii="Arial" w:hAnsi="Arial"/>
          <w:b/>
          <w:color w:val="auto"/>
          <w:sz w:val="20"/>
          <w:szCs w:val="20"/>
          <w:u w:val="none"/>
          <w:lang w:val="it-IT"/>
        </w:rPr>
        <w:t>Copie elettroniche e copie complimentari</w:t>
      </w:r>
    </w:p>
    <w:p w14:paraId="20CEEEF4" w14:textId="2A5AAC29" w:rsidR="00C40F84" w:rsidRPr="00C46E8B" w:rsidRDefault="00CF2E84" w:rsidP="002A7A16">
      <w:pPr>
        <w:ind w:firstLine="360"/>
        <w:jc w:val="both"/>
        <w:rPr>
          <w:rFonts w:ascii="Arial" w:hAnsi="Arial"/>
          <w:b/>
          <w:sz w:val="20"/>
          <w:szCs w:val="20"/>
          <w:lang w:val="it-IT"/>
        </w:rPr>
      </w:pPr>
      <w:r w:rsidRPr="00C46E8B">
        <w:rPr>
          <w:rFonts w:ascii="Arial" w:hAnsi="Arial"/>
          <w:b/>
          <w:sz w:val="20"/>
          <w:szCs w:val="20"/>
          <w:lang w:val="it-IT"/>
        </w:rPr>
        <w:t>1</w:t>
      </w:r>
      <w:r w:rsidR="00744FCD" w:rsidRPr="00C46E8B">
        <w:rPr>
          <w:rFonts w:ascii="Arial" w:hAnsi="Arial"/>
          <w:b/>
          <w:sz w:val="20"/>
          <w:szCs w:val="20"/>
          <w:lang w:val="it-IT"/>
        </w:rPr>
        <w:t>1</w:t>
      </w:r>
      <w:r w:rsidR="00795E26" w:rsidRPr="00C46E8B">
        <w:rPr>
          <w:rFonts w:ascii="Arial" w:hAnsi="Arial"/>
          <w:b/>
          <w:sz w:val="20"/>
          <w:szCs w:val="20"/>
          <w:lang w:val="it-IT"/>
        </w:rPr>
        <w:t xml:space="preserve">.  </w:t>
      </w:r>
      <w:r w:rsidR="001C1843">
        <w:rPr>
          <w:rFonts w:ascii="Arial" w:hAnsi="Arial"/>
          <w:b/>
          <w:sz w:val="20"/>
          <w:szCs w:val="20"/>
          <w:lang w:val="it-IT"/>
        </w:rPr>
        <w:t>Ulteriori infiammazioni</w:t>
      </w:r>
    </w:p>
    <w:p w14:paraId="1EAFF2CC" w14:textId="77777777" w:rsidR="001C1843" w:rsidRDefault="001C1843" w:rsidP="002A7A16">
      <w:pPr>
        <w:widowControl w:val="0"/>
        <w:autoSpaceDE w:val="0"/>
        <w:autoSpaceDN w:val="0"/>
        <w:adjustRightInd w:val="0"/>
        <w:jc w:val="both"/>
        <w:rPr>
          <w:rFonts w:ascii="Arial" w:hAnsi="Arial"/>
          <w:b/>
          <w:sz w:val="20"/>
          <w:szCs w:val="20"/>
          <w:lang w:val="it-IT"/>
        </w:rPr>
      </w:pPr>
    </w:p>
    <w:p w14:paraId="6A823074" w14:textId="11EB0F47" w:rsidR="006B5CC4" w:rsidRPr="00C46E8B" w:rsidRDefault="001C1843" w:rsidP="002A7A16">
      <w:pPr>
        <w:widowControl w:val="0"/>
        <w:autoSpaceDE w:val="0"/>
        <w:autoSpaceDN w:val="0"/>
        <w:adjustRightInd w:val="0"/>
        <w:jc w:val="both"/>
        <w:rPr>
          <w:rFonts w:ascii="Arial" w:hAnsi="Arial" w:cs="Arial"/>
          <w:iCs/>
          <w:sz w:val="20"/>
          <w:szCs w:val="20"/>
          <w:lang w:val="it-IT"/>
        </w:rPr>
      </w:pPr>
      <w:r>
        <w:rPr>
          <w:rFonts w:ascii="Arial" w:hAnsi="Arial" w:cs="Arial"/>
          <w:iCs/>
          <w:sz w:val="20"/>
          <w:szCs w:val="20"/>
          <w:lang w:val="it-IT"/>
        </w:rPr>
        <w:t>Lo scopo del Giornale di</w:t>
      </w:r>
      <w:r w:rsidR="006B5CC4" w:rsidRPr="00C46E8B">
        <w:rPr>
          <w:rFonts w:ascii="Arial" w:hAnsi="Arial" w:cs="Arial"/>
          <w:iCs/>
          <w:sz w:val="20"/>
          <w:szCs w:val="20"/>
          <w:lang w:val="it-IT"/>
        </w:rPr>
        <w:t xml:space="preserve"> Chirurgia della Mano (Volume europeo) è quello di sviluppare e mantenere i campi di interesse in Chirurgia della Mano e </w:t>
      </w:r>
      <w:r>
        <w:rPr>
          <w:rFonts w:ascii="Arial" w:hAnsi="Arial" w:cs="Arial"/>
          <w:iCs/>
          <w:sz w:val="20"/>
          <w:szCs w:val="20"/>
          <w:lang w:val="it-IT"/>
        </w:rPr>
        <w:t>arto superiore</w:t>
      </w:r>
      <w:r w:rsidR="006B5CC4" w:rsidRPr="00C46E8B">
        <w:rPr>
          <w:rFonts w:ascii="Arial" w:hAnsi="Arial" w:cs="Arial"/>
          <w:iCs/>
          <w:sz w:val="20"/>
          <w:szCs w:val="20"/>
          <w:lang w:val="it-IT"/>
        </w:rPr>
        <w:t xml:space="preserve"> nella misura in cui influenzano la mano. Tutte le opinioni espresse e le politiche promosse non riflettono necessariamente le opinioni o le politiche del Comitato di redazione, la Società </w:t>
      </w:r>
      <w:r>
        <w:rPr>
          <w:rFonts w:ascii="Arial" w:hAnsi="Arial" w:cs="Arial"/>
          <w:iCs/>
          <w:sz w:val="20"/>
          <w:szCs w:val="20"/>
          <w:lang w:val="it-IT"/>
        </w:rPr>
        <w:t>Italiana di Chirurgia della Mano (SICM</w:t>
      </w:r>
      <w:r w:rsidR="006B5CC4" w:rsidRPr="00C46E8B">
        <w:rPr>
          <w:rFonts w:ascii="Arial" w:hAnsi="Arial" w:cs="Arial"/>
          <w:iCs/>
          <w:sz w:val="20"/>
          <w:szCs w:val="20"/>
          <w:lang w:val="it-IT"/>
        </w:rPr>
        <w:t>) o la Federazione delle Società Europee di Chirurgia della Mano (FESSH).</w:t>
      </w:r>
    </w:p>
    <w:p w14:paraId="1F89CB60" w14:textId="77777777" w:rsidR="006B5CC4" w:rsidRPr="00C46E8B" w:rsidRDefault="006B5CC4" w:rsidP="002A7A16">
      <w:pPr>
        <w:widowControl w:val="0"/>
        <w:autoSpaceDE w:val="0"/>
        <w:autoSpaceDN w:val="0"/>
        <w:adjustRightInd w:val="0"/>
        <w:jc w:val="both"/>
        <w:rPr>
          <w:rFonts w:ascii="Arial" w:hAnsi="Arial" w:cs="Arial"/>
          <w:iCs/>
          <w:sz w:val="20"/>
          <w:szCs w:val="20"/>
          <w:lang w:val="it-IT"/>
        </w:rPr>
      </w:pPr>
    </w:p>
    <w:p w14:paraId="044BF7AC" w14:textId="4C23B6A4" w:rsidR="00746913" w:rsidRPr="00C46E8B" w:rsidRDefault="006B5CC4" w:rsidP="002A7A16">
      <w:pPr>
        <w:widowControl w:val="0"/>
        <w:autoSpaceDE w:val="0"/>
        <w:autoSpaceDN w:val="0"/>
        <w:adjustRightInd w:val="0"/>
        <w:jc w:val="both"/>
        <w:rPr>
          <w:rFonts w:ascii="Arial" w:hAnsi="Arial" w:cs="Arial"/>
          <w:iCs/>
          <w:sz w:val="20"/>
          <w:szCs w:val="20"/>
          <w:lang w:val="it-IT"/>
        </w:rPr>
      </w:pPr>
      <w:r w:rsidRPr="00C46E8B">
        <w:rPr>
          <w:rFonts w:ascii="Arial" w:hAnsi="Arial" w:cs="Arial"/>
          <w:iCs/>
          <w:sz w:val="20"/>
          <w:szCs w:val="20"/>
          <w:lang w:val="it-IT"/>
        </w:rPr>
        <w:t>Contributi originali sono accolti da qualsiasi paese. Tuttavia, il contributo deve essere scritto in inglese con l'ortografia inglese. I contributi sono accettati a condizione che l'opera non sia stata presentata contemporaneamente ad un'altra ri</w:t>
      </w:r>
      <w:r w:rsidR="001C1843">
        <w:rPr>
          <w:rFonts w:ascii="Arial" w:hAnsi="Arial" w:cs="Arial"/>
          <w:iCs/>
          <w:sz w:val="20"/>
          <w:szCs w:val="20"/>
          <w:lang w:val="it-IT"/>
        </w:rPr>
        <w:t>vista e non sia stata pubblicata</w:t>
      </w:r>
      <w:r w:rsidRPr="00C46E8B">
        <w:rPr>
          <w:rFonts w:ascii="Arial" w:hAnsi="Arial" w:cs="Arial"/>
          <w:iCs/>
          <w:sz w:val="20"/>
          <w:szCs w:val="20"/>
          <w:lang w:val="it-IT"/>
        </w:rPr>
        <w:t xml:space="preserve"> altrove. Documenti che sono stati pubblicati o inviati per la pubblicazione in un'altra lingua saranno considerate solo in circostanze eccezionali, e solo quando la pubblicazione o trasmissione precedente </w:t>
      </w:r>
      <w:r w:rsidR="001C1843">
        <w:rPr>
          <w:rFonts w:ascii="Arial" w:hAnsi="Arial" w:cs="Arial"/>
          <w:iCs/>
          <w:sz w:val="20"/>
          <w:szCs w:val="20"/>
          <w:lang w:val="it-IT"/>
        </w:rPr>
        <w:t xml:space="preserve">non vengano mai rivelati dagli autori riguardo l’invio alla Rivista di chirurgia della mano (volume europeo). </w:t>
      </w:r>
      <w:r w:rsidRPr="00C46E8B">
        <w:rPr>
          <w:rFonts w:ascii="Arial" w:hAnsi="Arial" w:cs="Arial"/>
          <w:iCs/>
          <w:sz w:val="20"/>
          <w:szCs w:val="20"/>
          <w:lang w:val="it-IT"/>
        </w:rPr>
        <w:t>I contributi saranno di proprietà del giornale se non diversamente concordato prima della pubblicazione</w:t>
      </w:r>
      <w:r w:rsidR="001C1843">
        <w:rPr>
          <w:rFonts w:ascii="Arial" w:hAnsi="Arial" w:cs="Arial"/>
          <w:iCs/>
          <w:sz w:val="20"/>
          <w:szCs w:val="20"/>
          <w:lang w:val="it-IT"/>
        </w:rPr>
        <w:t>.</w:t>
      </w:r>
    </w:p>
    <w:p w14:paraId="71693422" w14:textId="77777777" w:rsidR="006B5CC4" w:rsidRPr="00C46E8B" w:rsidRDefault="006B5CC4" w:rsidP="002A7A16">
      <w:pPr>
        <w:widowControl w:val="0"/>
        <w:autoSpaceDE w:val="0"/>
        <w:autoSpaceDN w:val="0"/>
        <w:adjustRightInd w:val="0"/>
        <w:jc w:val="both"/>
        <w:rPr>
          <w:rFonts w:ascii="Arial" w:hAnsi="Arial" w:cs="Arial"/>
          <w:sz w:val="20"/>
          <w:szCs w:val="20"/>
          <w:lang w:val="it-IT"/>
        </w:rPr>
      </w:pPr>
    </w:p>
    <w:p w14:paraId="6C01F476" w14:textId="77777777" w:rsidR="00795E26" w:rsidRPr="00C46E8B" w:rsidRDefault="00795E26" w:rsidP="002A7A16">
      <w:pPr>
        <w:jc w:val="both"/>
        <w:rPr>
          <w:rFonts w:ascii="Arial" w:hAnsi="Arial" w:cs="Arial"/>
          <w:b/>
          <w:color w:val="000000"/>
          <w:sz w:val="22"/>
          <w:szCs w:val="22"/>
          <w:lang w:val="it-IT"/>
        </w:rPr>
      </w:pPr>
      <w:bookmarkStart w:id="2" w:name="PeerReviewPolicy"/>
      <w:r w:rsidRPr="00C46E8B">
        <w:rPr>
          <w:rFonts w:ascii="Arial" w:hAnsi="Arial" w:cs="Arial"/>
          <w:b/>
          <w:color w:val="000000"/>
          <w:sz w:val="22"/>
          <w:szCs w:val="22"/>
          <w:lang w:val="it-IT"/>
        </w:rPr>
        <w:t xml:space="preserve">1. Peer review </w:t>
      </w:r>
      <w:r w:rsidR="006B5CC4" w:rsidRPr="00C46E8B">
        <w:rPr>
          <w:rFonts w:ascii="Arial" w:hAnsi="Arial" w:cs="Arial"/>
          <w:b/>
          <w:color w:val="000000"/>
          <w:sz w:val="22"/>
          <w:szCs w:val="22"/>
          <w:lang w:val="it-IT"/>
        </w:rPr>
        <w:t>e</w:t>
      </w:r>
      <w:r w:rsidR="00825FEE" w:rsidRPr="00C46E8B">
        <w:rPr>
          <w:rFonts w:ascii="Arial" w:hAnsi="Arial" w:cs="Arial"/>
          <w:b/>
          <w:color w:val="000000"/>
          <w:sz w:val="22"/>
          <w:szCs w:val="22"/>
          <w:lang w:val="it-IT"/>
        </w:rPr>
        <w:t xml:space="preserve"> </w:t>
      </w:r>
      <w:r w:rsidR="006B5CC4" w:rsidRPr="00C46E8B">
        <w:rPr>
          <w:rFonts w:ascii="Arial" w:hAnsi="Arial" w:cs="Arial"/>
          <w:b/>
          <w:color w:val="000000"/>
          <w:sz w:val="22"/>
          <w:szCs w:val="22"/>
          <w:lang w:val="it-IT"/>
        </w:rPr>
        <w:t>politica editoriale</w:t>
      </w:r>
    </w:p>
    <w:bookmarkEnd w:id="2"/>
    <w:p w14:paraId="220C334D" w14:textId="63569DFA" w:rsidR="006B5CC4" w:rsidRPr="00C46E8B" w:rsidRDefault="006B5CC4" w:rsidP="002A7A16">
      <w:pPr>
        <w:widowControl w:val="0"/>
        <w:autoSpaceDE w:val="0"/>
        <w:autoSpaceDN w:val="0"/>
        <w:adjustRightInd w:val="0"/>
        <w:jc w:val="both"/>
        <w:rPr>
          <w:rFonts w:ascii="Arial" w:hAnsi="Arial" w:cs="Arial"/>
          <w:sz w:val="20"/>
          <w:szCs w:val="20"/>
          <w:lang w:val="it-IT"/>
        </w:rPr>
      </w:pPr>
      <w:r w:rsidRPr="00C46E8B">
        <w:rPr>
          <w:rFonts w:ascii="Arial" w:hAnsi="Arial" w:cs="Arial"/>
          <w:sz w:val="20"/>
          <w:szCs w:val="20"/>
          <w:lang w:val="it-IT"/>
        </w:rPr>
        <w:t>La politica della rivista è quello di ottenere almeno due recensioni indipendenti di ciascun articolo completo</w:t>
      </w:r>
      <w:r w:rsidR="0022753E">
        <w:rPr>
          <w:rFonts w:ascii="Arial" w:hAnsi="Arial" w:cs="Arial"/>
          <w:sz w:val="20"/>
          <w:szCs w:val="20"/>
          <w:lang w:val="it-IT"/>
        </w:rPr>
        <w:t xml:space="preserve"> di lunghezza e almeno uno per comunicazioni brevi</w:t>
      </w:r>
      <w:r w:rsidRPr="00C46E8B">
        <w:rPr>
          <w:rFonts w:ascii="Arial" w:hAnsi="Arial" w:cs="Arial"/>
          <w:sz w:val="20"/>
          <w:szCs w:val="20"/>
          <w:lang w:val="it-IT"/>
        </w:rPr>
        <w:t>. Usiamo un processo a doppi</w:t>
      </w:r>
      <w:r w:rsidR="0022753E">
        <w:rPr>
          <w:rFonts w:ascii="Arial" w:hAnsi="Arial" w:cs="Arial"/>
          <w:sz w:val="20"/>
          <w:szCs w:val="20"/>
          <w:lang w:val="it-IT"/>
        </w:rPr>
        <w:t>o cieco di revisione in cui l’identità degli autori e dei revisori risulta</w:t>
      </w:r>
      <w:r w:rsidRPr="00C46E8B">
        <w:rPr>
          <w:rFonts w:ascii="Arial" w:hAnsi="Arial" w:cs="Arial"/>
          <w:sz w:val="20"/>
          <w:szCs w:val="20"/>
          <w:lang w:val="it-IT"/>
        </w:rPr>
        <w:t>. I nostri revisori sono incoraggiati a fornire sostanziali, recensioni costruttive che forniscono suggerimenti per migliorare il lavoro e distinguere tra le raccomandazioni obbligatorie e non obbligatorie.</w:t>
      </w:r>
    </w:p>
    <w:p w14:paraId="4918E21F" w14:textId="77777777" w:rsidR="006B5CC4" w:rsidRPr="00C46E8B" w:rsidRDefault="006B5CC4" w:rsidP="002A7A16">
      <w:pPr>
        <w:widowControl w:val="0"/>
        <w:autoSpaceDE w:val="0"/>
        <w:autoSpaceDN w:val="0"/>
        <w:adjustRightInd w:val="0"/>
        <w:jc w:val="both"/>
        <w:rPr>
          <w:rFonts w:ascii="Arial" w:hAnsi="Arial" w:cs="Arial"/>
          <w:sz w:val="20"/>
          <w:szCs w:val="20"/>
          <w:lang w:val="it-IT"/>
        </w:rPr>
      </w:pPr>
    </w:p>
    <w:p w14:paraId="5AA78E3C" w14:textId="0A0EE4DC" w:rsidR="006B5CC4" w:rsidRPr="00C46E8B" w:rsidRDefault="006B5CC4" w:rsidP="002A7A16">
      <w:pPr>
        <w:widowControl w:val="0"/>
        <w:autoSpaceDE w:val="0"/>
        <w:autoSpaceDN w:val="0"/>
        <w:adjustRightInd w:val="0"/>
        <w:jc w:val="both"/>
        <w:rPr>
          <w:rFonts w:ascii="Arial" w:hAnsi="Arial" w:cs="Arial"/>
          <w:sz w:val="20"/>
          <w:szCs w:val="20"/>
          <w:lang w:val="it-IT"/>
        </w:rPr>
      </w:pPr>
      <w:r w:rsidRPr="00C46E8B">
        <w:rPr>
          <w:rFonts w:ascii="Arial" w:hAnsi="Arial" w:cs="Arial"/>
          <w:sz w:val="20"/>
          <w:szCs w:val="20"/>
          <w:lang w:val="it-IT"/>
        </w:rPr>
        <w:t>La Redazione si riserva il diritto di apportare correzioni editoriali e letterari</w:t>
      </w:r>
      <w:r w:rsidR="0022753E">
        <w:rPr>
          <w:rFonts w:ascii="Arial" w:hAnsi="Arial" w:cs="Arial"/>
          <w:sz w:val="20"/>
          <w:szCs w:val="20"/>
          <w:lang w:val="it-IT"/>
        </w:rPr>
        <w:t>e</w:t>
      </w:r>
      <w:r w:rsidRPr="00C46E8B">
        <w:rPr>
          <w:rFonts w:ascii="Arial" w:hAnsi="Arial" w:cs="Arial"/>
          <w:sz w:val="20"/>
          <w:szCs w:val="20"/>
          <w:lang w:val="it-IT"/>
        </w:rPr>
        <w:t>. Le principali correzioni verranno effettuate solo con l'approvazione degli autori. Nella maggior parte dei casi saranno offerti come raccomandazioni per permettere agli autori di riscrivere il loro materiale in un modo che sia accettabile per la rivista.</w:t>
      </w:r>
    </w:p>
    <w:p w14:paraId="69087EDE" w14:textId="77777777" w:rsidR="006B5CC4" w:rsidRPr="00C46E8B" w:rsidRDefault="006B5CC4" w:rsidP="002A7A16">
      <w:pPr>
        <w:widowControl w:val="0"/>
        <w:autoSpaceDE w:val="0"/>
        <w:autoSpaceDN w:val="0"/>
        <w:adjustRightInd w:val="0"/>
        <w:jc w:val="both"/>
        <w:rPr>
          <w:rFonts w:ascii="Arial" w:hAnsi="Arial" w:cs="Arial"/>
          <w:sz w:val="20"/>
          <w:szCs w:val="20"/>
          <w:lang w:val="it-IT"/>
        </w:rPr>
      </w:pPr>
    </w:p>
    <w:p w14:paraId="05F7FA25" w14:textId="3CA936F0" w:rsidR="00CF2E84" w:rsidRPr="00C46E8B" w:rsidRDefault="006B5CC4" w:rsidP="002A7A16">
      <w:pPr>
        <w:widowControl w:val="0"/>
        <w:autoSpaceDE w:val="0"/>
        <w:autoSpaceDN w:val="0"/>
        <w:adjustRightInd w:val="0"/>
        <w:jc w:val="both"/>
        <w:rPr>
          <w:rFonts w:ascii="Arial" w:hAnsi="Arial" w:cs="Arial"/>
          <w:sz w:val="20"/>
          <w:szCs w:val="20"/>
          <w:lang w:val="it-IT"/>
        </w:rPr>
      </w:pPr>
      <w:r w:rsidRPr="00C46E8B">
        <w:rPr>
          <w:rFonts w:ascii="Arial" w:hAnsi="Arial" w:cs="Arial"/>
          <w:sz w:val="20"/>
          <w:szCs w:val="20"/>
          <w:lang w:val="it-IT"/>
        </w:rPr>
        <w:t>Il processo editoriale è una collabor</w:t>
      </w:r>
      <w:r w:rsidR="0022753E">
        <w:rPr>
          <w:rFonts w:ascii="Arial" w:hAnsi="Arial" w:cs="Arial"/>
          <w:sz w:val="20"/>
          <w:szCs w:val="20"/>
          <w:lang w:val="it-IT"/>
        </w:rPr>
        <w:t>azione. La Redazione valuterà</w:t>
      </w:r>
      <w:r w:rsidRPr="00C46E8B">
        <w:rPr>
          <w:rFonts w:ascii="Arial" w:hAnsi="Arial" w:cs="Arial"/>
          <w:sz w:val="20"/>
          <w:szCs w:val="20"/>
          <w:lang w:val="it-IT"/>
        </w:rPr>
        <w:t xml:space="preserve"> il </w:t>
      </w:r>
      <w:r w:rsidR="0022753E">
        <w:rPr>
          <w:rFonts w:ascii="Arial" w:hAnsi="Arial" w:cs="Arial"/>
          <w:sz w:val="20"/>
          <w:szCs w:val="20"/>
          <w:lang w:val="it-IT"/>
        </w:rPr>
        <w:t>materiale e prenderà</w:t>
      </w:r>
      <w:r w:rsidRPr="00C46E8B">
        <w:rPr>
          <w:rFonts w:ascii="Arial" w:hAnsi="Arial" w:cs="Arial"/>
          <w:sz w:val="20"/>
          <w:szCs w:val="20"/>
          <w:lang w:val="it-IT"/>
        </w:rPr>
        <w:t xml:space="preserve"> i</w:t>
      </w:r>
      <w:r w:rsidR="0022753E">
        <w:rPr>
          <w:rFonts w:ascii="Arial" w:hAnsi="Arial" w:cs="Arial"/>
          <w:sz w:val="20"/>
          <w:szCs w:val="20"/>
          <w:lang w:val="it-IT"/>
        </w:rPr>
        <w:t>n considerazione le recensioni per</w:t>
      </w:r>
      <w:r w:rsidRPr="00C46E8B">
        <w:rPr>
          <w:rFonts w:ascii="Arial" w:hAnsi="Arial" w:cs="Arial"/>
          <w:sz w:val="20"/>
          <w:szCs w:val="20"/>
          <w:lang w:val="it-IT"/>
        </w:rPr>
        <w:t xml:space="preserve"> formare una propria </w:t>
      </w:r>
      <w:r w:rsidR="0022753E">
        <w:rPr>
          <w:rFonts w:ascii="Arial" w:hAnsi="Arial" w:cs="Arial"/>
          <w:sz w:val="20"/>
          <w:szCs w:val="20"/>
          <w:lang w:val="it-IT"/>
        </w:rPr>
        <w:t>opinione. Supponendo che l’articolo non venga respinto l'Editor farà proposte al</w:t>
      </w:r>
      <w:r w:rsidRPr="00C46E8B">
        <w:rPr>
          <w:rFonts w:ascii="Arial" w:hAnsi="Arial" w:cs="Arial"/>
          <w:sz w:val="20"/>
          <w:szCs w:val="20"/>
          <w:lang w:val="it-IT"/>
        </w:rPr>
        <w:t xml:space="preserve">l'autore su come migliorare </w:t>
      </w:r>
      <w:r w:rsidR="0022753E">
        <w:rPr>
          <w:rFonts w:ascii="Arial" w:hAnsi="Arial" w:cs="Arial"/>
          <w:sz w:val="20"/>
          <w:szCs w:val="20"/>
          <w:lang w:val="it-IT"/>
        </w:rPr>
        <w:t>l’articolo</w:t>
      </w:r>
      <w:r w:rsidRPr="00C46E8B">
        <w:rPr>
          <w:rFonts w:ascii="Arial" w:hAnsi="Arial" w:cs="Arial"/>
          <w:sz w:val="20"/>
          <w:szCs w:val="20"/>
          <w:lang w:val="it-IT"/>
        </w:rPr>
        <w:t xml:space="preserve"> e </w:t>
      </w:r>
      <w:r w:rsidR="0022753E">
        <w:rPr>
          <w:rFonts w:ascii="Arial" w:hAnsi="Arial" w:cs="Arial"/>
          <w:sz w:val="20"/>
          <w:szCs w:val="20"/>
          <w:lang w:val="it-IT"/>
        </w:rPr>
        <w:t>correggere</w:t>
      </w:r>
      <w:r w:rsidRPr="00C46E8B">
        <w:rPr>
          <w:rFonts w:ascii="Arial" w:hAnsi="Arial" w:cs="Arial"/>
          <w:sz w:val="20"/>
          <w:szCs w:val="20"/>
          <w:lang w:val="it-IT"/>
        </w:rPr>
        <w:t xml:space="preserve"> </w:t>
      </w:r>
      <w:r w:rsidR="0022753E">
        <w:rPr>
          <w:rFonts w:ascii="Arial" w:hAnsi="Arial" w:cs="Arial"/>
          <w:sz w:val="20"/>
          <w:szCs w:val="20"/>
          <w:lang w:val="it-IT"/>
        </w:rPr>
        <w:t>problemi che devono essere risolti</w:t>
      </w:r>
      <w:r w:rsidRPr="00C46E8B">
        <w:rPr>
          <w:rFonts w:ascii="Arial" w:hAnsi="Arial" w:cs="Arial"/>
          <w:sz w:val="20"/>
          <w:szCs w:val="20"/>
          <w:lang w:val="it-IT"/>
        </w:rPr>
        <w:t>. I suggerimenti non sono vincolanti. Gli autori possono avere a</w:t>
      </w:r>
      <w:r w:rsidR="0022753E">
        <w:rPr>
          <w:rFonts w:ascii="Arial" w:hAnsi="Arial" w:cs="Arial"/>
          <w:sz w:val="20"/>
          <w:szCs w:val="20"/>
          <w:lang w:val="it-IT"/>
        </w:rPr>
        <w:t>lternative migliori o provare a</w:t>
      </w:r>
      <w:r w:rsidRPr="00C46E8B">
        <w:rPr>
          <w:rFonts w:ascii="Arial" w:hAnsi="Arial" w:cs="Arial"/>
          <w:sz w:val="20"/>
          <w:szCs w:val="20"/>
          <w:lang w:val="it-IT"/>
        </w:rPr>
        <w:t xml:space="preserve"> far valere il loro punto di vista. Tutto questo viene fatto per migliorare il manoscritto</w:t>
      </w:r>
      <w:r w:rsidR="0022753E">
        <w:rPr>
          <w:rFonts w:ascii="Arial" w:hAnsi="Arial" w:cs="Arial"/>
          <w:sz w:val="20"/>
          <w:szCs w:val="20"/>
          <w:lang w:val="it-IT"/>
        </w:rPr>
        <w:t xml:space="preserve"> in</w:t>
      </w:r>
      <w:r w:rsidRPr="00C46E8B">
        <w:rPr>
          <w:rFonts w:ascii="Arial" w:hAnsi="Arial" w:cs="Arial"/>
          <w:sz w:val="20"/>
          <w:szCs w:val="20"/>
          <w:lang w:val="it-IT"/>
        </w:rPr>
        <w:t xml:space="preserve"> prima pubblicazi</w:t>
      </w:r>
      <w:r w:rsidR="0022753E">
        <w:rPr>
          <w:rFonts w:ascii="Arial" w:hAnsi="Arial" w:cs="Arial"/>
          <w:sz w:val="20"/>
          <w:szCs w:val="20"/>
          <w:lang w:val="it-IT"/>
        </w:rPr>
        <w:t>one. Sicuramente, l’</w:t>
      </w:r>
      <w:r w:rsidRPr="00C46E8B">
        <w:rPr>
          <w:rFonts w:ascii="Arial" w:hAnsi="Arial" w:cs="Arial"/>
          <w:sz w:val="20"/>
          <w:szCs w:val="20"/>
          <w:lang w:val="it-IT"/>
        </w:rPr>
        <w:t xml:space="preserve">Editor non può essere soddisfatto delle risposte </w:t>
      </w:r>
      <w:r w:rsidR="0022753E">
        <w:rPr>
          <w:rFonts w:ascii="Arial" w:hAnsi="Arial" w:cs="Arial"/>
          <w:sz w:val="20"/>
          <w:szCs w:val="20"/>
          <w:lang w:val="it-IT"/>
        </w:rPr>
        <w:t>e revisioni o gli autori non possono essere preparati</w:t>
      </w:r>
      <w:r w:rsidRPr="00C46E8B">
        <w:rPr>
          <w:rFonts w:ascii="Arial" w:hAnsi="Arial" w:cs="Arial"/>
          <w:sz w:val="20"/>
          <w:szCs w:val="20"/>
          <w:lang w:val="it-IT"/>
        </w:rPr>
        <w:t xml:space="preserve"> a cambiare il loro manoscritto</w:t>
      </w:r>
      <w:r w:rsidR="0022753E">
        <w:rPr>
          <w:rFonts w:ascii="Arial" w:hAnsi="Arial" w:cs="Arial"/>
          <w:sz w:val="20"/>
          <w:szCs w:val="20"/>
          <w:lang w:val="it-IT"/>
        </w:rPr>
        <w:t xml:space="preserve"> a sufficienza per soddisfare l’</w:t>
      </w:r>
      <w:r w:rsidRPr="00C46E8B">
        <w:rPr>
          <w:rFonts w:ascii="Arial" w:hAnsi="Arial" w:cs="Arial"/>
          <w:sz w:val="20"/>
          <w:szCs w:val="20"/>
          <w:lang w:val="it-IT"/>
        </w:rPr>
        <w:t>Editor. In queste circostanze, m</w:t>
      </w:r>
      <w:r w:rsidR="0022753E">
        <w:rPr>
          <w:rFonts w:ascii="Arial" w:hAnsi="Arial" w:cs="Arial"/>
          <w:sz w:val="20"/>
          <w:szCs w:val="20"/>
          <w:lang w:val="it-IT"/>
        </w:rPr>
        <w:t>olto tempo potrebbe essere stato speso</w:t>
      </w:r>
      <w:r w:rsidRPr="00C46E8B">
        <w:rPr>
          <w:rFonts w:ascii="Arial" w:hAnsi="Arial" w:cs="Arial"/>
          <w:sz w:val="20"/>
          <w:szCs w:val="20"/>
          <w:lang w:val="it-IT"/>
        </w:rPr>
        <w:t xml:space="preserve"> e molte revisioni fatte sul manoscritto che </w:t>
      </w:r>
      <w:r w:rsidR="00DA6181">
        <w:rPr>
          <w:rFonts w:ascii="Arial" w:hAnsi="Arial" w:cs="Arial"/>
          <w:sz w:val="20"/>
          <w:szCs w:val="20"/>
          <w:lang w:val="it-IT"/>
        </w:rPr>
        <w:t xml:space="preserve">può non essere accettato. </w:t>
      </w:r>
    </w:p>
    <w:p w14:paraId="15441BB6" w14:textId="77777777" w:rsidR="006B5CC4" w:rsidRPr="00C46E8B" w:rsidRDefault="006B5CC4" w:rsidP="002A7A16">
      <w:pPr>
        <w:widowControl w:val="0"/>
        <w:autoSpaceDE w:val="0"/>
        <w:autoSpaceDN w:val="0"/>
        <w:adjustRightInd w:val="0"/>
        <w:jc w:val="both"/>
        <w:rPr>
          <w:rFonts w:ascii="Arial" w:hAnsi="Arial" w:cs="Arial"/>
          <w:sz w:val="20"/>
          <w:szCs w:val="20"/>
          <w:lang w:val="it-IT"/>
        </w:rPr>
      </w:pPr>
    </w:p>
    <w:p w14:paraId="70E7C66B" w14:textId="77777777" w:rsidR="00E15E0E" w:rsidRPr="00C46E8B" w:rsidRDefault="00795E26" w:rsidP="002A7A16">
      <w:pPr>
        <w:jc w:val="both"/>
        <w:rPr>
          <w:rFonts w:ascii="Arial" w:hAnsi="Arial" w:cs="Arial"/>
          <w:b/>
          <w:color w:val="000000"/>
          <w:sz w:val="22"/>
          <w:szCs w:val="22"/>
          <w:lang w:val="it-IT"/>
        </w:rPr>
      </w:pPr>
      <w:bookmarkStart w:id="3" w:name="ArticleTypes"/>
      <w:r w:rsidRPr="00C46E8B">
        <w:rPr>
          <w:rFonts w:ascii="Arial" w:hAnsi="Arial" w:cs="Arial"/>
          <w:b/>
          <w:color w:val="000000"/>
          <w:sz w:val="22"/>
          <w:szCs w:val="22"/>
          <w:lang w:val="it-IT"/>
        </w:rPr>
        <w:t xml:space="preserve">2. </w:t>
      </w:r>
      <w:bookmarkEnd w:id="3"/>
      <w:r w:rsidR="006B5CC4" w:rsidRPr="00C46E8B">
        <w:rPr>
          <w:rFonts w:ascii="Arial" w:hAnsi="Arial" w:cs="Arial"/>
          <w:b/>
          <w:color w:val="000000"/>
          <w:sz w:val="22"/>
          <w:szCs w:val="22"/>
          <w:lang w:val="it-IT"/>
        </w:rPr>
        <w:t>Tipologia di articoli</w:t>
      </w:r>
    </w:p>
    <w:p w14:paraId="06B3E4A5" w14:textId="5D492D7F" w:rsidR="006B5CC4" w:rsidRPr="00C46E8B" w:rsidRDefault="00DA6181" w:rsidP="002A7A16">
      <w:pPr>
        <w:jc w:val="both"/>
        <w:rPr>
          <w:rFonts w:ascii="Arial" w:hAnsi="Arial" w:cs="Arial"/>
          <w:sz w:val="20"/>
          <w:szCs w:val="20"/>
          <w:lang w:val="it-IT"/>
        </w:rPr>
      </w:pPr>
      <w:r>
        <w:rPr>
          <w:rFonts w:ascii="Arial" w:hAnsi="Arial" w:cs="Arial"/>
          <w:sz w:val="20"/>
          <w:szCs w:val="20"/>
          <w:lang w:val="it-IT"/>
        </w:rPr>
        <w:t>Accettiamo articoli</w:t>
      </w:r>
      <w:r w:rsidR="006B5CC4" w:rsidRPr="00C46E8B">
        <w:rPr>
          <w:rFonts w:ascii="Arial" w:hAnsi="Arial" w:cs="Arial"/>
          <w:sz w:val="20"/>
          <w:szCs w:val="20"/>
          <w:lang w:val="it-IT"/>
        </w:rPr>
        <w:t xml:space="preserve"> e </w:t>
      </w:r>
      <w:r>
        <w:rPr>
          <w:rFonts w:ascii="Arial" w:hAnsi="Arial" w:cs="Arial"/>
          <w:sz w:val="20"/>
          <w:szCs w:val="20"/>
          <w:lang w:val="it-IT"/>
        </w:rPr>
        <w:t>comunicazioni brevi per la revisione</w:t>
      </w:r>
      <w:r w:rsidR="006B5CC4" w:rsidRPr="00C46E8B">
        <w:rPr>
          <w:rFonts w:ascii="Arial" w:hAnsi="Arial" w:cs="Arial"/>
          <w:sz w:val="20"/>
          <w:szCs w:val="20"/>
          <w:lang w:val="it-IT"/>
        </w:rPr>
        <w:t>. Tutti i case report</w:t>
      </w:r>
      <w:r>
        <w:rPr>
          <w:rFonts w:ascii="Arial" w:hAnsi="Arial" w:cs="Arial"/>
          <w:sz w:val="20"/>
          <w:szCs w:val="20"/>
          <w:lang w:val="it-IT"/>
        </w:rPr>
        <w:t>s</w:t>
      </w:r>
      <w:r w:rsidR="006B5CC4" w:rsidRPr="00C46E8B">
        <w:rPr>
          <w:rFonts w:ascii="Arial" w:hAnsi="Arial" w:cs="Arial"/>
          <w:sz w:val="20"/>
          <w:szCs w:val="20"/>
          <w:lang w:val="it-IT"/>
        </w:rPr>
        <w:t xml:space="preserve"> e suggerimenti tecnici devono essere presentati come </w:t>
      </w:r>
      <w:r>
        <w:rPr>
          <w:rFonts w:ascii="Arial" w:hAnsi="Arial" w:cs="Arial"/>
          <w:sz w:val="20"/>
          <w:szCs w:val="20"/>
          <w:lang w:val="it-IT"/>
        </w:rPr>
        <w:t>comunicazione breve</w:t>
      </w:r>
      <w:r w:rsidR="006B5CC4" w:rsidRPr="00C46E8B">
        <w:rPr>
          <w:rFonts w:ascii="Arial" w:hAnsi="Arial" w:cs="Arial"/>
          <w:sz w:val="20"/>
          <w:szCs w:val="20"/>
          <w:lang w:val="it-IT"/>
        </w:rPr>
        <w:t xml:space="preserve"> e tutti i tipi di mezzi devono essere conformi proprio per lo stile e il formato di cui qui</w:t>
      </w:r>
      <w:r>
        <w:rPr>
          <w:rFonts w:ascii="Arial" w:hAnsi="Arial" w:cs="Arial"/>
          <w:sz w:val="20"/>
          <w:szCs w:val="20"/>
          <w:lang w:val="it-IT"/>
        </w:rPr>
        <w:t xml:space="preserve"> verrà detto di seguito (9.3 stile ufficiale</w:t>
      </w:r>
      <w:r w:rsidR="006B5CC4" w:rsidRPr="00C46E8B">
        <w:rPr>
          <w:rFonts w:ascii="Arial" w:hAnsi="Arial" w:cs="Arial"/>
          <w:sz w:val="20"/>
          <w:szCs w:val="20"/>
          <w:lang w:val="it-IT"/>
        </w:rPr>
        <w:t>).</w:t>
      </w:r>
    </w:p>
    <w:p w14:paraId="3E574577" w14:textId="09B1F0CC" w:rsidR="006870B1" w:rsidRPr="00C46E8B" w:rsidRDefault="006B5CC4" w:rsidP="002A7A16">
      <w:pPr>
        <w:widowControl w:val="0"/>
        <w:autoSpaceDE w:val="0"/>
        <w:autoSpaceDN w:val="0"/>
        <w:adjustRightInd w:val="0"/>
        <w:jc w:val="both"/>
        <w:rPr>
          <w:rFonts w:ascii="Arial" w:hAnsi="Arial" w:cs="Arial"/>
          <w:sz w:val="20"/>
          <w:szCs w:val="20"/>
          <w:lang w:val="it-IT"/>
        </w:rPr>
      </w:pPr>
      <w:r w:rsidRPr="00C46E8B">
        <w:rPr>
          <w:rFonts w:ascii="Arial" w:hAnsi="Arial" w:cs="Arial"/>
          <w:sz w:val="20"/>
          <w:szCs w:val="20"/>
          <w:lang w:val="it-IT"/>
        </w:rPr>
        <w:t>Lettere su pubblicazioni, corrispondenza generale, l</w:t>
      </w:r>
      <w:r w:rsidR="00DA6181">
        <w:rPr>
          <w:rFonts w:ascii="Arial" w:hAnsi="Arial" w:cs="Arial"/>
          <w:sz w:val="20"/>
          <w:szCs w:val="20"/>
          <w:lang w:val="it-IT"/>
        </w:rPr>
        <w:t>e date delle riunioni e le richieste</w:t>
      </w:r>
      <w:r w:rsidRPr="00C46E8B">
        <w:rPr>
          <w:rFonts w:ascii="Arial" w:hAnsi="Arial" w:cs="Arial"/>
          <w:sz w:val="20"/>
          <w:szCs w:val="20"/>
          <w:lang w:val="it-IT"/>
        </w:rPr>
        <w:t xml:space="preserve"> devono essere inviate via e-mail a</w:t>
      </w:r>
      <w:r w:rsidRPr="00C46E8B">
        <w:rPr>
          <w:rFonts w:ascii="Arial" w:hAnsi="Arial" w:cs="Arial"/>
          <w:sz w:val="20"/>
          <w:szCs w:val="20"/>
          <w:u w:val="single"/>
          <w:lang w:val="it-IT"/>
        </w:rPr>
        <w:t xml:space="preserve"> </w:t>
      </w:r>
      <w:hyperlink r:id="rId10" w:history="1">
        <w:r w:rsidR="00AD7A7B" w:rsidRPr="00C46E8B">
          <w:rPr>
            <w:rStyle w:val="Hyperlink"/>
            <w:rFonts w:ascii="Arial" w:hAnsi="Arial" w:cs="Arial"/>
            <w:sz w:val="20"/>
            <w:szCs w:val="20"/>
            <w:lang w:val="it-IT"/>
          </w:rPr>
          <w:t>editor@journalofhandsurgery.com</w:t>
        </w:r>
      </w:hyperlink>
      <w:r w:rsidR="00AD7A7B" w:rsidRPr="00C46E8B">
        <w:rPr>
          <w:rFonts w:ascii="Arial" w:hAnsi="Arial" w:cs="Arial"/>
          <w:sz w:val="20"/>
          <w:szCs w:val="20"/>
          <w:u w:val="single"/>
          <w:lang w:val="it-IT"/>
        </w:rPr>
        <w:t xml:space="preserve"> </w:t>
      </w:r>
    </w:p>
    <w:p w14:paraId="3510B08F" w14:textId="77777777" w:rsidR="006870B1" w:rsidRPr="00C46E8B" w:rsidRDefault="006870B1" w:rsidP="002A7A16">
      <w:pPr>
        <w:widowControl w:val="0"/>
        <w:autoSpaceDE w:val="0"/>
        <w:autoSpaceDN w:val="0"/>
        <w:adjustRightInd w:val="0"/>
        <w:jc w:val="both"/>
        <w:rPr>
          <w:rFonts w:ascii="Arial" w:hAnsi="Arial" w:cs="Arial"/>
          <w:sz w:val="20"/>
          <w:szCs w:val="20"/>
          <w:lang w:val="it-IT"/>
        </w:rPr>
      </w:pPr>
    </w:p>
    <w:p w14:paraId="5C523EFB" w14:textId="77777777" w:rsidR="00E15E0E" w:rsidRPr="00C46E8B" w:rsidRDefault="00825FEE" w:rsidP="002A7A16">
      <w:pPr>
        <w:widowControl w:val="0"/>
        <w:autoSpaceDE w:val="0"/>
        <w:autoSpaceDN w:val="0"/>
        <w:adjustRightInd w:val="0"/>
        <w:jc w:val="both"/>
        <w:rPr>
          <w:rFonts w:ascii="Arial" w:hAnsi="Arial" w:cs="Arial"/>
          <w:b/>
          <w:sz w:val="20"/>
          <w:szCs w:val="20"/>
          <w:lang w:val="it-IT"/>
        </w:rPr>
      </w:pPr>
      <w:bookmarkStart w:id="4" w:name="RandomCTrials"/>
      <w:r w:rsidRPr="00C46E8B">
        <w:rPr>
          <w:rFonts w:ascii="Arial" w:hAnsi="Arial" w:cs="Arial"/>
          <w:b/>
          <w:sz w:val="20"/>
          <w:szCs w:val="20"/>
          <w:lang w:val="it-IT"/>
        </w:rPr>
        <w:t xml:space="preserve">2.1 </w:t>
      </w:r>
      <w:r w:rsidR="006B5CC4" w:rsidRPr="00C46E8B">
        <w:rPr>
          <w:rFonts w:ascii="Arial" w:hAnsi="Arial" w:cs="Arial"/>
          <w:b/>
          <w:sz w:val="20"/>
          <w:szCs w:val="20"/>
          <w:lang w:val="it-IT"/>
        </w:rPr>
        <w:t>Studi randomizzati controllati</w:t>
      </w:r>
    </w:p>
    <w:bookmarkEnd w:id="4"/>
    <w:p w14:paraId="5A4705A3" w14:textId="66712379" w:rsidR="003747E6" w:rsidRPr="00C46E8B" w:rsidRDefault="002A7A16" w:rsidP="002A7A16">
      <w:pPr>
        <w:autoSpaceDE w:val="0"/>
        <w:autoSpaceDN w:val="0"/>
        <w:adjustRightInd w:val="0"/>
        <w:jc w:val="both"/>
        <w:rPr>
          <w:rFonts w:ascii="Arial" w:hAnsi="Arial" w:cs="Arial"/>
          <w:sz w:val="20"/>
          <w:szCs w:val="20"/>
          <w:lang w:val="it-IT"/>
        </w:rPr>
      </w:pPr>
      <w:r w:rsidRPr="00C46E8B">
        <w:rPr>
          <w:rFonts w:ascii="Arial" w:hAnsi="Arial" w:cs="Arial"/>
          <w:sz w:val="20"/>
          <w:szCs w:val="20"/>
          <w:lang w:val="it-IT"/>
        </w:rPr>
        <w:t>Studi randomizzati controllati devono essere conformi</w:t>
      </w:r>
      <w:r w:rsidR="00DA6181">
        <w:rPr>
          <w:rFonts w:ascii="Arial" w:hAnsi="Arial" w:cs="Arial"/>
          <w:sz w:val="20"/>
          <w:szCs w:val="20"/>
          <w:lang w:val="it-IT"/>
        </w:rPr>
        <w:t xml:space="preserve"> alle raccomandazioni CONSORT, per informazioni</w:t>
      </w:r>
      <w:r w:rsidRPr="00C46E8B">
        <w:rPr>
          <w:rFonts w:ascii="Arial" w:hAnsi="Arial" w:cs="Arial"/>
          <w:sz w:val="20"/>
          <w:szCs w:val="20"/>
          <w:lang w:val="it-IT"/>
        </w:rPr>
        <w:t xml:space="preserve"> </w:t>
      </w:r>
      <w:hyperlink r:id="rId11" w:history="1">
        <w:r w:rsidR="00FD3319" w:rsidRPr="00C46E8B">
          <w:rPr>
            <w:rStyle w:val="Hyperlink"/>
            <w:rFonts w:ascii="Arial" w:hAnsi="Arial" w:cs="Arial"/>
            <w:sz w:val="20"/>
            <w:szCs w:val="20"/>
            <w:lang w:val="it-IT"/>
          </w:rPr>
          <w:t>http://www.equator-network.org/reporting-guidelines/consort/</w:t>
        </w:r>
      </w:hyperlink>
    </w:p>
    <w:p w14:paraId="71B031FA" w14:textId="77777777" w:rsidR="006870B1" w:rsidRPr="00C46E8B" w:rsidRDefault="006870B1" w:rsidP="002A7A16">
      <w:pPr>
        <w:pStyle w:val="Grigliamedia21"/>
        <w:jc w:val="both"/>
        <w:rPr>
          <w:rFonts w:ascii="Arial" w:hAnsi="Arial" w:cs="Arial"/>
          <w:sz w:val="20"/>
          <w:szCs w:val="20"/>
          <w:lang w:val="it-IT"/>
        </w:rPr>
      </w:pPr>
    </w:p>
    <w:p w14:paraId="0F7A3604" w14:textId="236AF5FD" w:rsidR="006870B1" w:rsidRPr="00C46E8B" w:rsidRDefault="006870B1" w:rsidP="002A7A16">
      <w:pPr>
        <w:pStyle w:val="Grigliamedia21"/>
        <w:jc w:val="both"/>
        <w:rPr>
          <w:rFonts w:ascii="Arial" w:hAnsi="Arial" w:cs="Arial"/>
          <w:b/>
          <w:sz w:val="20"/>
          <w:szCs w:val="20"/>
          <w:lang w:val="it-IT"/>
        </w:rPr>
      </w:pPr>
      <w:bookmarkStart w:id="5" w:name="Ethics"/>
      <w:r w:rsidRPr="00C46E8B">
        <w:rPr>
          <w:rFonts w:ascii="Arial" w:hAnsi="Arial" w:cs="Arial"/>
          <w:b/>
          <w:sz w:val="20"/>
          <w:szCs w:val="20"/>
          <w:lang w:val="it-IT"/>
        </w:rPr>
        <w:t xml:space="preserve">2.2 </w:t>
      </w:r>
      <w:r w:rsidR="00DA6181">
        <w:rPr>
          <w:rFonts w:ascii="Arial" w:hAnsi="Arial" w:cs="Arial"/>
          <w:b/>
          <w:sz w:val="20"/>
          <w:szCs w:val="20"/>
          <w:lang w:val="it-IT"/>
        </w:rPr>
        <w:t>Standard etici</w:t>
      </w:r>
    </w:p>
    <w:bookmarkEnd w:id="5"/>
    <w:p w14:paraId="5E76E409" w14:textId="4AAF4E4E" w:rsidR="006870B1" w:rsidRPr="00C46E8B" w:rsidRDefault="002A7A16" w:rsidP="002A7A16">
      <w:pPr>
        <w:jc w:val="both"/>
        <w:rPr>
          <w:rFonts w:ascii="Arial" w:hAnsi="Arial" w:cs="Arial"/>
          <w:sz w:val="20"/>
          <w:szCs w:val="20"/>
          <w:lang w:val="it-IT"/>
        </w:rPr>
      </w:pPr>
      <w:r w:rsidRPr="00C46E8B">
        <w:rPr>
          <w:rFonts w:ascii="Arial" w:hAnsi="Arial" w:cs="Arial"/>
          <w:color w:val="000000"/>
          <w:sz w:val="20"/>
          <w:szCs w:val="20"/>
          <w:lang w:val="it-IT"/>
        </w:rPr>
        <w:t>Noi accettiamo manoscritti che riportano studi sull'uomo e / o animali per la pubblicazione solo se è chiaro che le i</w:t>
      </w:r>
      <w:r w:rsidR="00DA6181">
        <w:rPr>
          <w:rFonts w:ascii="Arial" w:hAnsi="Arial" w:cs="Arial"/>
          <w:color w:val="000000"/>
          <w:sz w:val="20"/>
          <w:szCs w:val="20"/>
          <w:lang w:val="it-IT"/>
        </w:rPr>
        <w:t>ndagini sono state effettuate con</w:t>
      </w:r>
      <w:r w:rsidRPr="00C46E8B">
        <w:rPr>
          <w:rFonts w:ascii="Arial" w:hAnsi="Arial" w:cs="Arial"/>
          <w:color w:val="000000"/>
          <w:sz w:val="20"/>
          <w:szCs w:val="20"/>
          <w:lang w:val="it-IT"/>
        </w:rPr>
        <w:t xml:space="preserve"> un alto standard etico. Gli studi sugli esseri umani</w:t>
      </w:r>
      <w:r w:rsidR="00DA6181">
        <w:rPr>
          <w:rFonts w:ascii="Arial" w:hAnsi="Arial" w:cs="Arial"/>
          <w:color w:val="000000"/>
          <w:sz w:val="20"/>
          <w:szCs w:val="20"/>
          <w:lang w:val="it-IT"/>
        </w:rPr>
        <w:t xml:space="preserve"> </w:t>
      </w:r>
      <w:r w:rsidR="00DA6181" w:rsidRPr="00C46E8B">
        <w:rPr>
          <w:rFonts w:ascii="Arial" w:hAnsi="Arial" w:cs="Arial"/>
          <w:color w:val="000000"/>
          <w:sz w:val="20"/>
          <w:szCs w:val="20"/>
          <w:lang w:val="it-IT"/>
        </w:rPr>
        <w:t xml:space="preserve">(ad esempio studi controllati) </w:t>
      </w:r>
      <w:r w:rsidRPr="00C46E8B">
        <w:rPr>
          <w:rFonts w:ascii="Arial" w:hAnsi="Arial" w:cs="Arial"/>
          <w:color w:val="000000"/>
          <w:sz w:val="20"/>
          <w:szCs w:val="20"/>
          <w:lang w:val="it-IT"/>
        </w:rPr>
        <w:t xml:space="preserve"> che potrebbero essere interpretati come sperimentali devono essere conformi alla Dichiarazione di Helsinki </w:t>
      </w:r>
      <w:hyperlink r:id="rId12" w:tooltip="blocked::http://www.wma.net/en/30publications/10policies/b3/index.html" w:history="1">
        <w:r w:rsidR="009F5BC2" w:rsidRPr="00C46E8B">
          <w:rPr>
            <w:rStyle w:val="Hyperlink"/>
            <w:rFonts w:ascii="Arial" w:hAnsi="Arial" w:cs="Arial"/>
            <w:sz w:val="20"/>
            <w:szCs w:val="20"/>
            <w:lang w:val="it-IT"/>
          </w:rPr>
          <w:t>http://www.wma.net/en/30publications/10policies/b3/index.html</w:t>
        </w:r>
      </w:hyperlink>
      <w:r w:rsidR="006870B1" w:rsidRPr="00C46E8B">
        <w:rPr>
          <w:rFonts w:ascii="Arial" w:hAnsi="Arial" w:cs="Arial"/>
          <w:color w:val="000000"/>
          <w:sz w:val="20"/>
          <w:szCs w:val="20"/>
          <w:lang w:val="it-IT"/>
        </w:rPr>
        <w:t xml:space="preserve"> </w:t>
      </w:r>
      <w:r w:rsidRPr="00C46E8B">
        <w:rPr>
          <w:rFonts w:ascii="Arial" w:hAnsi="Arial" w:cs="Arial"/>
          <w:color w:val="000000"/>
          <w:sz w:val="20"/>
          <w:szCs w:val="20"/>
          <w:lang w:val="it-IT"/>
        </w:rPr>
        <w:t xml:space="preserve">e devono comprendere una dichiarazione nella pagina del titolo che il protocollo di ricerca è stato approvato in via preliminare dal comitato etico </w:t>
      </w:r>
      <w:r w:rsidR="00DA6181">
        <w:rPr>
          <w:rFonts w:ascii="Arial" w:hAnsi="Arial" w:cs="Arial"/>
          <w:color w:val="000000"/>
          <w:sz w:val="20"/>
          <w:szCs w:val="20"/>
          <w:lang w:val="it-IT"/>
        </w:rPr>
        <w:t>incaricato</w:t>
      </w:r>
      <w:r w:rsidRPr="00C46E8B">
        <w:rPr>
          <w:rFonts w:ascii="Arial" w:hAnsi="Arial" w:cs="Arial"/>
          <w:color w:val="000000"/>
          <w:sz w:val="20"/>
          <w:szCs w:val="20"/>
          <w:lang w:val="it-IT"/>
        </w:rPr>
        <w:t>. In linea con la Dichiarazione di Helsinki, incora</w:t>
      </w:r>
      <w:r w:rsidR="00DA6181">
        <w:rPr>
          <w:rFonts w:ascii="Arial" w:hAnsi="Arial" w:cs="Arial"/>
          <w:color w:val="000000"/>
          <w:sz w:val="20"/>
          <w:szCs w:val="20"/>
          <w:lang w:val="it-IT"/>
        </w:rPr>
        <w:t>ggiamo gli autori a registrare i loro trials clinici</w:t>
      </w:r>
      <w:r w:rsidR="00DA6181">
        <w:rPr>
          <w:rFonts w:ascii="Arial" w:hAnsi="Arial" w:cs="Arial"/>
          <w:sz w:val="20"/>
          <w:szCs w:val="20"/>
          <w:lang w:val="it-IT"/>
        </w:rPr>
        <w:t xml:space="preserve"> a</w:t>
      </w:r>
      <w:r w:rsidR="00CA64F9" w:rsidRPr="00C46E8B">
        <w:rPr>
          <w:rFonts w:ascii="Arial" w:hAnsi="Arial" w:cs="Arial"/>
          <w:sz w:val="20"/>
          <w:szCs w:val="20"/>
          <w:lang w:val="it-IT"/>
        </w:rPr>
        <w:t xml:space="preserve"> </w:t>
      </w:r>
      <w:hyperlink r:id="rId13" w:history="1">
        <w:r w:rsidR="00CA64F9" w:rsidRPr="00C46E8B">
          <w:rPr>
            <w:rStyle w:val="Hyperlink"/>
            <w:rFonts w:ascii="Arial" w:hAnsi="Arial" w:cs="Arial"/>
            <w:color w:val="auto"/>
            <w:sz w:val="20"/>
            <w:szCs w:val="20"/>
            <w:lang w:val="it-IT"/>
          </w:rPr>
          <w:t>http://clinicaltrials.gov</w:t>
        </w:r>
      </w:hyperlink>
      <w:r w:rsidR="00DA6181">
        <w:rPr>
          <w:rFonts w:ascii="Arial" w:hAnsi="Arial" w:cs="Arial"/>
          <w:sz w:val="20"/>
          <w:szCs w:val="20"/>
          <w:lang w:val="it-IT"/>
        </w:rPr>
        <w:t xml:space="preserve">. </w:t>
      </w:r>
      <w:r w:rsidRPr="00C46E8B">
        <w:rPr>
          <w:rFonts w:ascii="Arial" w:hAnsi="Arial" w:cs="Arial"/>
          <w:sz w:val="20"/>
          <w:szCs w:val="20"/>
          <w:lang w:val="it-IT"/>
        </w:rPr>
        <w:t>Se la vers</w:t>
      </w:r>
      <w:r w:rsidR="00DA6181">
        <w:rPr>
          <w:rFonts w:ascii="Arial" w:hAnsi="Arial" w:cs="Arial"/>
          <w:sz w:val="20"/>
          <w:szCs w:val="20"/>
          <w:lang w:val="it-IT"/>
        </w:rPr>
        <w:t>ione di prova è stata registrata</w:t>
      </w:r>
      <w:r w:rsidRPr="00C46E8B">
        <w:rPr>
          <w:rFonts w:ascii="Arial" w:hAnsi="Arial" w:cs="Arial"/>
          <w:sz w:val="20"/>
          <w:szCs w:val="20"/>
          <w:lang w:val="it-IT"/>
        </w:rPr>
        <w:t xml:space="preserve">, si prega di indicare questo nella pagina del titolo. Nella segnalazione </w:t>
      </w:r>
      <w:r w:rsidR="00DA6181">
        <w:rPr>
          <w:rFonts w:ascii="Arial" w:hAnsi="Arial" w:cs="Arial"/>
          <w:sz w:val="20"/>
          <w:szCs w:val="20"/>
          <w:lang w:val="it-IT"/>
        </w:rPr>
        <w:t>di esperimenti sugli animali, si indichi</w:t>
      </w:r>
      <w:r w:rsidRPr="00C46E8B">
        <w:rPr>
          <w:rFonts w:ascii="Arial" w:hAnsi="Arial" w:cs="Arial"/>
          <w:sz w:val="20"/>
          <w:szCs w:val="20"/>
          <w:lang w:val="it-IT"/>
        </w:rPr>
        <w:t xml:space="preserve"> nella pagina del titolo, che </w:t>
      </w:r>
      <w:r w:rsidR="00DA6181">
        <w:rPr>
          <w:rFonts w:ascii="Arial" w:hAnsi="Arial" w:cs="Arial"/>
          <w:sz w:val="20"/>
          <w:szCs w:val="20"/>
          <w:lang w:val="it-IT"/>
        </w:rPr>
        <w:t>le linee guida</w:t>
      </w:r>
      <w:r w:rsidRPr="00C46E8B">
        <w:rPr>
          <w:rFonts w:ascii="Arial" w:hAnsi="Arial" w:cs="Arial"/>
          <w:sz w:val="20"/>
          <w:szCs w:val="20"/>
          <w:lang w:val="it-IT"/>
        </w:rPr>
        <w:t xml:space="preserve"> sulla cura e l'uso di </w:t>
      </w:r>
      <w:r w:rsidR="00DA6181">
        <w:rPr>
          <w:rFonts w:ascii="Arial" w:hAnsi="Arial" w:cs="Arial"/>
          <w:sz w:val="20"/>
          <w:szCs w:val="20"/>
          <w:lang w:val="it-IT"/>
        </w:rPr>
        <w:t xml:space="preserve">animali da laboratorio è stato </w:t>
      </w:r>
      <w:r w:rsidR="00F06288">
        <w:rPr>
          <w:rFonts w:ascii="Arial" w:hAnsi="Arial" w:cs="Arial"/>
          <w:sz w:val="20"/>
          <w:szCs w:val="20"/>
          <w:lang w:val="it-IT"/>
        </w:rPr>
        <w:t>seguito</w:t>
      </w:r>
      <w:r w:rsidRPr="00C46E8B">
        <w:rPr>
          <w:rFonts w:ascii="Arial" w:hAnsi="Arial" w:cs="Arial"/>
          <w:sz w:val="20"/>
          <w:szCs w:val="20"/>
          <w:lang w:val="it-IT"/>
        </w:rPr>
        <w:t>.</w:t>
      </w:r>
    </w:p>
    <w:p w14:paraId="12170A09" w14:textId="77777777" w:rsidR="002A7A16" w:rsidRPr="00C46E8B" w:rsidRDefault="002A7A16" w:rsidP="002A7A16">
      <w:pPr>
        <w:jc w:val="both"/>
        <w:rPr>
          <w:rFonts w:ascii="Arial" w:hAnsi="Arial" w:cs="Arial"/>
          <w:sz w:val="20"/>
          <w:szCs w:val="20"/>
          <w:lang w:val="it-IT"/>
        </w:rPr>
      </w:pPr>
    </w:p>
    <w:p w14:paraId="18E8A9CD" w14:textId="5ABC641F" w:rsidR="009F567D" w:rsidRPr="00C46E8B" w:rsidRDefault="009F567D" w:rsidP="002A7A16">
      <w:pPr>
        <w:jc w:val="both"/>
        <w:rPr>
          <w:rFonts w:ascii="Arial" w:hAnsi="Arial" w:cs="Arial"/>
          <w:b/>
          <w:sz w:val="20"/>
          <w:szCs w:val="20"/>
          <w:lang w:val="it-IT"/>
        </w:rPr>
      </w:pPr>
      <w:r w:rsidRPr="00C46E8B">
        <w:rPr>
          <w:rFonts w:ascii="Arial" w:hAnsi="Arial" w:cs="Arial"/>
          <w:b/>
          <w:sz w:val="20"/>
          <w:szCs w:val="20"/>
          <w:lang w:val="it-IT"/>
        </w:rPr>
        <w:t xml:space="preserve">2.3 </w:t>
      </w:r>
      <w:r w:rsidR="00F06288">
        <w:rPr>
          <w:rFonts w:ascii="Arial" w:hAnsi="Arial" w:cs="Arial"/>
          <w:b/>
          <w:sz w:val="20"/>
          <w:szCs w:val="20"/>
          <w:lang w:val="it-IT"/>
        </w:rPr>
        <w:t>Articoli di revisione della letteratura</w:t>
      </w:r>
      <w:r w:rsidRPr="00C46E8B">
        <w:rPr>
          <w:rFonts w:ascii="Arial" w:hAnsi="Arial" w:cs="Arial"/>
          <w:b/>
          <w:sz w:val="20"/>
          <w:szCs w:val="20"/>
          <w:lang w:val="it-IT"/>
        </w:rPr>
        <w:t>.</w:t>
      </w:r>
    </w:p>
    <w:p w14:paraId="30C6EF98" w14:textId="5BC96ACB" w:rsidR="009F567D" w:rsidRPr="00C46E8B" w:rsidRDefault="00127299" w:rsidP="002A7A16">
      <w:pPr>
        <w:jc w:val="both"/>
        <w:rPr>
          <w:rFonts w:ascii="Arial" w:hAnsi="Arial" w:cs="Arial"/>
          <w:sz w:val="20"/>
          <w:szCs w:val="20"/>
          <w:lang w:val="it-IT"/>
        </w:rPr>
      </w:pPr>
      <w:r w:rsidRPr="00127299">
        <w:rPr>
          <w:rFonts w:ascii="Arial" w:hAnsi="Arial" w:cs="Arial"/>
          <w:sz w:val="20"/>
          <w:szCs w:val="20"/>
          <w:lang w:val="it-IT"/>
        </w:rPr>
        <w:t>Articoli di revisio</w:t>
      </w:r>
      <w:r w:rsidR="00F06288">
        <w:rPr>
          <w:rFonts w:ascii="Arial" w:hAnsi="Arial" w:cs="Arial"/>
          <w:sz w:val="20"/>
          <w:szCs w:val="20"/>
          <w:lang w:val="it-IT"/>
        </w:rPr>
        <w:t>ne invitati possono essere inviati da specialisti chirurghi della</w:t>
      </w:r>
      <w:r w:rsidRPr="00127299">
        <w:rPr>
          <w:rFonts w:ascii="Arial" w:hAnsi="Arial" w:cs="Arial"/>
          <w:sz w:val="20"/>
          <w:szCs w:val="20"/>
          <w:lang w:val="it-IT"/>
        </w:rPr>
        <w:t xml:space="preserve"> mano. Altri articoli di revisione dovrebbero essere preferibilmente revisioni sistematiche e tutti devono essere conformi al PRISMA o linee guida simili </w:t>
      </w:r>
      <w:hyperlink r:id="rId14" w:history="1">
        <w:r w:rsidR="001C181C" w:rsidRPr="00C46E8B">
          <w:rPr>
            <w:rStyle w:val="Hyperlink"/>
            <w:lang w:val="it-IT"/>
          </w:rPr>
          <w:t>http://www.prisma-statement.org/</w:t>
        </w:r>
      </w:hyperlink>
      <w:r w:rsidR="001C181C" w:rsidRPr="00C46E8B">
        <w:rPr>
          <w:lang w:val="it-IT"/>
        </w:rPr>
        <w:t> </w:t>
      </w:r>
    </w:p>
    <w:p w14:paraId="5AE2770E" w14:textId="77777777" w:rsidR="0019339C" w:rsidRPr="00C46E8B" w:rsidRDefault="0019339C" w:rsidP="002A7A16">
      <w:pPr>
        <w:jc w:val="both"/>
        <w:rPr>
          <w:rFonts w:ascii="Arial" w:hAnsi="Arial" w:cs="Arial"/>
          <w:sz w:val="20"/>
          <w:szCs w:val="20"/>
          <w:lang w:val="it-IT"/>
        </w:rPr>
      </w:pPr>
    </w:p>
    <w:p w14:paraId="3CFE2FF3" w14:textId="75500B22" w:rsidR="0019339C" w:rsidRPr="00C46E8B" w:rsidRDefault="00F06288" w:rsidP="002A7A16">
      <w:pPr>
        <w:jc w:val="both"/>
        <w:rPr>
          <w:rFonts w:ascii="Arial" w:hAnsi="Arial" w:cs="Arial"/>
          <w:b/>
          <w:sz w:val="20"/>
          <w:szCs w:val="20"/>
          <w:lang w:val="it-IT"/>
        </w:rPr>
      </w:pPr>
      <w:r>
        <w:rPr>
          <w:rFonts w:ascii="Arial" w:hAnsi="Arial" w:cs="Arial"/>
          <w:b/>
          <w:sz w:val="20"/>
          <w:szCs w:val="20"/>
          <w:lang w:val="it-IT"/>
        </w:rPr>
        <w:t>2.4 Studi che riportano</w:t>
      </w:r>
      <w:r w:rsidR="0019339C" w:rsidRPr="00C46E8B">
        <w:rPr>
          <w:rFonts w:ascii="Arial" w:hAnsi="Arial" w:cs="Arial"/>
          <w:b/>
          <w:sz w:val="20"/>
          <w:szCs w:val="20"/>
          <w:lang w:val="it-IT"/>
        </w:rPr>
        <w:t xml:space="preserve"> </w:t>
      </w:r>
      <w:r>
        <w:rPr>
          <w:rFonts w:ascii="Arial" w:hAnsi="Arial" w:cs="Arial"/>
          <w:b/>
          <w:sz w:val="20"/>
          <w:szCs w:val="20"/>
          <w:lang w:val="it-IT"/>
        </w:rPr>
        <w:t>la prova di una nuova tecnologia</w:t>
      </w:r>
    </w:p>
    <w:p w14:paraId="678EC000" w14:textId="7F4A9BEF" w:rsidR="00D9414F" w:rsidRPr="00F06288" w:rsidRDefault="00BC0C78" w:rsidP="00F06288">
      <w:pPr>
        <w:pStyle w:val="Grigliamedia21"/>
        <w:jc w:val="both"/>
        <w:rPr>
          <w:rFonts w:ascii="Arial" w:hAnsi="Arial" w:cs="Arial"/>
          <w:sz w:val="20"/>
          <w:szCs w:val="20"/>
          <w:lang w:val="it-IT"/>
        </w:rPr>
      </w:pPr>
      <w:r w:rsidRPr="00BC0C78">
        <w:rPr>
          <w:rFonts w:ascii="Arial" w:hAnsi="Arial" w:cs="Arial"/>
          <w:color w:val="000000"/>
          <w:sz w:val="20"/>
          <w:szCs w:val="20"/>
          <w:lang w:val="it-IT"/>
        </w:rPr>
        <w:t>Ci dovrebbe essere un minimo di 2 anni d</w:t>
      </w:r>
      <w:r w:rsidR="00F06288">
        <w:rPr>
          <w:rFonts w:ascii="Arial" w:hAnsi="Arial" w:cs="Arial"/>
          <w:color w:val="000000"/>
          <w:sz w:val="20"/>
          <w:szCs w:val="20"/>
          <w:lang w:val="it-IT"/>
        </w:rPr>
        <w:t>i follow-up per i nuovi devices</w:t>
      </w:r>
      <w:r w:rsidRPr="00BC0C78">
        <w:rPr>
          <w:rFonts w:ascii="Arial" w:hAnsi="Arial" w:cs="Arial"/>
          <w:color w:val="000000"/>
          <w:sz w:val="20"/>
          <w:szCs w:val="20"/>
          <w:lang w:val="it-IT"/>
        </w:rPr>
        <w:t xml:space="preserve"> e un minimo di 5 anni di follow-up per </w:t>
      </w:r>
      <w:r w:rsidR="00F06288">
        <w:rPr>
          <w:rFonts w:ascii="Arial" w:hAnsi="Arial" w:cs="Arial"/>
          <w:color w:val="000000"/>
          <w:sz w:val="20"/>
          <w:szCs w:val="20"/>
          <w:lang w:val="it-IT"/>
        </w:rPr>
        <w:t>i devices</w:t>
      </w:r>
      <w:r w:rsidRPr="00BC0C78">
        <w:rPr>
          <w:rFonts w:ascii="Arial" w:hAnsi="Arial" w:cs="Arial"/>
          <w:color w:val="000000"/>
          <w:sz w:val="20"/>
          <w:szCs w:val="20"/>
          <w:lang w:val="it-IT"/>
        </w:rPr>
        <w:t xml:space="preserve"> che sono stati in uso per qualche tempo. Gli studi che non hanno lunghezza adeguat</w:t>
      </w:r>
      <w:r w:rsidR="00F06288">
        <w:rPr>
          <w:rFonts w:ascii="Arial" w:hAnsi="Arial" w:cs="Arial"/>
          <w:color w:val="000000"/>
          <w:sz w:val="20"/>
          <w:szCs w:val="20"/>
          <w:lang w:val="it-IT"/>
        </w:rPr>
        <w:t>a del follow-up saranno respinti</w:t>
      </w:r>
      <w:r w:rsidRPr="00BC0C78">
        <w:rPr>
          <w:rFonts w:ascii="Arial" w:hAnsi="Arial" w:cs="Arial"/>
          <w:color w:val="000000"/>
          <w:sz w:val="20"/>
          <w:szCs w:val="20"/>
          <w:lang w:val="it-IT"/>
        </w:rPr>
        <w:t>.</w:t>
      </w:r>
    </w:p>
    <w:p w14:paraId="6A68BEB4" w14:textId="77777777" w:rsidR="00795E26" w:rsidRPr="00C46E8B" w:rsidRDefault="00795E26" w:rsidP="002A7A16">
      <w:pPr>
        <w:jc w:val="both"/>
        <w:rPr>
          <w:rFonts w:ascii="Arial" w:hAnsi="Arial" w:cs="Arial"/>
          <w:color w:val="000000"/>
          <w:sz w:val="20"/>
          <w:szCs w:val="18"/>
          <w:lang w:val="it-IT"/>
        </w:rPr>
      </w:pPr>
    </w:p>
    <w:p w14:paraId="4F68DF26" w14:textId="77777777" w:rsidR="00BD7B79" w:rsidRPr="00C46E8B" w:rsidRDefault="00BD7B79" w:rsidP="002A7A16">
      <w:pPr>
        <w:jc w:val="both"/>
        <w:rPr>
          <w:rFonts w:ascii="Arial" w:hAnsi="Arial" w:cs="Arial"/>
          <w:color w:val="000000"/>
          <w:sz w:val="20"/>
          <w:szCs w:val="18"/>
          <w:lang w:val="it-IT"/>
        </w:rPr>
      </w:pPr>
    </w:p>
    <w:p w14:paraId="054593E5" w14:textId="285A0E29" w:rsidR="00795E26" w:rsidRPr="00C46E8B" w:rsidRDefault="00795E26" w:rsidP="002A7A16">
      <w:pPr>
        <w:jc w:val="both"/>
        <w:rPr>
          <w:rFonts w:ascii="Arial" w:hAnsi="Arial" w:cs="Arial"/>
          <w:b/>
          <w:color w:val="000000"/>
          <w:sz w:val="22"/>
          <w:szCs w:val="22"/>
          <w:lang w:val="it-IT"/>
        </w:rPr>
      </w:pPr>
      <w:bookmarkStart w:id="6" w:name="HowtoSubmitMS"/>
      <w:r w:rsidRPr="00C46E8B">
        <w:rPr>
          <w:rFonts w:ascii="Arial" w:hAnsi="Arial" w:cs="Arial"/>
          <w:b/>
          <w:color w:val="000000"/>
          <w:sz w:val="22"/>
          <w:szCs w:val="22"/>
          <w:lang w:val="it-IT"/>
        </w:rPr>
        <w:t xml:space="preserve">3. </w:t>
      </w:r>
      <w:r w:rsidR="00F06288">
        <w:rPr>
          <w:rFonts w:ascii="Arial" w:hAnsi="Arial" w:cs="Arial"/>
          <w:b/>
          <w:color w:val="000000"/>
          <w:sz w:val="22"/>
          <w:szCs w:val="22"/>
          <w:lang w:val="it-IT"/>
        </w:rPr>
        <w:t>Come inviare l’articolo</w:t>
      </w:r>
    </w:p>
    <w:bookmarkEnd w:id="6"/>
    <w:p w14:paraId="5947588F" w14:textId="77777777" w:rsidR="00795E26" w:rsidRPr="00C46E8B" w:rsidRDefault="00795E26" w:rsidP="002A7A16">
      <w:pPr>
        <w:shd w:val="clear" w:color="auto" w:fill="FFFFFF"/>
        <w:jc w:val="both"/>
        <w:rPr>
          <w:rFonts w:ascii="Arial" w:hAnsi="Arial" w:cs="Arial"/>
          <w:color w:val="000000"/>
          <w:sz w:val="20"/>
          <w:lang w:val="it-IT"/>
        </w:rPr>
      </w:pPr>
    </w:p>
    <w:p w14:paraId="211D51C6" w14:textId="5A5660F3" w:rsidR="006870B1" w:rsidRPr="00C46E8B" w:rsidRDefault="00F06288" w:rsidP="002A7A16">
      <w:pPr>
        <w:widowControl w:val="0"/>
        <w:autoSpaceDE w:val="0"/>
        <w:autoSpaceDN w:val="0"/>
        <w:adjustRightInd w:val="0"/>
        <w:jc w:val="both"/>
        <w:rPr>
          <w:rFonts w:ascii="Arial" w:hAnsi="Arial" w:cs="Arial"/>
          <w:sz w:val="20"/>
          <w:szCs w:val="20"/>
          <w:lang w:val="it-IT"/>
        </w:rPr>
      </w:pPr>
      <w:r>
        <w:rPr>
          <w:rFonts w:ascii="Arial" w:hAnsi="Arial" w:cs="Arial"/>
          <w:color w:val="000000"/>
          <w:sz w:val="20"/>
          <w:lang w:val="it-IT"/>
        </w:rPr>
        <w:t>Il giornale</w:t>
      </w:r>
      <w:r w:rsidR="006D0EF5" w:rsidRPr="006D0EF5">
        <w:rPr>
          <w:rFonts w:ascii="Arial" w:hAnsi="Arial" w:cs="Arial"/>
          <w:color w:val="000000"/>
          <w:sz w:val="20"/>
          <w:lang w:val="it-IT"/>
        </w:rPr>
        <w:t xml:space="preserve"> di Chirurgia della Mano (Volume europeo) ha un sistema completamente web-based per la presentazione e la revisione di manoscritti</w:t>
      </w:r>
      <w:r w:rsidR="00B3506F" w:rsidRPr="00C46E8B">
        <w:rPr>
          <w:rFonts w:ascii="Arial" w:hAnsi="Arial" w:cs="Arial"/>
          <w:color w:val="000000"/>
          <w:sz w:val="20"/>
          <w:lang w:val="it-IT"/>
        </w:rPr>
        <w:t>:</w:t>
      </w:r>
      <w:r w:rsidR="00B3506F" w:rsidRPr="00C46E8B">
        <w:rPr>
          <w:rFonts w:ascii="Arial" w:hAnsi="Arial" w:cs="Arial"/>
          <w:sz w:val="20"/>
          <w:szCs w:val="20"/>
          <w:u w:val="single"/>
          <w:lang w:val="it-IT"/>
        </w:rPr>
        <w:t xml:space="preserve"> </w:t>
      </w:r>
      <w:hyperlink r:id="rId15" w:history="1">
        <w:r w:rsidR="00B3506F" w:rsidRPr="00C46E8B">
          <w:rPr>
            <w:rStyle w:val="Hyperlink"/>
            <w:rFonts w:ascii="Arial" w:hAnsi="Arial" w:cs="Arial"/>
            <w:sz w:val="20"/>
            <w:szCs w:val="20"/>
            <w:lang w:val="it-IT"/>
          </w:rPr>
          <w:t>http://jhse.edmgr.com</w:t>
        </w:r>
      </w:hyperlink>
      <w:r w:rsidR="009F0DEF" w:rsidRPr="00C46E8B">
        <w:rPr>
          <w:rFonts w:ascii="Arial" w:hAnsi="Arial" w:cs="Arial"/>
          <w:sz w:val="20"/>
          <w:szCs w:val="20"/>
          <w:lang w:val="it-IT"/>
        </w:rPr>
        <w:t xml:space="preserve"> </w:t>
      </w:r>
      <w:r w:rsidR="00B3506F" w:rsidRPr="00C46E8B">
        <w:rPr>
          <w:rFonts w:ascii="Arial" w:hAnsi="Arial" w:cs="Arial"/>
          <w:sz w:val="20"/>
          <w:szCs w:val="20"/>
          <w:lang w:val="it-IT"/>
        </w:rPr>
        <w:t xml:space="preserve"> </w:t>
      </w:r>
    </w:p>
    <w:p w14:paraId="7CD6DB03" w14:textId="77777777" w:rsidR="00B3506F" w:rsidRPr="00C46E8B" w:rsidRDefault="00B3506F" w:rsidP="002A7A16">
      <w:pPr>
        <w:widowControl w:val="0"/>
        <w:autoSpaceDE w:val="0"/>
        <w:autoSpaceDN w:val="0"/>
        <w:adjustRightInd w:val="0"/>
        <w:jc w:val="both"/>
        <w:rPr>
          <w:rFonts w:ascii="Arial" w:hAnsi="Arial" w:cs="Arial"/>
          <w:sz w:val="20"/>
          <w:szCs w:val="20"/>
          <w:lang w:val="it-IT"/>
        </w:rPr>
      </w:pPr>
    </w:p>
    <w:p w14:paraId="599D0A3C" w14:textId="58BBEF46" w:rsidR="00D1576F" w:rsidRDefault="00D23BA2" w:rsidP="002A7A16">
      <w:pPr>
        <w:pStyle w:val="Grigliamedia21"/>
        <w:jc w:val="both"/>
        <w:rPr>
          <w:rFonts w:ascii="Arial" w:hAnsi="Arial" w:cs="Arial"/>
          <w:color w:val="000000"/>
          <w:sz w:val="20"/>
          <w:szCs w:val="18"/>
          <w:lang w:val="it-IT"/>
        </w:rPr>
      </w:pPr>
      <w:r w:rsidRPr="00D23BA2">
        <w:rPr>
          <w:rFonts w:ascii="Arial" w:hAnsi="Arial" w:cs="Arial"/>
          <w:color w:val="000000"/>
          <w:sz w:val="20"/>
          <w:szCs w:val="18"/>
          <w:lang w:val="it-IT"/>
        </w:rPr>
        <w:t>Prima di inviare il vostro manoscritto, assicuratevi di leggere attentamente e rispettare tutte le linee guida e le istruzioni per gli autori fornite in questo documento. I manoscritti non conformi a quest</w:t>
      </w:r>
      <w:r w:rsidR="00F06288">
        <w:rPr>
          <w:rFonts w:ascii="Arial" w:hAnsi="Arial" w:cs="Arial"/>
          <w:color w:val="000000"/>
          <w:sz w:val="20"/>
          <w:szCs w:val="18"/>
          <w:lang w:val="it-IT"/>
        </w:rPr>
        <w:t>e linee guida saranno respinti</w:t>
      </w:r>
      <w:r w:rsidRPr="00D23BA2">
        <w:rPr>
          <w:rFonts w:ascii="Arial" w:hAnsi="Arial" w:cs="Arial"/>
          <w:color w:val="000000"/>
          <w:sz w:val="20"/>
          <w:szCs w:val="18"/>
          <w:lang w:val="it-IT"/>
        </w:rPr>
        <w:t xml:space="preserve">. </w:t>
      </w:r>
      <w:r w:rsidR="00F06288">
        <w:rPr>
          <w:rFonts w:ascii="Arial" w:hAnsi="Arial" w:cs="Arial"/>
          <w:color w:val="000000"/>
          <w:sz w:val="20"/>
          <w:szCs w:val="18"/>
          <w:lang w:val="it-IT"/>
        </w:rPr>
        <w:t>Si consiglia di mantenere</w:t>
      </w:r>
      <w:r w:rsidRPr="00D23BA2">
        <w:rPr>
          <w:rFonts w:ascii="Arial" w:hAnsi="Arial" w:cs="Arial"/>
          <w:color w:val="000000"/>
          <w:sz w:val="20"/>
          <w:szCs w:val="18"/>
          <w:lang w:val="it-IT"/>
        </w:rPr>
        <w:t xml:space="preserve"> copie di tutto il materiale inviato. Non possiamo accettare la responsabili</w:t>
      </w:r>
      <w:r w:rsidR="00F06288">
        <w:rPr>
          <w:rFonts w:ascii="Arial" w:hAnsi="Arial" w:cs="Arial"/>
          <w:color w:val="000000"/>
          <w:sz w:val="20"/>
          <w:szCs w:val="18"/>
          <w:lang w:val="it-IT"/>
        </w:rPr>
        <w:t>tà per la perdita di articoli</w:t>
      </w:r>
      <w:r w:rsidRPr="00D23BA2">
        <w:rPr>
          <w:rFonts w:ascii="Arial" w:hAnsi="Arial" w:cs="Arial"/>
          <w:color w:val="000000"/>
          <w:sz w:val="20"/>
          <w:szCs w:val="18"/>
          <w:lang w:val="it-IT"/>
        </w:rPr>
        <w:t xml:space="preserve"> o illustrazioni.</w:t>
      </w:r>
    </w:p>
    <w:p w14:paraId="789E7B48" w14:textId="77777777" w:rsidR="00D23BA2" w:rsidRPr="00C46E8B" w:rsidRDefault="00D23BA2" w:rsidP="002A7A16">
      <w:pPr>
        <w:pStyle w:val="Grigliamedia21"/>
        <w:jc w:val="both"/>
        <w:rPr>
          <w:rFonts w:ascii="Arial" w:hAnsi="Arial" w:cs="Arial"/>
          <w:sz w:val="20"/>
          <w:szCs w:val="20"/>
          <w:lang w:val="it-IT"/>
        </w:rPr>
      </w:pPr>
    </w:p>
    <w:p w14:paraId="72EC710A" w14:textId="77777777" w:rsidR="00D1576F" w:rsidRDefault="006F299B" w:rsidP="002A7A16">
      <w:pPr>
        <w:pStyle w:val="Grigliamedia21"/>
        <w:jc w:val="both"/>
        <w:rPr>
          <w:rFonts w:ascii="Arial" w:hAnsi="Arial" w:cs="Arial"/>
          <w:sz w:val="20"/>
          <w:szCs w:val="20"/>
          <w:lang w:val="it-IT"/>
        </w:rPr>
      </w:pPr>
      <w:r w:rsidRPr="006F299B">
        <w:rPr>
          <w:rFonts w:ascii="Arial" w:hAnsi="Arial" w:cs="Arial"/>
          <w:sz w:val="20"/>
          <w:szCs w:val="20"/>
          <w:lang w:val="it-IT"/>
        </w:rPr>
        <w:t>Tutte le comunicazioni devono essere accompagnate da una lettera di presentazione che conferma che:</w:t>
      </w:r>
    </w:p>
    <w:p w14:paraId="73B97E72" w14:textId="77777777" w:rsidR="006F299B" w:rsidRPr="00C46E8B" w:rsidRDefault="006F299B" w:rsidP="002A7A16">
      <w:pPr>
        <w:pStyle w:val="Grigliamedia21"/>
        <w:jc w:val="both"/>
        <w:rPr>
          <w:rFonts w:ascii="Arial" w:hAnsi="Arial" w:cs="Arial"/>
          <w:sz w:val="20"/>
          <w:szCs w:val="20"/>
          <w:lang w:val="it-IT"/>
        </w:rPr>
      </w:pPr>
    </w:p>
    <w:p w14:paraId="2E34D852" w14:textId="738F5345" w:rsidR="00DF18D2" w:rsidRPr="00C46E8B" w:rsidRDefault="00237254" w:rsidP="002A7A16">
      <w:pPr>
        <w:pStyle w:val="Grigliamedia21"/>
        <w:numPr>
          <w:ilvl w:val="0"/>
          <w:numId w:val="16"/>
        </w:numPr>
        <w:jc w:val="both"/>
        <w:rPr>
          <w:rFonts w:ascii="Arial" w:hAnsi="Arial" w:cs="Arial"/>
          <w:sz w:val="20"/>
          <w:szCs w:val="20"/>
          <w:lang w:val="it-IT"/>
        </w:rPr>
      </w:pPr>
      <w:r w:rsidRPr="00237254">
        <w:rPr>
          <w:rFonts w:ascii="Arial" w:hAnsi="Arial" w:cs="Arial"/>
          <w:sz w:val="20"/>
          <w:szCs w:val="20"/>
          <w:lang w:val="it-IT"/>
        </w:rPr>
        <w:t>Tutti gli autori sono stati attivamente coinvolti nell</w:t>
      </w:r>
      <w:r w:rsidR="00F06288">
        <w:rPr>
          <w:rFonts w:ascii="Arial" w:hAnsi="Arial" w:cs="Arial"/>
          <w:sz w:val="20"/>
          <w:szCs w:val="20"/>
          <w:lang w:val="it-IT"/>
        </w:rPr>
        <w:t>a pianificazione ed elaborazione</w:t>
      </w:r>
      <w:r w:rsidRPr="00237254">
        <w:rPr>
          <w:rFonts w:ascii="Arial" w:hAnsi="Arial" w:cs="Arial"/>
          <w:sz w:val="20"/>
          <w:szCs w:val="20"/>
          <w:lang w:val="it-IT"/>
        </w:rPr>
        <w:t xml:space="preserve"> dello studio, e hanno anche aiuta</w:t>
      </w:r>
      <w:r w:rsidR="00F06288">
        <w:rPr>
          <w:rFonts w:ascii="Arial" w:hAnsi="Arial" w:cs="Arial"/>
          <w:sz w:val="20"/>
          <w:szCs w:val="20"/>
          <w:lang w:val="it-IT"/>
        </w:rPr>
        <w:t>to con la preparazione dell’</w:t>
      </w:r>
      <w:r w:rsidRPr="00237254">
        <w:rPr>
          <w:rFonts w:ascii="Arial" w:hAnsi="Arial" w:cs="Arial"/>
          <w:sz w:val="20"/>
          <w:szCs w:val="20"/>
          <w:lang w:val="it-IT"/>
        </w:rPr>
        <w:t xml:space="preserve">articolo inviato. </w:t>
      </w:r>
      <w:r w:rsidR="00F06288">
        <w:rPr>
          <w:rFonts w:ascii="Arial" w:hAnsi="Arial" w:cs="Arial"/>
          <w:sz w:val="20"/>
          <w:szCs w:val="20"/>
          <w:lang w:val="it-IT"/>
        </w:rPr>
        <w:t xml:space="preserve">Per info consultare il link </w:t>
      </w:r>
      <w:hyperlink r:id="rId16" w:history="1">
        <w:r w:rsidR="00DF18D2" w:rsidRPr="00C46E8B">
          <w:rPr>
            <w:rStyle w:val="Hyperlink"/>
            <w:rFonts w:ascii="Arial" w:hAnsi="Arial" w:cs="Arial"/>
            <w:sz w:val="20"/>
            <w:szCs w:val="20"/>
            <w:lang w:val="it-IT"/>
          </w:rPr>
          <w:t>http://www.icmje.org/recommendations/browse/roles-and-responsibilities/defining-the-role-of-authors-and-contributors.html</w:t>
        </w:r>
      </w:hyperlink>
    </w:p>
    <w:p w14:paraId="3C5B93D6" w14:textId="6968792F" w:rsidR="00D1576F" w:rsidRPr="00C46E8B" w:rsidRDefault="00237254" w:rsidP="002A7A16">
      <w:pPr>
        <w:pStyle w:val="Grigliamedia21"/>
        <w:ind w:left="720"/>
        <w:jc w:val="both"/>
        <w:rPr>
          <w:rFonts w:ascii="Arial" w:hAnsi="Arial" w:cs="Arial"/>
          <w:sz w:val="20"/>
          <w:szCs w:val="20"/>
          <w:lang w:val="it-IT"/>
        </w:rPr>
      </w:pPr>
      <w:r w:rsidRPr="00237254">
        <w:rPr>
          <w:rFonts w:ascii="Arial" w:hAnsi="Arial" w:cs="Arial"/>
          <w:sz w:val="20"/>
          <w:szCs w:val="20"/>
          <w:lang w:val="it-IT"/>
        </w:rPr>
        <w:t>per la definizione d</w:t>
      </w:r>
      <w:r w:rsidR="00F06288">
        <w:rPr>
          <w:rFonts w:ascii="Arial" w:hAnsi="Arial" w:cs="Arial"/>
          <w:sz w:val="20"/>
          <w:szCs w:val="20"/>
          <w:lang w:val="it-IT"/>
        </w:rPr>
        <w:t xml:space="preserve">i </w:t>
      </w:r>
      <w:r w:rsidRPr="00237254">
        <w:rPr>
          <w:rFonts w:ascii="Arial" w:hAnsi="Arial" w:cs="Arial"/>
          <w:sz w:val="20"/>
          <w:szCs w:val="20"/>
          <w:lang w:val="it-IT"/>
        </w:rPr>
        <w:t xml:space="preserve"> e garanti</w:t>
      </w:r>
      <w:r w:rsidR="00664D64">
        <w:rPr>
          <w:rFonts w:ascii="Arial" w:hAnsi="Arial" w:cs="Arial"/>
          <w:sz w:val="20"/>
          <w:szCs w:val="20"/>
          <w:lang w:val="it-IT"/>
        </w:rPr>
        <w:t>re che tutti gli autori soddisfi</w:t>
      </w:r>
      <w:r w:rsidRPr="00237254">
        <w:rPr>
          <w:rFonts w:ascii="Arial" w:hAnsi="Arial" w:cs="Arial"/>
          <w:sz w:val="20"/>
          <w:szCs w:val="20"/>
          <w:lang w:val="it-IT"/>
        </w:rPr>
        <w:t>no i criteri.</w:t>
      </w:r>
      <w:r w:rsidR="00D1576F" w:rsidRPr="00C46E8B">
        <w:rPr>
          <w:rFonts w:ascii="Arial" w:hAnsi="Arial" w:cs="Arial"/>
          <w:sz w:val="20"/>
          <w:szCs w:val="20"/>
          <w:lang w:val="it-IT"/>
        </w:rPr>
        <w:br/>
      </w:r>
    </w:p>
    <w:p w14:paraId="20434E9D" w14:textId="77777777" w:rsidR="00D1576F" w:rsidRPr="00C46E8B" w:rsidRDefault="00600B29" w:rsidP="002A7A16">
      <w:pPr>
        <w:pStyle w:val="Grigliamedia21"/>
        <w:numPr>
          <w:ilvl w:val="0"/>
          <w:numId w:val="16"/>
        </w:numPr>
        <w:jc w:val="both"/>
        <w:rPr>
          <w:rFonts w:ascii="Arial" w:hAnsi="Arial" w:cs="Arial"/>
          <w:sz w:val="20"/>
          <w:szCs w:val="20"/>
          <w:lang w:val="it-IT"/>
        </w:rPr>
      </w:pPr>
      <w:r w:rsidRPr="00600B29">
        <w:rPr>
          <w:rFonts w:ascii="Arial" w:hAnsi="Arial" w:cs="Arial"/>
          <w:sz w:val="20"/>
          <w:szCs w:val="20"/>
          <w:lang w:val="it-IT"/>
        </w:rPr>
        <w:t>L'articolo non è stato inviato altrove.</w:t>
      </w:r>
      <w:r w:rsidR="00D1576F" w:rsidRPr="00C46E8B">
        <w:rPr>
          <w:rFonts w:ascii="Arial" w:hAnsi="Arial" w:cs="Arial"/>
          <w:sz w:val="20"/>
          <w:szCs w:val="20"/>
          <w:lang w:val="it-IT"/>
        </w:rPr>
        <w:br/>
      </w:r>
    </w:p>
    <w:p w14:paraId="512B96A7" w14:textId="77777777" w:rsidR="00600B29" w:rsidRDefault="00600B29" w:rsidP="002A7A16">
      <w:pPr>
        <w:pStyle w:val="Grigliamedia21"/>
        <w:numPr>
          <w:ilvl w:val="0"/>
          <w:numId w:val="16"/>
        </w:numPr>
        <w:jc w:val="both"/>
        <w:rPr>
          <w:rFonts w:ascii="Arial" w:hAnsi="Arial" w:cs="Arial"/>
          <w:sz w:val="20"/>
          <w:szCs w:val="20"/>
          <w:lang w:val="it-IT"/>
        </w:rPr>
      </w:pPr>
      <w:r w:rsidRPr="00600B29">
        <w:rPr>
          <w:rFonts w:ascii="Arial" w:hAnsi="Arial" w:cs="Arial"/>
          <w:sz w:val="20"/>
          <w:szCs w:val="20"/>
          <w:lang w:val="it-IT"/>
        </w:rPr>
        <w:t>I riferimenti sono stati controllati e sono corretti.</w:t>
      </w:r>
    </w:p>
    <w:p w14:paraId="435816C9" w14:textId="2DE92DA1" w:rsidR="00795E26" w:rsidRPr="00664D64" w:rsidRDefault="00600B29" w:rsidP="002A7A16">
      <w:pPr>
        <w:pStyle w:val="Grigliamedia21"/>
        <w:numPr>
          <w:ilvl w:val="0"/>
          <w:numId w:val="16"/>
        </w:numPr>
        <w:jc w:val="both"/>
        <w:rPr>
          <w:rFonts w:ascii="Arial" w:hAnsi="Arial" w:cs="Arial"/>
          <w:sz w:val="20"/>
          <w:szCs w:val="20"/>
          <w:lang w:val="it-IT"/>
        </w:rPr>
      </w:pPr>
      <w:r w:rsidRPr="00600B29">
        <w:rPr>
          <w:rFonts w:ascii="Arial" w:hAnsi="Arial" w:cs="Arial"/>
          <w:sz w:val="20"/>
          <w:szCs w:val="20"/>
          <w:lang w:val="it-IT"/>
        </w:rPr>
        <w:t>Il nome dell'autore cor</w:t>
      </w:r>
      <w:r w:rsidR="00664D64">
        <w:rPr>
          <w:rFonts w:ascii="Arial" w:hAnsi="Arial" w:cs="Arial"/>
          <w:sz w:val="20"/>
          <w:szCs w:val="20"/>
          <w:lang w:val="it-IT"/>
        </w:rPr>
        <w:t>rispondente deve essere riportato</w:t>
      </w:r>
      <w:r w:rsidRPr="00600B29">
        <w:rPr>
          <w:rFonts w:ascii="Arial" w:hAnsi="Arial" w:cs="Arial"/>
          <w:sz w:val="20"/>
          <w:szCs w:val="20"/>
          <w:lang w:val="it-IT"/>
        </w:rPr>
        <w:t xml:space="preserve"> ai piedi della lettera </w:t>
      </w:r>
      <w:r w:rsidR="00664D64">
        <w:rPr>
          <w:rFonts w:ascii="Arial" w:hAnsi="Arial" w:cs="Arial"/>
          <w:sz w:val="20"/>
          <w:szCs w:val="20"/>
          <w:lang w:val="it-IT"/>
        </w:rPr>
        <w:t>e controfirmato</w:t>
      </w:r>
    </w:p>
    <w:p w14:paraId="256EFB0E" w14:textId="77777777" w:rsidR="00795E26" w:rsidRPr="00C46E8B" w:rsidRDefault="00795E26" w:rsidP="002A7A16">
      <w:pPr>
        <w:jc w:val="both"/>
        <w:rPr>
          <w:rFonts w:ascii="Arial" w:hAnsi="Arial" w:cs="Arial"/>
          <w:color w:val="000000"/>
          <w:sz w:val="20"/>
          <w:szCs w:val="18"/>
          <w:lang w:val="it-IT"/>
        </w:rPr>
      </w:pPr>
    </w:p>
    <w:p w14:paraId="6F770D2E" w14:textId="77777777" w:rsidR="00664D64" w:rsidRPr="00C8597A" w:rsidRDefault="00795E26" w:rsidP="00664D64">
      <w:pPr>
        <w:jc w:val="both"/>
        <w:rPr>
          <w:rFonts w:ascii="Arial" w:hAnsi="Arial"/>
          <w:b/>
          <w:sz w:val="20"/>
          <w:szCs w:val="20"/>
          <w:u w:val="single"/>
          <w:lang w:val="it-IT"/>
        </w:rPr>
      </w:pPr>
      <w:bookmarkStart w:id="7" w:name="JournalContribPubAgreement"/>
      <w:r w:rsidRPr="00C46E8B">
        <w:rPr>
          <w:rFonts w:ascii="Arial" w:hAnsi="Arial" w:cs="Arial"/>
          <w:b/>
          <w:color w:val="000000"/>
          <w:sz w:val="22"/>
          <w:szCs w:val="22"/>
          <w:lang w:val="it-IT"/>
        </w:rPr>
        <w:t>4.</w:t>
      </w:r>
      <w:r w:rsidR="00664D64">
        <w:rPr>
          <w:rFonts w:ascii="Arial" w:hAnsi="Arial" w:cs="Arial"/>
          <w:b/>
          <w:color w:val="000000"/>
          <w:sz w:val="22"/>
          <w:szCs w:val="22"/>
          <w:lang w:val="it-IT"/>
        </w:rPr>
        <w:t xml:space="preserve"> </w:t>
      </w:r>
      <w:r w:rsidRPr="00C46E8B">
        <w:rPr>
          <w:rFonts w:ascii="Arial" w:hAnsi="Arial" w:cs="Arial"/>
          <w:b/>
          <w:color w:val="000000"/>
          <w:sz w:val="22"/>
          <w:szCs w:val="22"/>
          <w:lang w:val="it-IT"/>
        </w:rPr>
        <w:tab/>
      </w:r>
      <w:bookmarkEnd w:id="7"/>
      <w:r w:rsidR="00664D64" w:rsidRPr="00C8597A">
        <w:rPr>
          <w:rFonts w:ascii="Arial" w:hAnsi="Arial"/>
          <w:b/>
          <w:sz w:val="20"/>
          <w:szCs w:val="20"/>
        </w:rPr>
        <w:t>Accordo dei collaboratori del giornale per la pubblicazione</w:t>
      </w:r>
    </w:p>
    <w:p w14:paraId="2DA2205A" w14:textId="0B8459D6" w:rsidR="00795E26" w:rsidRPr="00C46E8B" w:rsidRDefault="00795E26" w:rsidP="002A7A16">
      <w:pPr>
        <w:jc w:val="both"/>
        <w:rPr>
          <w:rFonts w:ascii="Arial" w:hAnsi="Arial" w:cs="Arial"/>
          <w:b/>
          <w:color w:val="000000"/>
          <w:sz w:val="22"/>
          <w:szCs w:val="22"/>
          <w:lang w:val="it-IT"/>
        </w:rPr>
      </w:pPr>
    </w:p>
    <w:p w14:paraId="3FBFF57C" w14:textId="019957D6" w:rsidR="005B6667" w:rsidRPr="00C46E8B" w:rsidRDefault="00664D64" w:rsidP="002A7A16">
      <w:pPr>
        <w:pStyle w:val="Grigliamedia21"/>
        <w:jc w:val="both"/>
        <w:rPr>
          <w:rFonts w:ascii="Arial" w:hAnsi="Arial" w:cs="Arial"/>
          <w:sz w:val="20"/>
          <w:szCs w:val="20"/>
          <w:lang w:val="it-IT"/>
        </w:rPr>
      </w:pPr>
      <w:r>
        <w:rPr>
          <w:rFonts w:ascii="Arial" w:hAnsi="Arial" w:cs="Arial"/>
          <w:sz w:val="20"/>
          <w:szCs w:val="20"/>
          <w:lang w:val="it-IT"/>
        </w:rPr>
        <w:t>In modo da</w:t>
      </w:r>
      <w:r w:rsidR="00E43F12" w:rsidRPr="00E43F12">
        <w:rPr>
          <w:rFonts w:ascii="Arial" w:hAnsi="Arial" w:cs="Arial"/>
          <w:sz w:val="20"/>
          <w:szCs w:val="20"/>
          <w:lang w:val="it-IT"/>
        </w:rPr>
        <w:t xml:space="preserve"> assicurare la massima diffusione </w:t>
      </w:r>
      <w:r>
        <w:rPr>
          <w:rFonts w:ascii="Arial" w:hAnsi="Arial" w:cs="Arial"/>
          <w:sz w:val="20"/>
          <w:szCs w:val="20"/>
          <w:lang w:val="it-IT"/>
        </w:rPr>
        <w:t>e la protezione del copyright del</w:t>
      </w:r>
      <w:r w:rsidR="00E43F12" w:rsidRPr="00E43F12">
        <w:rPr>
          <w:rFonts w:ascii="Arial" w:hAnsi="Arial" w:cs="Arial"/>
          <w:sz w:val="20"/>
          <w:szCs w:val="20"/>
          <w:lang w:val="it-IT"/>
        </w:rPr>
        <w:t xml:space="preserve"> materiale pubblicato sulla rivista, </w:t>
      </w:r>
      <w:r>
        <w:rPr>
          <w:rFonts w:ascii="Arial" w:hAnsi="Arial" w:cs="Arial"/>
          <w:sz w:val="20"/>
          <w:szCs w:val="20"/>
          <w:lang w:val="it-IT"/>
        </w:rPr>
        <w:t xml:space="preserve">il </w:t>
      </w:r>
      <w:r w:rsidR="00E43F12" w:rsidRPr="00E43F12">
        <w:rPr>
          <w:rFonts w:ascii="Arial" w:hAnsi="Arial" w:cs="Arial"/>
          <w:sz w:val="20"/>
          <w:szCs w:val="20"/>
          <w:lang w:val="it-IT"/>
        </w:rPr>
        <w:t>diritto d'autore deve essere esplicitamente trasferito presso l'autore</w:t>
      </w:r>
      <w:r>
        <w:rPr>
          <w:rFonts w:ascii="Arial" w:hAnsi="Arial" w:cs="Arial"/>
          <w:sz w:val="20"/>
          <w:szCs w:val="20"/>
          <w:lang w:val="it-IT"/>
        </w:rPr>
        <w:t>/i  per la società italiana</w:t>
      </w:r>
      <w:r w:rsidR="00E43F12" w:rsidRPr="00E43F12">
        <w:rPr>
          <w:rFonts w:ascii="Arial" w:hAnsi="Arial" w:cs="Arial"/>
          <w:sz w:val="20"/>
          <w:szCs w:val="20"/>
          <w:lang w:val="it-IT"/>
        </w:rPr>
        <w:t xml:space="preserve"> di Chirurgia della Mano.</w:t>
      </w:r>
    </w:p>
    <w:p w14:paraId="42397941" w14:textId="77777777" w:rsidR="00177417" w:rsidRPr="00C46E8B" w:rsidRDefault="00177417" w:rsidP="002A7A16">
      <w:pPr>
        <w:pStyle w:val="Grigliamedia21"/>
        <w:jc w:val="both"/>
        <w:rPr>
          <w:rFonts w:ascii="Arial" w:hAnsi="Arial" w:cs="Arial"/>
          <w:sz w:val="20"/>
          <w:szCs w:val="20"/>
          <w:lang w:val="it-IT"/>
        </w:rPr>
      </w:pPr>
    </w:p>
    <w:p w14:paraId="31ED78F9" w14:textId="7DFDC41C" w:rsidR="005B6667" w:rsidRPr="00C46E8B" w:rsidRDefault="007147EE" w:rsidP="002A7A16">
      <w:pPr>
        <w:pStyle w:val="Grigliamedia21"/>
        <w:jc w:val="both"/>
        <w:rPr>
          <w:rFonts w:ascii="Arial" w:hAnsi="Arial" w:cs="Arial"/>
          <w:sz w:val="20"/>
          <w:szCs w:val="20"/>
          <w:u w:val="single"/>
          <w:lang w:val="it-IT"/>
        </w:rPr>
      </w:pPr>
      <w:r w:rsidRPr="007147EE">
        <w:rPr>
          <w:rFonts w:ascii="Arial" w:hAnsi="Arial" w:cs="Arial"/>
          <w:sz w:val="20"/>
          <w:szCs w:val="20"/>
          <w:lang w:val="it-IT"/>
        </w:rPr>
        <w:t>Sarete invitati a completare</w:t>
      </w:r>
      <w:r w:rsidR="00664D64">
        <w:rPr>
          <w:rFonts w:ascii="Arial" w:hAnsi="Arial" w:cs="Arial"/>
          <w:sz w:val="20"/>
          <w:szCs w:val="20"/>
          <w:lang w:val="it-IT"/>
        </w:rPr>
        <w:t xml:space="preserve"> un accordo di diritto d'autore;</w:t>
      </w:r>
      <w:r w:rsidRPr="007147EE">
        <w:rPr>
          <w:rFonts w:ascii="Arial" w:hAnsi="Arial" w:cs="Arial"/>
          <w:sz w:val="20"/>
          <w:szCs w:val="20"/>
          <w:lang w:val="it-IT"/>
        </w:rPr>
        <w:t xml:space="preserve"> se il lavoro viene accettato per la pubblicazione. L'accordo di cessione del copyright può essere scaricato da</w:t>
      </w:r>
      <w:r>
        <w:rPr>
          <w:rFonts w:ascii="Arial" w:hAnsi="Arial" w:cs="Arial"/>
          <w:sz w:val="20"/>
          <w:szCs w:val="20"/>
          <w:lang w:val="it-IT"/>
        </w:rPr>
        <w:t xml:space="preserve"> </w:t>
      </w:r>
      <w:hyperlink r:id="rId17" w:history="1">
        <w:r w:rsidR="008062C2" w:rsidRPr="00C46E8B">
          <w:rPr>
            <w:rStyle w:val="Hyperlink"/>
            <w:rFonts w:ascii="Arial" w:hAnsi="Arial" w:cs="Arial"/>
            <w:sz w:val="20"/>
            <w:szCs w:val="20"/>
            <w:lang w:val="it-IT"/>
          </w:rPr>
          <w:t>http://jhse.edmgr.com</w:t>
        </w:r>
      </w:hyperlink>
    </w:p>
    <w:p w14:paraId="7E46B16F" w14:textId="77777777" w:rsidR="008062C2" w:rsidRPr="00C46E8B" w:rsidRDefault="008062C2" w:rsidP="002A7A16">
      <w:pPr>
        <w:pStyle w:val="Grigliamedia21"/>
        <w:jc w:val="both"/>
        <w:rPr>
          <w:rFonts w:ascii="Arial" w:hAnsi="Arial" w:cs="Arial"/>
          <w:sz w:val="20"/>
          <w:szCs w:val="20"/>
          <w:lang w:val="it-IT"/>
        </w:rPr>
      </w:pPr>
    </w:p>
    <w:p w14:paraId="7911EC60" w14:textId="7A58E7BD" w:rsidR="005B6667" w:rsidRPr="00C46E8B" w:rsidRDefault="007147EE" w:rsidP="002A7A16">
      <w:pPr>
        <w:pStyle w:val="Grigliamedia21"/>
        <w:jc w:val="both"/>
        <w:rPr>
          <w:rFonts w:ascii="Arial" w:hAnsi="Arial" w:cs="Arial"/>
          <w:sz w:val="20"/>
          <w:szCs w:val="20"/>
          <w:lang w:val="it-IT"/>
        </w:rPr>
      </w:pPr>
      <w:r w:rsidRPr="007147EE">
        <w:rPr>
          <w:rFonts w:ascii="Arial" w:hAnsi="Arial" w:cs="Arial"/>
          <w:sz w:val="20"/>
          <w:szCs w:val="20"/>
          <w:lang w:val="it-IT"/>
        </w:rPr>
        <w:t>Le copie sono disponibili presso</w:t>
      </w:r>
      <w:r w:rsidR="00664D64">
        <w:rPr>
          <w:rFonts w:ascii="Arial" w:hAnsi="Arial" w:cs="Arial"/>
          <w:sz w:val="20"/>
          <w:szCs w:val="20"/>
          <w:lang w:val="it-IT"/>
        </w:rPr>
        <w:t xml:space="preserve"> l'editore e la redazione.</w:t>
      </w:r>
      <w:r w:rsidRPr="007147EE">
        <w:rPr>
          <w:rFonts w:ascii="Arial" w:hAnsi="Arial" w:cs="Arial"/>
          <w:sz w:val="20"/>
          <w:szCs w:val="20"/>
          <w:lang w:val="it-IT"/>
        </w:rPr>
        <w:t xml:space="preserve"> Una copia di questo accordo deve essere firmato dal principale autore prima di </w:t>
      </w:r>
      <w:r w:rsidR="00664D64">
        <w:rPr>
          <w:rFonts w:ascii="Arial" w:hAnsi="Arial" w:cs="Arial"/>
          <w:sz w:val="20"/>
          <w:szCs w:val="20"/>
          <w:lang w:val="it-IT"/>
        </w:rPr>
        <w:t>ogni altro documento</w:t>
      </w:r>
      <w:r w:rsidRPr="007147EE">
        <w:rPr>
          <w:rFonts w:ascii="Arial" w:hAnsi="Arial" w:cs="Arial"/>
          <w:sz w:val="20"/>
          <w:szCs w:val="20"/>
          <w:lang w:val="it-IT"/>
        </w:rPr>
        <w:t xml:space="preserve"> </w:t>
      </w:r>
      <w:r w:rsidR="00664D64">
        <w:rPr>
          <w:rFonts w:ascii="Arial" w:hAnsi="Arial" w:cs="Arial"/>
          <w:sz w:val="20"/>
          <w:szCs w:val="20"/>
          <w:lang w:val="it-IT"/>
        </w:rPr>
        <w:t>in modo che l’articolo possa</w:t>
      </w:r>
      <w:r w:rsidRPr="007147EE">
        <w:rPr>
          <w:rFonts w:ascii="Arial" w:hAnsi="Arial" w:cs="Arial"/>
          <w:sz w:val="20"/>
          <w:szCs w:val="20"/>
          <w:lang w:val="it-IT"/>
        </w:rPr>
        <w:t xml:space="preserve"> essere pubblicato. Vi assicuriamo ch</w:t>
      </w:r>
      <w:r w:rsidR="00664D64">
        <w:rPr>
          <w:rFonts w:ascii="Arial" w:hAnsi="Arial" w:cs="Arial"/>
          <w:sz w:val="20"/>
          <w:szCs w:val="20"/>
          <w:lang w:val="it-IT"/>
        </w:rPr>
        <w:t>e nessuna limitazione sarà posta</w:t>
      </w:r>
      <w:r w:rsidRPr="007147EE">
        <w:rPr>
          <w:rFonts w:ascii="Arial" w:hAnsi="Arial" w:cs="Arial"/>
          <w:sz w:val="20"/>
          <w:szCs w:val="20"/>
          <w:lang w:val="it-IT"/>
        </w:rPr>
        <w:t xml:space="preserve"> sulla libertà personale di utilizzare il materiale contenuto nel documento senza autorizzazione, a condizio</w:t>
      </w:r>
      <w:r w:rsidR="00664D64">
        <w:rPr>
          <w:rFonts w:ascii="Arial" w:hAnsi="Arial" w:cs="Arial"/>
          <w:sz w:val="20"/>
          <w:szCs w:val="20"/>
          <w:lang w:val="it-IT"/>
        </w:rPr>
        <w:t>ne che il riconoscimento è dato al giornale di Chirurgia della mano</w:t>
      </w:r>
      <w:r w:rsidRPr="007147EE">
        <w:rPr>
          <w:rFonts w:ascii="Arial" w:hAnsi="Arial" w:cs="Arial"/>
          <w:sz w:val="20"/>
          <w:szCs w:val="20"/>
          <w:lang w:val="it-IT"/>
        </w:rPr>
        <w:t xml:space="preserve"> </w:t>
      </w:r>
      <w:r w:rsidR="00664D64">
        <w:rPr>
          <w:rFonts w:ascii="Arial" w:hAnsi="Arial" w:cs="Arial"/>
          <w:sz w:val="20"/>
          <w:szCs w:val="20"/>
          <w:lang w:val="it-IT"/>
        </w:rPr>
        <w:t>come</w:t>
      </w:r>
      <w:r w:rsidRPr="007147EE">
        <w:rPr>
          <w:rFonts w:ascii="Arial" w:hAnsi="Arial" w:cs="Arial"/>
          <w:sz w:val="20"/>
          <w:szCs w:val="20"/>
          <w:lang w:val="it-IT"/>
        </w:rPr>
        <w:t xml:space="preserve"> fonte originale della pubblicazione. La firma del modulo di copyright certifica anche di aver fornito un</w:t>
      </w:r>
      <w:r w:rsidR="00664D64">
        <w:rPr>
          <w:rFonts w:ascii="Arial" w:hAnsi="Arial" w:cs="Arial"/>
          <w:sz w:val="20"/>
          <w:szCs w:val="20"/>
          <w:lang w:val="it-IT"/>
        </w:rPr>
        <w:t xml:space="preserve">a </w:t>
      </w:r>
      <w:r w:rsidRPr="007147EE">
        <w:rPr>
          <w:rFonts w:ascii="Arial" w:hAnsi="Arial" w:cs="Arial"/>
          <w:sz w:val="20"/>
          <w:szCs w:val="20"/>
          <w:lang w:val="it-IT"/>
        </w:rPr>
        <w:t>dichiaraz</w:t>
      </w:r>
      <w:r w:rsidR="00664D64">
        <w:rPr>
          <w:rFonts w:ascii="Arial" w:hAnsi="Arial" w:cs="Arial"/>
          <w:sz w:val="20"/>
          <w:szCs w:val="20"/>
          <w:lang w:val="it-IT"/>
        </w:rPr>
        <w:t>ione di conflitto di interessi (vedi di seguito</w:t>
      </w:r>
      <w:r w:rsidRPr="007147EE">
        <w:rPr>
          <w:rFonts w:ascii="Arial" w:hAnsi="Arial" w:cs="Arial"/>
          <w:sz w:val="20"/>
          <w:szCs w:val="20"/>
          <w:lang w:val="it-IT"/>
        </w:rPr>
        <w:t>).</w:t>
      </w:r>
    </w:p>
    <w:p w14:paraId="5AB1827B" w14:textId="77777777" w:rsidR="009F5BC2" w:rsidRPr="00C46E8B" w:rsidRDefault="009F5BC2" w:rsidP="002A7A16">
      <w:pPr>
        <w:jc w:val="both"/>
        <w:rPr>
          <w:rFonts w:ascii="Arial" w:hAnsi="Arial" w:cs="Arial"/>
          <w:b/>
          <w:color w:val="000000"/>
          <w:sz w:val="22"/>
          <w:szCs w:val="22"/>
          <w:lang w:val="it-IT"/>
        </w:rPr>
      </w:pPr>
      <w:bookmarkStart w:id="8" w:name="DeclareConflictingInterests"/>
    </w:p>
    <w:p w14:paraId="66E79182" w14:textId="77777777" w:rsidR="00112631" w:rsidRPr="00C46E8B" w:rsidRDefault="00112631" w:rsidP="002A7A16">
      <w:pPr>
        <w:jc w:val="both"/>
        <w:rPr>
          <w:rFonts w:ascii="Arial" w:hAnsi="Arial" w:cs="Arial"/>
          <w:b/>
          <w:color w:val="000000"/>
          <w:sz w:val="22"/>
          <w:szCs w:val="22"/>
          <w:lang w:val="it-IT"/>
        </w:rPr>
      </w:pPr>
    </w:p>
    <w:p w14:paraId="5CC6067C" w14:textId="5040B62B" w:rsidR="007147EE" w:rsidRDefault="00795E26" w:rsidP="002A7A16">
      <w:pPr>
        <w:jc w:val="both"/>
        <w:rPr>
          <w:rFonts w:ascii="Arial" w:hAnsi="Arial" w:cs="Arial"/>
          <w:b/>
          <w:color w:val="000000"/>
          <w:sz w:val="22"/>
          <w:szCs w:val="22"/>
          <w:lang w:val="it-IT"/>
        </w:rPr>
      </w:pPr>
      <w:r w:rsidRPr="00C46E8B">
        <w:rPr>
          <w:rFonts w:ascii="Arial" w:hAnsi="Arial" w:cs="Arial"/>
          <w:b/>
          <w:color w:val="000000"/>
          <w:sz w:val="22"/>
          <w:szCs w:val="22"/>
          <w:lang w:val="it-IT"/>
        </w:rPr>
        <w:t xml:space="preserve">5. </w:t>
      </w:r>
      <w:r w:rsidR="00CD23B0">
        <w:rPr>
          <w:rFonts w:ascii="Arial" w:hAnsi="Arial" w:cs="Arial"/>
          <w:b/>
          <w:color w:val="000000"/>
          <w:sz w:val="22"/>
          <w:szCs w:val="22"/>
          <w:lang w:val="it-IT"/>
        </w:rPr>
        <w:t>Dichiarazione di conflitti di interesse</w:t>
      </w:r>
      <w:r w:rsidRPr="00C46E8B">
        <w:rPr>
          <w:rFonts w:ascii="Arial" w:hAnsi="Arial" w:cs="Arial"/>
          <w:b/>
          <w:color w:val="000000"/>
          <w:sz w:val="22"/>
          <w:szCs w:val="22"/>
          <w:lang w:val="it-IT"/>
        </w:rPr>
        <w:tab/>
      </w:r>
      <w:bookmarkEnd w:id="8"/>
    </w:p>
    <w:p w14:paraId="33F3B038" w14:textId="77777777" w:rsidR="00795E26" w:rsidRPr="00C46E8B" w:rsidRDefault="00795E26" w:rsidP="002A7A16">
      <w:pPr>
        <w:jc w:val="both"/>
        <w:rPr>
          <w:rFonts w:ascii="Arial" w:hAnsi="Arial" w:cs="Arial"/>
          <w:b/>
          <w:color w:val="000000"/>
          <w:sz w:val="22"/>
          <w:szCs w:val="22"/>
          <w:lang w:val="it-IT"/>
        </w:rPr>
      </w:pPr>
      <w:r w:rsidRPr="00C46E8B">
        <w:rPr>
          <w:rFonts w:ascii="Arial" w:hAnsi="Arial" w:cs="Arial"/>
          <w:b/>
          <w:color w:val="000000"/>
          <w:sz w:val="22"/>
          <w:szCs w:val="22"/>
          <w:lang w:val="it-IT"/>
        </w:rPr>
        <w:tab/>
      </w:r>
    </w:p>
    <w:p w14:paraId="26BC20C6" w14:textId="516126C6" w:rsidR="003C7E4E" w:rsidRDefault="0016309E" w:rsidP="002A7A16">
      <w:pPr>
        <w:jc w:val="both"/>
        <w:rPr>
          <w:rFonts w:ascii="Arial" w:hAnsi="Arial" w:cs="Arial"/>
          <w:sz w:val="20"/>
          <w:szCs w:val="20"/>
          <w:lang w:val="it-IT" w:eastAsia="en-US"/>
        </w:rPr>
      </w:pPr>
      <w:r w:rsidRPr="0016309E">
        <w:rPr>
          <w:rFonts w:ascii="Arial" w:hAnsi="Arial" w:cs="Arial"/>
          <w:sz w:val="20"/>
          <w:szCs w:val="20"/>
          <w:lang w:val="it-IT" w:eastAsia="en-US"/>
        </w:rPr>
        <w:t>Tutte le comunica</w:t>
      </w:r>
      <w:r w:rsidR="00CD23B0">
        <w:rPr>
          <w:rFonts w:ascii="Arial" w:hAnsi="Arial" w:cs="Arial"/>
          <w:sz w:val="20"/>
          <w:szCs w:val="20"/>
          <w:lang w:val="it-IT" w:eastAsia="en-US"/>
        </w:rPr>
        <w:t>zioni devono essere accompagnate</w:t>
      </w:r>
      <w:r w:rsidRPr="0016309E">
        <w:rPr>
          <w:rFonts w:ascii="Arial" w:hAnsi="Arial" w:cs="Arial"/>
          <w:sz w:val="20"/>
          <w:szCs w:val="20"/>
          <w:lang w:val="it-IT" w:eastAsia="en-US"/>
        </w:rPr>
        <w:t xml:space="preserve"> da una dichiarazione di</w:t>
      </w:r>
      <w:r w:rsidR="00CD23B0">
        <w:rPr>
          <w:rFonts w:ascii="Arial" w:hAnsi="Arial" w:cs="Arial"/>
          <w:sz w:val="20"/>
          <w:szCs w:val="20"/>
          <w:lang w:val="it-IT" w:eastAsia="en-US"/>
        </w:rPr>
        <w:t xml:space="preserve"> conflitti </w:t>
      </w:r>
      <w:r w:rsidRPr="0016309E">
        <w:rPr>
          <w:rFonts w:ascii="Arial" w:hAnsi="Arial" w:cs="Arial"/>
          <w:sz w:val="20"/>
          <w:szCs w:val="20"/>
          <w:lang w:val="it-IT" w:eastAsia="en-US"/>
        </w:rPr>
        <w:t xml:space="preserve"> </w:t>
      </w:r>
      <w:r w:rsidR="00CD23B0">
        <w:rPr>
          <w:rFonts w:ascii="Arial" w:hAnsi="Arial" w:cs="Arial"/>
          <w:sz w:val="20"/>
          <w:szCs w:val="20"/>
          <w:lang w:val="it-IT" w:eastAsia="en-US"/>
        </w:rPr>
        <w:t>d’interessi</w:t>
      </w:r>
      <w:r w:rsidRPr="0016309E">
        <w:rPr>
          <w:rFonts w:ascii="Arial" w:hAnsi="Arial" w:cs="Arial"/>
          <w:sz w:val="20"/>
          <w:szCs w:val="20"/>
          <w:lang w:val="it-IT" w:eastAsia="en-US"/>
        </w:rPr>
        <w:t>. Se non siete sicuri se si dispone di un conflitto di interessi si prega di indicare la vostra situazione</w:t>
      </w:r>
      <w:r w:rsidR="00CD23B0">
        <w:rPr>
          <w:rFonts w:ascii="Arial" w:hAnsi="Arial" w:cs="Arial"/>
          <w:sz w:val="20"/>
          <w:szCs w:val="20"/>
          <w:lang w:val="it-IT" w:eastAsia="en-US"/>
        </w:rPr>
        <w:t>.</w:t>
      </w:r>
      <w:r w:rsidRPr="0016309E">
        <w:rPr>
          <w:rFonts w:ascii="Arial" w:hAnsi="Arial" w:cs="Arial"/>
          <w:sz w:val="20"/>
          <w:szCs w:val="20"/>
          <w:lang w:val="it-IT" w:eastAsia="en-US"/>
        </w:rPr>
        <w:t xml:space="preserve"> L'Editor quindi consigliare o meno la dichiarazione dovrebbe essere incluso nel vostro articolo. La dichiarazione deve essere inclusa nella pagina del titolo e deve indicare:</w:t>
      </w:r>
    </w:p>
    <w:p w14:paraId="1A4209E6" w14:textId="77777777" w:rsidR="0016309E" w:rsidRPr="00C46E8B" w:rsidRDefault="0016309E" w:rsidP="002A7A16">
      <w:pPr>
        <w:jc w:val="both"/>
        <w:rPr>
          <w:rFonts w:ascii="Arial" w:hAnsi="Arial" w:cs="Arial"/>
          <w:sz w:val="20"/>
          <w:szCs w:val="20"/>
          <w:lang w:val="it-IT" w:eastAsia="en-US"/>
        </w:rPr>
      </w:pPr>
    </w:p>
    <w:p w14:paraId="72827858" w14:textId="7254B903" w:rsidR="0016309E" w:rsidRDefault="0016309E" w:rsidP="002A7A16">
      <w:pPr>
        <w:numPr>
          <w:ilvl w:val="0"/>
          <w:numId w:val="18"/>
        </w:numPr>
        <w:autoSpaceDE w:val="0"/>
        <w:autoSpaceDN w:val="0"/>
        <w:adjustRightInd w:val="0"/>
        <w:jc w:val="both"/>
        <w:rPr>
          <w:rFonts w:ascii="Arial" w:hAnsi="Arial" w:cs="Arial"/>
          <w:sz w:val="20"/>
          <w:szCs w:val="20"/>
          <w:lang w:val="it-IT" w:eastAsia="en-US"/>
        </w:rPr>
      </w:pPr>
      <w:r w:rsidRPr="0016309E">
        <w:rPr>
          <w:rFonts w:ascii="Arial" w:hAnsi="Arial" w:cs="Arial"/>
          <w:sz w:val="20"/>
          <w:szCs w:val="20"/>
          <w:lang w:val="it-IT" w:eastAsia="en-US"/>
        </w:rPr>
        <w:t xml:space="preserve">Tutte le forme di sostegno finanziario relative alla presentazione, comprese le sovvenzioni o sostegno </w:t>
      </w:r>
      <w:r w:rsidR="0019449D">
        <w:rPr>
          <w:rFonts w:ascii="Arial" w:hAnsi="Arial" w:cs="Arial"/>
          <w:sz w:val="20"/>
          <w:szCs w:val="20"/>
          <w:lang w:val="it-IT" w:eastAsia="en-US"/>
        </w:rPr>
        <w:t xml:space="preserve">di </w:t>
      </w:r>
      <w:r w:rsidRPr="0016309E">
        <w:rPr>
          <w:rFonts w:ascii="Arial" w:hAnsi="Arial" w:cs="Arial"/>
          <w:sz w:val="20"/>
          <w:szCs w:val="20"/>
          <w:lang w:val="it-IT" w:eastAsia="en-US"/>
        </w:rPr>
        <w:t>società farmaceutica.</w:t>
      </w:r>
    </w:p>
    <w:p w14:paraId="124FC63A" w14:textId="41D188EA" w:rsidR="007A181E" w:rsidRDefault="007A181E" w:rsidP="002A7A16">
      <w:pPr>
        <w:numPr>
          <w:ilvl w:val="0"/>
          <w:numId w:val="18"/>
        </w:numPr>
        <w:autoSpaceDE w:val="0"/>
        <w:autoSpaceDN w:val="0"/>
        <w:adjustRightInd w:val="0"/>
        <w:jc w:val="both"/>
        <w:rPr>
          <w:rFonts w:ascii="Arial" w:hAnsi="Arial" w:cs="Arial"/>
          <w:sz w:val="20"/>
          <w:szCs w:val="20"/>
          <w:lang w:val="it-IT" w:eastAsia="en-US"/>
        </w:rPr>
      </w:pPr>
      <w:r w:rsidRPr="007A181E">
        <w:rPr>
          <w:rFonts w:ascii="Arial" w:hAnsi="Arial" w:cs="Arial"/>
          <w:sz w:val="20"/>
          <w:szCs w:val="20"/>
          <w:lang w:val="it-IT" w:eastAsia="en-US"/>
        </w:rPr>
        <w:t>Eventuali coinvolg</w:t>
      </w:r>
      <w:r w:rsidR="0019449D">
        <w:rPr>
          <w:rFonts w:ascii="Arial" w:hAnsi="Arial" w:cs="Arial"/>
          <w:sz w:val="20"/>
          <w:szCs w:val="20"/>
          <w:lang w:val="it-IT" w:eastAsia="en-US"/>
        </w:rPr>
        <w:t>imenti commerciali o finanziari</w:t>
      </w:r>
      <w:r w:rsidRPr="007A181E">
        <w:rPr>
          <w:rFonts w:ascii="Arial" w:hAnsi="Arial" w:cs="Arial"/>
          <w:sz w:val="20"/>
          <w:szCs w:val="20"/>
          <w:lang w:val="it-IT" w:eastAsia="en-US"/>
        </w:rPr>
        <w:t>, che potrebbero presentare un aspetto di un conflitto di interessi relativi alla presentazione.</w:t>
      </w:r>
    </w:p>
    <w:p w14:paraId="19745519" w14:textId="77777777" w:rsidR="002B10A5" w:rsidRDefault="007A181E" w:rsidP="007A181E">
      <w:pPr>
        <w:autoSpaceDE w:val="0"/>
        <w:autoSpaceDN w:val="0"/>
        <w:adjustRightInd w:val="0"/>
        <w:ind w:left="360"/>
        <w:jc w:val="both"/>
        <w:rPr>
          <w:rFonts w:ascii="Arial" w:hAnsi="Arial" w:cs="Arial"/>
          <w:sz w:val="20"/>
          <w:szCs w:val="20"/>
          <w:lang w:val="it-IT" w:eastAsia="en-US"/>
        </w:rPr>
      </w:pPr>
      <w:r w:rsidRPr="007A181E">
        <w:rPr>
          <w:rFonts w:ascii="Arial" w:hAnsi="Arial" w:cs="Arial"/>
          <w:sz w:val="20"/>
          <w:szCs w:val="20"/>
          <w:lang w:val="it-IT" w:eastAsia="en-US"/>
        </w:rPr>
        <w:t>• Ogni accordo con qualsiasi sponsor della ricerca riportata nel contributo che impedisce la pubblicazione di risultati positivi e negativi degli autori o vieta gli autori di pubblicare questa ricerca, senza la previa approvazione dello sponsor.</w:t>
      </w:r>
    </w:p>
    <w:p w14:paraId="1EF15223" w14:textId="77777777" w:rsidR="007A181E" w:rsidRPr="00C46E8B" w:rsidRDefault="007A181E" w:rsidP="002A7A16">
      <w:pPr>
        <w:autoSpaceDE w:val="0"/>
        <w:autoSpaceDN w:val="0"/>
        <w:adjustRightInd w:val="0"/>
        <w:jc w:val="both"/>
        <w:rPr>
          <w:rFonts w:ascii="Arial" w:hAnsi="Arial" w:cs="Arial"/>
          <w:sz w:val="20"/>
          <w:szCs w:val="20"/>
          <w:lang w:val="it-IT" w:eastAsia="en-US"/>
        </w:rPr>
      </w:pPr>
    </w:p>
    <w:p w14:paraId="2AE8C914" w14:textId="3C2C4E53" w:rsidR="00112631" w:rsidRPr="00C46E8B" w:rsidRDefault="007A181E" w:rsidP="002A7A16">
      <w:pPr>
        <w:jc w:val="both"/>
        <w:rPr>
          <w:rFonts w:ascii="Arial" w:hAnsi="Arial" w:cs="Arial"/>
          <w:color w:val="000000"/>
          <w:sz w:val="20"/>
          <w:szCs w:val="18"/>
          <w:lang w:val="it-IT"/>
        </w:rPr>
      </w:pPr>
      <w:r w:rsidRPr="007A181E">
        <w:rPr>
          <w:rFonts w:ascii="Arial" w:hAnsi="Arial" w:cs="Arial"/>
          <w:sz w:val="20"/>
          <w:szCs w:val="20"/>
          <w:lang w:val="it-IT" w:eastAsia="en-US"/>
        </w:rPr>
        <w:t xml:space="preserve">Se non ci sono interessi in conflitto, una chiara dichiarazione deve essere inclusa nella pagina del titolo: "Tutti </w:t>
      </w:r>
      <w:r w:rsidR="0019449D">
        <w:rPr>
          <w:rFonts w:ascii="Arial" w:hAnsi="Arial" w:cs="Arial"/>
          <w:sz w:val="20"/>
          <w:szCs w:val="20"/>
          <w:lang w:val="it-IT" w:eastAsia="en-US"/>
        </w:rPr>
        <w:t xml:space="preserve">gli </w:t>
      </w:r>
      <w:r w:rsidRPr="007A181E">
        <w:rPr>
          <w:rFonts w:ascii="Arial" w:hAnsi="Arial" w:cs="Arial"/>
          <w:sz w:val="20"/>
          <w:szCs w:val="20"/>
          <w:lang w:val="it-IT" w:eastAsia="en-US"/>
        </w:rPr>
        <w:t xml:space="preserve">autori </w:t>
      </w:r>
      <w:r w:rsidR="0019449D">
        <w:rPr>
          <w:rFonts w:ascii="Arial" w:hAnsi="Arial" w:cs="Arial"/>
          <w:sz w:val="20"/>
          <w:szCs w:val="20"/>
          <w:lang w:val="it-IT" w:eastAsia="en-US"/>
        </w:rPr>
        <w:t>dichiarano</w:t>
      </w:r>
      <w:r w:rsidRPr="007A181E">
        <w:rPr>
          <w:rFonts w:ascii="Arial" w:hAnsi="Arial" w:cs="Arial"/>
          <w:sz w:val="20"/>
          <w:szCs w:val="20"/>
          <w:lang w:val="it-IT" w:eastAsia="en-US"/>
        </w:rPr>
        <w:t xml:space="preserve"> di non avere conflitti di interesse di rivelare".</w:t>
      </w:r>
    </w:p>
    <w:p w14:paraId="3F76DF3B" w14:textId="2B7ACC13" w:rsidR="00853DFD" w:rsidRPr="00C46E8B" w:rsidRDefault="00853DFD" w:rsidP="002A7A16">
      <w:pPr>
        <w:jc w:val="both"/>
        <w:rPr>
          <w:rFonts w:ascii="Arial" w:hAnsi="Arial" w:cs="Arial"/>
          <w:b/>
          <w:color w:val="0000FF"/>
          <w:sz w:val="20"/>
          <w:szCs w:val="18"/>
          <w:u w:val="single"/>
          <w:lang w:val="it-IT"/>
        </w:rPr>
      </w:pPr>
    </w:p>
    <w:p w14:paraId="4E5EA18A" w14:textId="77777777" w:rsidR="00795E26" w:rsidRPr="00C46E8B" w:rsidRDefault="00795E26" w:rsidP="002A7A16">
      <w:pPr>
        <w:jc w:val="both"/>
        <w:rPr>
          <w:rFonts w:ascii="Arial" w:hAnsi="Arial" w:cs="Arial"/>
          <w:b/>
          <w:color w:val="0000FF"/>
          <w:sz w:val="20"/>
          <w:szCs w:val="18"/>
          <w:u w:val="single"/>
          <w:lang w:val="it-IT"/>
        </w:rPr>
      </w:pPr>
    </w:p>
    <w:p w14:paraId="1F68136F" w14:textId="77777777" w:rsidR="00112631" w:rsidRPr="00C46E8B" w:rsidRDefault="00112631" w:rsidP="002A7A16">
      <w:pPr>
        <w:jc w:val="both"/>
        <w:rPr>
          <w:rFonts w:ascii="Arial" w:hAnsi="Arial" w:cs="Arial"/>
          <w:b/>
          <w:color w:val="0000FF"/>
          <w:sz w:val="20"/>
          <w:szCs w:val="18"/>
          <w:u w:val="single"/>
          <w:lang w:val="it-IT"/>
        </w:rPr>
      </w:pPr>
    </w:p>
    <w:p w14:paraId="76BE5D2A" w14:textId="4E77FCFB" w:rsidR="00795E26" w:rsidRPr="00C46E8B" w:rsidRDefault="00795E26" w:rsidP="002A7A16">
      <w:pPr>
        <w:jc w:val="both"/>
        <w:rPr>
          <w:rFonts w:ascii="Arial" w:hAnsi="Arial" w:cs="Arial"/>
          <w:b/>
          <w:color w:val="000000"/>
          <w:sz w:val="22"/>
          <w:szCs w:val="22"/>
          <w:lang w:val="it-IT"/>
        </w:rPr>
      </w:pPr>
      <w:bookmarkStart w:id="9" w:name="OtherConventions"/>
      <w:bookmarkStart w:id="10" w:name="PatientConfidentiality"/>
      <w:r w:rsidRPr="00C46E8B">
        <w:rPr>
          <w:rFonts w:ascii="Arial" w:hAnsi="Arial" w:cs="Arial"/>
          <w:b/>
          <w:color w:val="000000"/>
          <w:sz w:val="22"/>
          <w:szCs w:val="22"/>
          <w:lang w:val="it-IT"/>
        </w:rPr>
        <w:t xml:space="preserve">6. </w:t>
      </w:r>
      <w:r w:rsidR="0019449D">
        <w:rPr>
          <w:rFonts w:ascii="Arial" w:hAnsi="Arial" w:cs="Arial"/>
          <w:b/>
          <w:color w:val="000000"/>
          <w:sz w:val="22"/>
          <w:szCs w:val="22"/>
          <w:lang w:val="it-IT"/>
        </w:rPr>
        <w:t>Privacy del paziente</w:t>
      </w:r>
      <w:r w:rsidR="002C10F9" w:rsidRPr="00C46E8B">
        <w:rPr>
          <w:rFonts w:ascii="Arial" w:hAnsi="Arial" w:cs="Arial"/>
          <w:b/>
          <w:color w:val="000000"/>
          <w:sz w:val="22"/>
          <w:szCs w:val="22"/>
          <w:lang w:val="it-IT"/>
        </w:rPr>
        <w:t xml:space="preserve"> </w:t>
      </w:r>
      <w:r w:rsidR="0019449D">
        <w:rPr>
          <w:rFonts w:ascii="Arial" w:hAnsi="Arial" w:cs="Arial"/>
          <w:b/>
          <w:color w:val="000000"/>
          <w:sz w:val="22"/>
          <w:szCs w:val="22"/>
          <w:lang w:val="it-IT"/>
        </w:rPr>
        <w:t>e consenso informato</w:t>
      </w:r>
      <w:r w:rsidRPr="00C46E8B">
        <w:rPr>
          <w:rFonts w:ascii="Arial" w:hAnsi="Arial" w:cs="Arial"/>
          <w:b/>
          <w:color w:val="000000"/>
          <w:sz w:val="22"/>
          <w:szCs w:val="22"/>
          <w:lang w:val="it-IT"/>
        </w:rPr>
        <w:tab/>
      </w:r>
      <w:bookmarkEnd w:id="9"/>
      <w:bookmarkEnd w:id="10"/>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p>
    <w:p w14:paraId="00091E48" w14:textId="77777777" w:rsidR="00795E26" w:rsidRPr="00C46E8B" w:rsidRDefault="00795E26" w:rsidP="002A7A16">
      <w:pPr>
        <w:jc w:val="both"/>
        <w:rPr>
          <w:rFonts w:ascii="Arial" w:hAnsi="Arial" w:cs="Arial"/>
          <w:b/>
          <w:color w:val="000000"/>
          <w:sz w:val="20"/>
          <w:lang w:val="it-IT"/>
        </w:rPr>
      </w:pPr>
    </w:p>
    <w:p w14:paraId="78DB53BE" w14:textId="72F64992" w:rsidR="00795E26" w:rsidRPr="00C46E8B" w:rsidRDefault="000E32C2" w:rsidP="002A7A16">
      <w:pPr>
        <w:shd w:val="clear" w:color="auto" w:fill="FFFFFF"/>
        <w:jc w:val="both"/>
        <w:rPr>
          <w:rFonts w:ascii="Arial" w:hAnsi="Arial" w:cs="Arial"/>
          <w:color w:val="000000"/>
          <w:sz w:val="20"/>
          <w:lang w:val="it-IT"/>
        </w:rPr>
      </w:pPr>
      <w:r w:rsidRPr="000E32C2">
        <w:rPr>
          <w:rFonts w:ascii="Arial" w:hAnsi="Arial" w:cs="Arial"/>
          <w:color w:val="000000"/>
          <w:sz w:val="20"/>
          <w:lang w:val="it-IT"/>
        </w:rPr>
        <w:t>Gli autori sono tenuti a garantire che le seguenti linee guida sono seguite, come raccomandato dal Comitato Internazionale della Medical Journal Edito</w:t>
      </w:r>
      <w:r w:rsidR="0019449D">
        <w:rPr>
          <w:rFonts w:ascii="Arial" w:hAnsi="Arial" w:cs="Arial"/>
          <w:color w:val="000000"/>
          <w:sz w:val="20"/>
          <w:lang w:val="it-IT"/>
        </w:rPr>
        <w:t>rs ("Requisiti uniformi per Mano</w:t>
      </w:r>
      <w:r w:rsidRPr="000E32C2">
        <w:rPr>
          <w:rFonts w:ascii="Arial" w:hAnsi="Arial" w:cs="Arial"/>
          <w:color w:val="000000"/>
          <w:sz w:val="20"/>
          <w:lang w:val="it-IT"/>
        </w:rPr>
        <w:t>scritti Sottoposti a Riviste Biomediche":</w:t>
      </w:r>
      <w:r>
        <w:rPr>
          <w:rFonts w:ascii="Arial" w:hAnsi="Arial" w:cs="Arial"/>
          <w:color w:val="000000"/>
          <w:sz w:val="20"/>
          <w:lang w:val="it-IT"/>
        </w:rPr>
        <w:t xml:space="preserve"> </w:t>
      </w:r>
      <w:hyperlink r:id="rId18" w:history="1">
        <w:r w:rsidR="00795E26" w:rsidRPr="00C46E8B">
          <w:rPr>
            <w:rStyle w:val="Hyperlink"/>
            <w:rFonts w:ascii="Arial" w:hAnsi="Arial" w:cs="Arial"/>
            <w:sz w:val="20"/>
            <w:lang w:val="it-IT"/>
          </w:rPr>
          <w:t>http://www.icmje.org/urm_full.pdf</w:t>
        </w:r>
      </w:hyperlink>
      <w:r w:rsidR="00795E26" w:rsidRPr="00C46E8B">
        <w:rPr>
          <w:rFonts w:ascii="Arial" w:hAnsi="Arial" w:cs="Arial"/>
          <w:color w:val="000000"/>
          <w:sz w:val="20"/>
          <w:lang w:val="it-IT"/>
        </w:rPr>
        <w:t>).</w:t>
      </w:r>
    </w:p>
    <w:p w14:paraId="1128AAF2" w14:textId="77777777" w:rsidR="00795E26" w:rsidRPr="00C46E8B" w:rsidRDefault="00795E26" w:rsidP="002A7A16">
      <w:pPr>
        <w:shd w:val="clear" w:color="auto" w:fill="FFFFFF"/>
        <w:jc w:val="both"/>
        <w:rPr>
          <w:rFonts w:ascii="Arial" w:hAnsi="Arial" w:cs="Arial"/>
          <w:color w:val="000000"/>
          <w:sz w:val="20"/>
          <w:lang w:val="it-IT"/>
        </w:rPr>
      </w:pPr>
      <w:r w:rsidRPr="00C46E8B">
        <w:rPr>
          <w:rFonts w:ascii="Arial" w:hAnsi="Arial" w:cs="Arial"/>
          <w:color w:val="000000"/>
          <w:sz w:val="20"/>
          <w:lang w:val="it-IT"/>
        </w:rPr>
        <w:t xml:space="preserve"> </w:t>
      </w:r>
    </w:p>
    <w:p w14:paraId="6032BE09" w14:textId="75DEDFD0" w:rsidR="00795E26" w:rsidRDefault="000E32C2" w:rsidP="002A7A16">
      <w:pPr>
        <w:shd w:val="clear" w:color="auto" w:fill="FFFFFF"/>
        <w:jc w:val="both"/>
        <w:rPr>
          <w:rFonts w:ascii="Arial" w:hAnsi="Arial" w:cs="Arial"/>
          <w:color w:val="000000"/>
          <w:sz w:val="20"/>
          <w:lang w:val="it-IT"/>
        </w:rPr>
      </w:pPr>
      <w:r w:rsidRPr="000E32C2">
        <w:rPr>
          <w:rFonts w:ascii="Arial" w:hAnsi="Arial" w:cs="Arial"/>
          <w:color w:val="000000"/>
          <w:sz w:val="20"/>
          <w:lang w:val="it-IT"/>
        </w:rPr>
        <w:t xml:space="preserve">I pazienti hanno il diritto alla privacy che non </w:t>
      </w:r>
      <w:r w:rsidR="0019449D">
        <w:rPr>
          <w:rFonts w:ascii="Arial" w:hAnsi="Arial" w:cs="Arial"/>
          <w:color w:val="000000"/>
          <w:sz w:val="20"/>
          <w:lang w:val="it-IT"/>
        </w:rPr>
        <w:t xml:space="preserve">può e </w:t>
      </w:r>
      <w:r w:rsidRPr="000E32C2">
        <w:rPr>
          <w:rFonts w:ascii="Arial" w:hAnsi="Arial" w:cs="Arial"/>
          <w:color w:val="000000"/>
          <w:sz w:val="20"/>
          <w:lang w:val="it-IT"/>
        </w:rPr>
        <w:t>deve essere violato senza il consenso informato. Identificare le informazioni, compresi i nomi dei</w:t>
      </w:r>
      <w:r w:rsidR="0019449D">
        <w:rPr>
          <w:rFonts w:ascii="Arial" w:hAnsi="Arial" w:cs="Arial"/>
          <w:color w:val="000000"/>
          <w:sz w:val="20"/>
          <w:lang w:val="it-IT"/>
        </w:rPr>
        <w:t xml:space="preserve"> pazienti o le iniziali</w:t>
      </w:r>
      <w:r w:rsidRPr="000E32C2">
        <w:rPr>
          <w:rFonts w:ascii="Arial" w:hAnsi="Arial" w:cs="Arial"/>
          <w:color w:val="000000"/>
          <w:sz w:val="20"/>
          <w:lang w:val="it-IT"/>
        </w:rPr>
        <w:t>,</w:t>
      </w:r>
      <w:r w:rsidR="0019449D">
        <w:rPr>
          <w:rFonts w:ascii="Arial" w:hAnsi="Arial" w:cs="Arial"/>
          <w:color w:val="000000"/>
          <w:sz w:val="20"/>
          <w:lang w:val="it-IT"/>
        </w:rPr>
        <w:t xml:space="preserve"> che non devono essere usate</w:t>
      </w:r>
      <w:r w:rsidRPr="000E32C2">
        <w:rPr>
          <w:rFonts w:ascii="Arial" w:hAnsi="Arial" w:cs="Arial"/>
          <w:color w:val="000000"/>
          <w:sz w:val="20"/>
          <w:lang w:val="it-IT"/>
        </w:rPr>
        <w:t xml:space="preserve"> nelle descrizioni scritte o fotografie</w:t>
      </w:r>
      <w:r w:rsidR="0019449D">
        <w:rPr>
          <w:rFonts w:ascii="Arial" w:hAnsi="Arial" w:cs="Arial"/>
          <w:color w:val="000000"/>
          <w:sz w:val="20"/>
          <w:lang w:val="it-IT"/>
        </w:rPr>
        <w:t xml:space="preserve"> a meno che l'informazione sia</w:t>
      </w:r>
      <w:r w:rsidRPr="000E32C2">
        <w:rPr>
          <w:rFonts w:ascii="Arial" w:hAnsi="Arial" w:cs="Arial"/>
          <w:color w:val="000000"/>
          <w:sz w:val="20"/>
          <w:lang w:val="it-IT"/>
        </w:rPr>
        <w:t xml:space="preserve"> essenziale per fini scientifici e il paziente (o del genitore o tutore) d</w:t>
      </w:r>
      <w:r w:rsidR="0019449D">
        <w:rPr>
          <w:rFonts w:ascii="Arial" w:hAnsi="Arial" w:cs="Arial"/>
          <w:color w:val="000000"/>
          <w:sz w:val="20"/>
          <w:lang w:val="it-IT"/>
        </w:rPr>
        <w:t>à</w:t>
      </w:r>
      <w:r w:rsidRPr="000E32C2">
        <w:rPr>
          <w:rFonts w:ascii="Arial" w:hAnsi="Arial" w:cs="Arial"/>
          <w:color w:val="000000"/>
          <w:sz w:val="20"/>
          <w:lang w:val="it-IT"/>
        </w:rPr>
        <w:t xml:space="preserve"> consenso informato</w:t>
      </w:r>
      <w:r w:rsidR="0019449D">
        <w:rPr>
          <w:rFonts w:ascii="Arial" w:hAnsi="Arial" w:cs="Arial"/>
          <w:color w:val="000000"/>
          <w:sz w:val="20"/>
          <w:lang w:val="it-IT"/>
        </w:rPr>
        <w:t xml:space="preserve"> scritto</w:t>
      </w:r>
      <w:r w:rsidRPr="000E32C2">
        <w:rPr>
          <w:rFonts w:ascii="Arial" w:hAnsi="Arial" w:cs="Arial"/>
          <w:color w:val="000000"/>
          <w:sz w:val="20"/>
          <w:lang w:val="it-IT"/>
        </w:rPr>
        <w:t xml:space="preserve"> per la pubblicazione. Il consenso per l</w:t>
      </w:r>
      <w:r w:rsidR="0019449D">
        <w:rPr>
          <w:rFonts w:ascii="Arial" w:hAnsi="Arial" w:cs="Arial"/>
          <w:color w:val="000000"/>
          <w:sz w:val="20"/>
          <w:lang w:val="it-IT"/>
        </w:rPr>
        <w:t>a pubblicazione deve essere chiesto se illustrazioni svelino</w:t>
      </w:r>
      <w:r w:rsidRPr="000E32C2">
        <w:rPr>
          <w:rFonts w:ascii="Arial" w:hAnsi="Arial" w:cs="Arial"/>
          <w:color w:val="000000"/>
          <w:sz w:val="20"/>
          <w:lang w:val="it-IT"/>
        </w:rPr>
        <w:t xml:space="preserve"> individui riconoscibili, </w:t>
      </w:r>
      <w:r w:rsidR="0019449D">
        <w:rPr>
          <w:rFonts w:ascii="Arial" w:hAnsi="Arial" w:cs="Arial"/>
          <w:color w:val="000000"/>
          <w:sz w:val="20"/>
          <w:lang w:val="it-IT"/>
        </w:rPr>
        <w:t xml:space="preserve">vivi o morti di qualsiasi età. </w:t>
      </w:r>
      <w:r w:rsidRPr="000E32C2">
        <w:rPr>
          <w:rFonts w:ascii="Arial" w:hAnsi="Arial" w:cs="Arial"/>
          <w:color w:val="000000"/>
          <w:sz w:val="20"/>
          <w:lang w:val="it-IT"/>
        </w:rPr>
        <w:t>Ad esempio, mascherando la zona degli occhi</w:t>
      </w:r>
      <w:r w:rsidR="0019449D">
        <w:rPr>
          <w:rFonts w:ascii="Arial" w:hAnsi="Arial" w:cs="Arial"/>
          <w:color w:val="000000"/>
          <w:sz w:val="20"/>
          <w:lang w:val="it-IT"/>
        </w:rPr>
        <w:t xml:space="preserve"> nelle fotografie dei pazienti è possibile fornire</w:t>
      </w:r>
      <w:r w:rsidRPr="000E32C2">
        <w:rPr>
          <w:rFonts w:ascii="Arial" w:hAnsi="Arial" w:cs="Arial"/>
          <w:color w:val="000000"/>
          <w:sz w:val="20"/>
          <w:lang w:val="it-IT"/>
        </w:rPr>
        <w:t xml:space="preserve"> la protez</w:t>
      </w:r>
      <w:r w:rsidR="0019449D">
        <w:rPr>
          <w:rFonts w:ascii="Arial" w:hAnsi="Arial" w:cs="Arial"/>
          <w:color w:val="000000"/>
          <w:sz w:val="20"/>
          <w:lang w:val="it-IT"/>
        </w:rPr>
        <w:t xml:space="preserve">ione non </w:t>
      </w:r>
      <w:r w:rsidRPr="000E32C2">
        <w:rPr>
          <w:rFonts w:ascii="Arial" w:hAnsi="Arial" w:cs="Arial"/>
          <w:color w:val="000000"/>
          <w:sz w:val="20"/>
          <w:lang w:val="it-IT"/>
        </w:rPr>
        <w:t xml:space="preserve">adeguata di anonimato. Se le caratteristiche </w:t>
      </w:r>
      <w:r w:rsidR="0019449D">
        <w:rPr>
          <w:rFonts w:ascii="Arial" w:hAnsi="Arial" w:cs="Arial"/>
          <w:color w:val="000000"/>
          <w:sz w:val="20"/>
          <w:lang w:val="it-IT"/>
        </w:rPr>
        <w:t>di identificazione sono alterate</w:t>
      </w:r>
      <w:r w:rsidRPr="000E32C2">
        <w:rPr>
          <w:rFonts w:ascii="Arial" w:hAnsi="Arial" w:cs="Arial"/>
          <w:color w:val="000000"/>
          <w:sz w:val="20"/>
          <w:lang w:val="it-IT"/>
        </w:rPr>
        <w:t xml:space="preserve"> per proteggere l'anonimato, come nel pedigree genetico, gli autori dovrebbero fornire garanzie per l'editor che le modifiche non comportino distorsioni significato scientifico.</w:t>
      </w:r>
    </w:p>
    <w:p w14:paraId="15B13AFC" w14:textId="77777777" w:rsidR="000E32C2" w:rsidRPr="00C46E8B" w:rsidRDefault="000E32C2" w:rsidP="002A7A16">
      <w:pPr>
        <w:shd w:val="clear" w:color="auto" w:fill="FFFFFF"/>
        <w:jc w:val="both"/>
        <w:rPr>
          <w:rFonts w:ascii="Arial" w:hAnsi="Arial" w:cs="Arial"/>
          <w:color w:val="000000"/>
          <w:sz w:val="20"/>
          <w:lang w:val="it-IT"/>
        </w:rPr>
      </w:pPr>
    </w:p>
    <w:p w14:paraId="6BC90E37" w14:textId="2EF91161" w:rsidR="00853DFD" w:rsidRPr="0019449D" w:rsidRDefault="0034530E" w:rsidP="0019449D">
      <w:pPr>
        <w:shd w:val="clear" w:color="auto" w:fill="FFFFFF"/>
        <w:jc w:val="both"/>
        <w:rPr>
          <w:rFonts w:ascii="Arial" w:hAnsi="Arial" w:cs="Arial"/>
          <w:color w:val="000000"/>
          <w:sz w:val="20"/>
          <w:lang w:val="it-IT"/>
        </w:rPr>
      </w:pPr>
      <w:r w:rsidRPr="0034530E">
        <w:rPr>
          <w:rFonts w:ascii="Arial" w:hAnsi="Arial" w:cs="Arial"/>
          <w:color w:val="000000"/>
          <w:sz w:val="20"/>
          <w:lang w:val="it-IT"/>
        </w:rPr>
        <w:t>Una volta ottenuto il consenso informato</w:t>
      </w:r>
      <w:r w:rsidR="0019449D">
        <w:rPr>
          <w:rFonts w:ascii="Arial" w:hAnsi="Arial" w:cs="Arial"/>
          <w:color w:val="000000"/>
          <w:sz w:val="20"/>
          <w:lang w:val="it-IT"/>
        </w:rPr>
        <w:t>,</w:t>
      </w:r>
      <w:r w:rsidRPr="0034530E">
        <w:rPr>
          <w:rFonts w:ascii="Arial" w:hAnsi="Arial" w:cs="Arial"/>
          <w:color w:val="000000"/>
          <w:sz w:val="20"/>
          <w:lang w:val="it-IT"/>
        </w:rPr>
        <w:t xml:space="preserve"> deve essere presentato come un documento separato e una dichiarazione che il consenso informato è stato ottenuto dovrebbe essere incluso nella pagina del titolo</w:t>
      </w:r>
      <w:r w:rsidR="00795E26" w:rsidRPr="00C46E8B">
        <w:rPr>
          <w:rFonts w:ascii="Arial" w:hAnsi="Arial" w:cs="Arial"/>
          <w:color w:val="000000"/>
          <w:sz w:val="20"/>
          <w:lang w:val="it-IT"/>
        </w:rPr>
        <w:t xml:space="preserve">. </w:t>
      </w:r>
    </w:p>
    <w:p w14:paraId="1B333AC9" w14:textId="77777777" w:rsidR="00795E26" w:rsidRPr="00C46E8B" w:rsidRDefault="00795E26" w:rsidP="002A7A16">
      <w:pPr>
        <w:jc w:val="both"/>
        <w:rPr>
          <w:rFonts w:ascii="Arial" w:hAnsi="Arial" w:cs="Arial"/>
          <w:b/>
          <w:color w:val="000000"/>
          <w:sz w:val="20"/>
          <w:szCs w:val="18"/>
          <w:u w:val="single"/>
          <w:lang w:val="it-IT"/>
        </w:rPr>
      </w:pPr>
    </w:p>
    <w:p w14:paraId="1762EC97" w14:textId="77777777" w:rsidR="00BD7B79" w:rsidRPr="00C46E8B" w:rsidRDefault="00BD7B79" w:rsidP="002A7A16">
      <w:pPr>
        <w:jc w:val="both"/>
        <w:rPr>
          <w:rFonts w:ascii="Arial" w:hAnsi="Arial" w:cs="Arial"/>
          <w:b/>
          <w:color w:val="000000"/>
          <w:sz w:val="20"/>
          <w:szCs w:val="18"/>
          <w:u w:val="single"/>
          <w:lang w:val="it-IT"/>
        </w:rPr>
      </w:pPr>
    </w:p>
    <w:p w14:paraId="491B1FD7" w14:textId="15457638" w:rsidR="00795E26" w:rsidRPr="00C46E8B" w:rsidRDefault="00795E26" w:rsidP="002A7A16">
      <w:pPr>
        <w:jc w:val="both"/>
        <w:rPr>
          <w:rFonts w:ascii="Arial" w:hAnsi="Arial" w:cs="Arial"/>
          <w:b/>
          <w:color w:val="000000"/>
          <w:sz w:val="22"/>
          <w:szCs w:val="22"/>
          <w:lang w:val="it-IT"/>
        </w:rPr>
      </w:pPr>
      <w:bookmarkStart w:id="11" w:name="Acknowledgements"/>
      <w:r w:rsidRPr="00C46E8B">
        <w:rPr>
          <w:rFonts w:ascii="Arial" w:hAnsi="Arial" w:cs="Arial"/>
          <w:b/>
          <w:color w:val="000000"/>
          <w:sz w:val="22"/>
          <w:szCs w:val="22"/>
          <w:lang w:val="it-IT"/>
        </w:rPr>
        <w:t xml:space="preserve">7. </w:t>
      </w:r>
      <w:bookmarkEnd w:id="11"/>
      <w:r w:rsidR="0019449D">
        <w:rPr>
          <w:rFonts w:ascii="Arial" w:hAnsi="Arial" w:cs="Arial"/>
          <w:b/>
          <w:color w:val="000000"/>
          <w:sz w:val="22"/>
          <w:szCs w:val="22"/>
          <w:lang w:val="it-IT"/>
        </w:rPr>
        <w:t>Ringraziamenti</w:t>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p>
    <w:p w14:paraId="30A163C8" w14:textId="34534FC3" w:rsidR="00BD7B79" w:rsidRDefault="0034530E" w:rsidP="002A7A16">
      <w:pPr>
        <w:jc w:val="both"/>
        <w:rPr>
          <w:rFonts w:ascii="Arial" w:hAnsi="Arial" w:cs="Arial"/>
          <w:color w:val="000000"/>
          <w:sz w:val="20"/>
          <w:szCs w:val="18"/>
          <w:lang w:val="it-IT"/>
        </w:rPr>
      </w:pPr>
      <w:bookmarkStart w:id="12" w:name="FundingAcknowledgements"/>
      <w:r w:rsidRPr="0034530E">
        <w:rPr>
          <w:rFonts w:ascii="Arial" w:hAnsi="Arial" w:cs="Arial"/>
          <w:color w:val="000000"/>
          <w:sz w:val="20"/>
          <w:szCs w:val="18"/>
          <w:lang w:val="it-IT"/>
        </w:rPr>
        <w:t>Tutti i collaboratori che non soddi</w:t>
      </w:r>
      <w:r w:rsidR="0019449D">
        <w:rPr>
          <w:rFonts w:ascii="Arial" w:hAnsi="Arial" w:cs="Arial"/>
          <w:color w:val="000000"/>
          <w:sz w:val="20"/>
          <w:szCs w:val="18"/>
          <w:lang w:val="it-IT"/>
        </w:rPr>
        <w:t>sfano i criteri per la collaborazione attiva</w:t>
      </w:r>
      <w:r w:rsidRPr="0034530E">
        <w:rPr>
          <w:rFonts w:ascii="Arial" w:hAnsi="Arial" w:cs="Arial"/>
          <w:color w:val="000000"/>
          <w:sz w:val="20"/>
          <w:szCs w:val="18"/>
          <w:lang w:val="it-IT"/>
        </w:rPr>
        <w:t xml:space="preserve"> dovrebbero essere elencati sotto 'Ringraziamenti' (vedi http://www.icmje.org/ethical_1author.html# per la definizione di paternità). Esempi di coloro che potrebbero essere riconosciuti sono una persona che ha</w:t>
      </w:r>
      <w:r w:rsidR="0019449D">
        <w:rPr>
          <w:rFonts w:ascii="Arial" w:hAnsi="Arial" w:cs="Arial"/>
          <w:color w:val="000000"/>
          <w:sz w:val="20"/>
          <w:szCs w:val="18"/>
          <w:lang w:val="it-IT"/>
        </w:rPr>
        <w:t xml:space="preserve"> fornito aiuto puramente tecnico o</w:t>
      </w:r>
      <w:r w:rsidRPr="0034530E">
        <w:rPr>
          <w:rFonts w:ascii="Arial" w:hAnsi="Arial" w:cs="Arial"/>
          <w:color w:val="000000"/>
          <w:sz w:val="20"/>
          <w:szCs w:val="18"/>
          <w:lang w:val="it-IT"/>
        </w:rPr>
        <w:t xml:space="preserve"> assistenza</w:t>
      </w:r>
      <w:r w:rsidR="0019449D">
        <w:rPr>
          <w:rFonts w:ascii="Arial" w:hAnsi="Arial" w:cs="Arial"/>
          <w:color w:val="000000"/>
          <w:sz w:val="20"/>
          <w:szCs w:val="18"/>
          <w:lang w:val="it-IT"/>
        </w:rPr>
        <w:t xml:space="preserve"> alla</w:t>
      </w:r>
      <w:r w:rsidRPr="0034530E">
        <w:rPr>
          <w:rFonts w:ascii="Arial" w:hAnsi="Arial" w:cs="Arial"/>
          <w:color w:val="000000"/>
          <w:sz w:val="20"/>
          <w:szCs w:val="18"/>
          <w:lang w:val="it-IT"/>
        </w:rPr>
        <w:t xml:space="preserve"> scrittura. </w:t>
      </w:r>
      <w:r w:rsidR="004134CB">
        <w:rPr>
          <w:rFonts w:ascii="Arial" w:hAnsi="Arial" w:cs="Arial"/>
          <w:color w:val="000000"/>
          <w:sz w:val="20"/>
          <w:szCs w:val="18"/>
          <w:lang w:val="it-IT"/>
        </w:rPr>
        <w:t>Illustrare i</w:t>
      </w:r>
      <w:r w:rsidRPr="0034530E">
        <w:rPr>
          <w:rFonts w:ascii="Arial" w:hAnsi="Arial" w:cs="Arial"/>
          <w:color w:val="000000"/>
          <w:sz w:val="20"/>
          <w:szCs w:val="18"/>
          <w:lang w:val="it-IT"/>
        </w:rPr>
        <w:t xml:space="preserve"> riconoscimenti sul frontespizio unico.</w:t>
      </w:r>
    </w:p>
    <w:p w14:paraId="3A7DBFFB" w14:textId="77777777" w:rsidR="0034530E" w:rsidRPr="00C46E8B" w:rsidRDefault="0034530E" w:rsidP="002A7A16">
      <w:pPr>
        <w:jc w:val="both"/>
        <w:rPr>
          <w:rFonts w:ascii="Arial" w:hAnsi="Arial" w:cs="Arial"/>
          <w:b/>
          <w:color w:val="000000"/>
          <w:sz w:val="20"/>
          <w:szCs w:val="22"/>
          <w:lang w:val="it-IT"/>
        </w:rPr>
      </w:pPr>
    </w:p>
    <w:p w14:paraId="053ACF3D" w14:textId="4027F243" w:rsidR="00795E26" w:rsidRPr="00C46E8B" w:rsidRDefault="00795E26" w:rsidP="002A7A16">
      <w:pPr>
        <w:jc w:val="both"/>
        <w:rPr>
          <w:rFonts w:ascii="Arial" w:hAnsi="Arial" w:cs="Arial"/>
          <w:b/>
          <w:color w:val="000000"/>
          <w:sz w:val="20"/>
          <w:szCs w:val="22"/>
          <w:lang w:val="it-IT"/>
        </w:rPr>
      </w:pPr>
      <w:r w:rsidRPr="00C46E8B">
        <w:rPr>
          <w:rFonts w:ascii="Arial" w:hAnsi="Arial" w:cs="Arial"/>
          <w:b/>
          <w:color w:val="000000"/>
          <w:sz w:val="20"/>
          <w:szCs w:val="22"/>
          <w:lang w:val="it-IT"/>
        </w:rPr>
        <w:t xml:space="preserve">7.1 </w:t>
      </w:r>
      <w:r w:rsidR="004134CB">
        <w:rPr>
          <w:rFonts w:ascii="Arial" w:hAnsi="Arial" w:cs="Arial"/>
          <w:b/>
          <w:color w:val="000000"/>
          <w:sz w:val="20"/>
          <w:szCs w:val="22"/>
          <w:lang w:val="it-IT"/>
        </w:rPr>
        <w:t>Ringraziamenti ai finanziatori</w:t>
      </w:r>
    </w:p>
    <w:bookmarkEnd w:id="12"/>
    <w:p w14:paraId="3C2CFC7A" w14:textId="5CA98980" w:rsidR="00795E26" w:rsidRPr="00C46E8B" w:rsidRDefault="002E412C" w:rsidP="002A7A16">
      <w:pPr>
        <w:jc w:val="both"/>
        <w:rPr>
          <w:rFonts w:ascii="Arial" w:hAnsi="Arial" w:cs="Arial"/>
          <w:color w:val="000000"/>
          <w:sz w:val="20"/>
          <w:szCs w:val="20"/>
          <w:lang w:val="it-IT"/>
        </w:rPr>
      </w:pPr>
      <w:r w:rsidRPr="002E412C">
        <w:rPr>
          <w:rFonts w:ascii="Arial" w:hAnsi="Arial" w:cs="Arial"/>
          <w:color w:val="000000"/>
          <w:sz w:val="20"/>
          <w:szCs w:val="20"/>
          <w:lang w:val="it-IT"/>
        </w:rPr>
        <w:t xml:space="preserve">Per rispettare le linee guida per i finanziatori della ricerca, Autori ed Editori emessi dal Network Information Research (RIN), </w:t>
      </w:r>
      <w:r w:rsidR="004134CB">
        <w:rPr>
          <w:rFonts w:ascii="Arial" w:hAnsi="Arial" w:cs="Arial"/>
          <w:color w:val="000000"/>
          <w:sz w:val="20"/>
          <w:szCs w:val="20"/>
          <w:lang w:val="it-IT"/>
        </w:rPr>
        <w:t>la Rivista della Chirurgia della mano</w:t>
      </w:r>
      <w:r w:rsidRPr="002E412C">
        <w:rPr>
          <w:rFonts w:ascii="Arial" w:hAnsi="Arial" w:cs="Arial"/>
          <w:color w:val="000000"/>
          <w:sz w:val="20"/>
          <w:szCs w:val="20"/>
          <w:lang w:val="it-IT"/>
        </w:rPr>
        <w:t xml:space="preserve"> (Volume europeo) richiede inoltre</w:t>
      </w:r>
      <w:r w:rsidR="004134CB">
        <w:rPr>
          <w:rFonts w:ascii="Arial" w:hAnsi="Arial" w:cs="Arial"/>
          <w:color w:val="000000"/>
          <w:sz w:val="20"/>
          <w:szCs w:val="20"/>
          <w:lang w:val="it-IT"/>
        </w:rPr>
        <w:t xml:space="preserve"> che</w:t>
      </w:r>
      <w:r w:rsidRPr="002E412C">
        <w:rPr>
          <w:rFonts w:ascii="Arial" w:hAnsi="Arial" w:cs="Arial"/>
          <w:color w:val="000000"/>
          <w:sz w:val="20"/>
          <w:szCs w:val="20"/>
          <w:lang w:val="it-IT"/>
        </w:rPr>
        <w:t xml:space="preserve"> t</w:t>
      </w:r>
      <w:r w:rsidR="004134CB">
        <w:rPr>
          <w:rFonts w:ascii="Arial" w:hAnsi="Arial" w:cs="Arial"/>
          <w:color w:val="000000"/>
          <w:sz w:val="20"/>
          <w:szCs w:val="20"/>
          <w:lang w:val="it-IT"/>
        </w:rPr>
        <w:t>utti gli Autori riconoscano</w:t>
      </w:r>
      <w:r w:rsidRPr="002E412C">
        <w:rPr>
          <w:rFonts w:ascii="Arial" w:hAnsi="Arial" w:cs="Arial"/>
          <w:color w:val="000000"/>
          <w:sz w:val="20"/>
          <w:szCs w:val="20"/>
          <w:lang w:val="it-IT"/>
        </w:rPr>
        <w:t xml:space="preserve"> il loro finanziamento in modo coerente in una voce separata. Tutti gli articoli di ricerca devono avere un riconoscimento di finanziamento, sot</w:t>
      </w:r>
      <w:r w:rsidR="004134CB">
        <w:rPr>
          <w:rFonts w:ascii="Arial" w:hAnsi="Arial" w:cs="Arial"/>
          <w:color w:val="000000"/>
          <w:sz w:val="20"/>
          <w:szCs w:val="20"/>
          <w:lang w:val="it-IT"/>
        </w:rPr>
        <w:t>to forma di una frase come di seguito riportato</w:t>
      </w:r>
      <w:r w:rsidRPr="002E412C">
        <w:rPr>
          <w:rFonts w:ascii="Arial" w:hAnsi="Arial" w:cs="Arial"/>
          <w:color w:val="000000"/>
          <w:sz w:val="20"/>
          <w:szCs w:val="20"/>
          <w:lang w:val="it-IT"/>
        </w:rPr>
        <w:t>, con l'agenzia di finanziamento per esteso, seguito dal numero di concessione tra parentesi quadre</w:t>
      </w:r>
      <w:r w:rsidR="00795E26" w:rsidRPr="00C46E8B">
        <w:rPr>
          <w:rFonts w:ascii="Arial" w:hAnsi="Arial" w:cs="Arial"/>
          <w:color w:val="000000"/>
          <w:sz w:val="20"/>
          <w:szCs w:val="20"/>
          <w:lang w:val="it-IT"/>
        </w:rPr>
        <w:t>:</w:t>
      </w:r>
    </w:p>
    <w:p w14:paraId="24DE9955" w14:textId="77777777" w:rsidR="00795E26" w:rsidRPr="00C46E8B" w:rsidRDefault="00795E26" w:rsidP="002A7A16">
      <w:pPr>
        <w:jc w:val="both"/>
        <w:rPr>
          <w:rFonts w:ascii="Arial" w:hAnsi="Arial" w:cs="Arial"/>
          <w:color w:val="000000"/>
          <w:sz w:val="20"/>
          <w:szCs w:val="20"/>
          <w:lang w:val="it-IT"/>
        </w:rPr>
      </w:pPr>
    </w:p>
    <w:p w14:paraId="0AAD1086" w14:textId="58F29D86" w:rsidR="00795E26" w:rsidRPr="00C46E8B" w:rsidRDefault="004134CB" w:rsidP="002A7A16">
      <w:pPr>
        <w:ind w:firstLine="720"/>
        <w:jc w:val="both"/>
        <w:rPr>
          <w:rFonts w:ascii="Arial" w:hAnsi="Arial" w:cs="Arial"/>
          <w:color w:val="000000"/>
          <w:sz w:val="20"/>
          <w:szCs w:val="20"/>
          <w:lang w:val="it-IT"/>
        </w:rPr>
      </w:pPr>
      <w:r>
        <w:rPr>
          <w:rFonts w:ascii="Arial" w:hAnsi="Arial" w:cs="Arial"/>
          <w:color w:val="000000"/>
          <w:sz w:val="20"/>
          <w:szCs w:val="20"/>
          <w:lang w:val="it-IT"/>
        </w:rPr>
        <w:t>Questo lavoro è stato finanziato dal concilio medico di ricerca</w:t>
      </w:r>
      <w:r w:rsidR="00795E26" w:rsidRPr="00C46E8B">
        <w:rPr>
          <w:rFonts w:ascii="Arial" w:hAnsi="Arial" w:cs="Arial"/>
          <w:color w:val="000000"/>
          <w:sz w:val="20"/>
          <w:szCs w:val="20"/>
          <w:lang w:val="it-IT"/>
        </w:rPr>
        <w:t xml:space="preserve"> [</w:t>
      </w:r>
      <w:r>
        <w:rPr>
          <w:rFonts w:ascii="Arial" w:hAnsi="Arial" w:cs="Arial"/>
          <w:color w:val="000000"/>
          <w:sz w:val="20"/>
          <w:szCs w:val="20"/>
          <w:lang w:val="it-IT"/>
        </w:rPr>
        <w:t>numero di fondo</w:t>
      </w:r>
      <w:r w:rsidR="00795E26" w:rsidRPr="00C46E8B">
        <w:rPr>
          <w:rFonts w:ascii="Arial" w:hAnsi="Arial" w:cs="Arial"/>
          <w:color w:val="000000"/>
          <w:sz w:val="20"/>
          <w:szCs w:val="20"/>
          <w:lang w:val="it-IT"/>
        </w:rPr>
        <w:t xml:space="preserve"> xxx].</w:t>
      </w:r>
    </w:p>
    <w:p w14:paraId="2C5F9276" w14:textId="77777777" w:rsidR="00795E26" w:rsidRPr="00C46E8B" w:rsidRDefault="00795E26" w:rsidP="002A7A16">
      <w:pPr>
        <w:ind w:firstLine="720"/>
        <w:jc w:val="both"/>
        <w:rPr>
          <w:rFonts w:ascii="Arial" w:hAnsi="Arial" w:cs="Arial"/>
          <w:color w:val="000000"/>
          <w:sz w:val="20"/>
          <w:szCs w:val="20"/>
          <w:lang w:val="it-IT"/>
        </w:rPr>
      </w:pPr>
    </w:p>
    <w:p w14:paraId="31D7AF50" w14:textId="77777777" w:rsidR="00795E26" w:rsidRPr="00C46E8B" w:rsidRDefault="00795E26" w:rsidP="002A7A16">
      <w:pPr>
        <w:jc w:val="both"/>
        <w:rPr>
          <w:rFonts w:ascii="Arial" w:hAnsi="Arial" w:cs="Arial"/>
          <w:color w:val="000000"/>
          <w:sz w:val="20"/>
          <w:szCs w:val="20"/>
          <w:lang w:val="it-IT"/>
        </w:rPr>
      </w:pPr>
    </w:p>
    <w:p w14:paraId="0F68586B" w14:textId="73835BF2" w:rsidR="00795E26" w:rsidRPr="00C46E8B" w:rsidRDefault="00064775" w:rsidP="002A7A16">
      <w:pPr>
        <w:jc w:val="both"/>
        <w:rPr>
          <w:rFonts w:ascii="Arial" w:hAnsi="Arial" w:cs="Arial"/>
          <w:color w:val="000000"/>
          <w:sz w:val="20"/>
          <w:szCs w:val="20"/>
          <w:lang w:val="it-IT"/>
        </w:rPr>
      </w:pPr>
      <w:r w:rsidRPr="00064775">
        <w:rPr>
          <w:rFonts w:ascii="Arial" w:hAnsi="Arial" w:cs="Arial"/>
          <w:color w:val="000000"/>
          <w:sz w:val="20"/>
          <w:szCs w:val="20"/>
          <w:lang w:val="it-IT"/>
        </w:rPr>
        <w:t>Qualora nessun finanziamento specifico è stato previsto per la ricerca chiediamo che gli autori cor</w:t>
      </w:r>
      <w:r w:rsidR="004134CB">
        <w:rPr>
          <w:rFonts w:ascii="Arial" w:hAnsi="Arial" w:cs="Arial"/>
          <w:color w:val="000000"/>
          <w:sz w:val="20"/>
          <w:szCs w:val="20"/>
          <w:lang w:val="it-IT"/>
        </w:rPr>
        <w:t>rispondenti usi</w:t>
      </w:r>
      <w:r w:rsidRPr="00064775">
        <w:rPr>
          <w:rFonts w:ascii="Arial" w:hAnsi="Arial" w:cs="Arial"/>
          <w:color w:val="000000"/>
          <w:sz w:val="20"/>
          <w:szCs w:val="20"/>
          <w:lang w:val="it-IT"/>
        </w:rPr>
        <w:t>no la seguente frase:</w:t>
      </w:r>
    </w:p>
    <w:p w14:paraId="116B5B36" w14:textId="5E96E9AD" w:rsidR="004134CB" w:rsidRDefault="004134CB" w:rsidP="002A7A16">
      <w:pPr>
        <w:ind w:left="720"/>
        <w:jc w:val="both"/>
        <w:rPr>
          <w:rFonts w:ascii="Arial" w:hAnsi="Arial" w:cs="Arial"/>
          <w:color w:val="000000"/>
          <w:sz w:val="20"/>
          <w:szCs w:val="20"/>
          <w:lang w:val="it-IT"/>
        </w:rPr>
      </w:pPr>
      <w:r>
        <w:rPr>
          <w:rFonts w:ascii="Arial" w:hAnsi="Arial" w:cs="Arial"/>
          <w:color w:val="000000"/>
          <w:sz w:val="20"/>
          <w:szCs w:val="20"/>
          <w:lang w:val="it-IT"/>
        </w:rPr>
        <w:t>Questo studio non ha ricevuto specifici fondi da agenzie pubbliche, commerciali o da enti no profit</w:t>
      </w:r>
    </w:p>
    <w:p w14:paraId="00DEFCF3" w14:textId="77777777" w:rsidR="00795E26" w:rsidRPr="00C46E8B" w:rsidRDefault="00795E26" w:rsidP="002A7A16">
      <w:pPr>
        <w:ind w:left="720"/>
        <w:jc w:val="both"/>
        <w:rPr>
          <w:rFonts w:ascii="Arial" w:hAnsi="Arial" w:cs="Arial"/>
          <w:color w:val="000000"/>
          <w:sz w:val="20"/>
          <w:szCs w:val="20"/>
          <w:lang w:val="it-IT"/>
        </w:rPr>
      </w:pPr>
    </w:p>
    <w:p w14:paraId="059AAC14" w14:textId="77777777" w:rsidR="00FF290E" w:rsidRPr="00C46E8B" w:rsidRDefault="00FF290E" w:rsidP="002A7A16">
      <w:pPr>
        <w:jc w:val="both"/>
        <w:rPr>
          <w:rFonts w:ascii="Arial" w:hAnsi="Arial" w:cs="Arial"/>
          <w:color w:val="000000"/>
          <w:sz w:val="20"/>
          <w:szCs w:val="20"/>
          <w:lang w:val="it-IT"/>
        </w:rPr>
      </w:pPr>
    </w:p>
    <w:p w14:paraId="321D3084" w14:textId="7D4829EF" w:rsidR="00FF290E" w:rsidRDefault="000C2064" w:rsidP="002A7A16">
      <w:pPr>
        <w:jc w:val="both"/>
        <w:rPr>
          <w:rFonts w:ascii="Arial" w:hAnsi="Arial" w:cs="Arial"/>
          <w:color w:val="000000"/>
          <w:sz w:val="20"/>
          <w:szCs w:val="18"/>
          <w:lang w:val="it-IT"/>
        </w:rPr>
      </w:pPr>
      <w:r w:rsidRPr="000C2064">
        <w:rPr>
          <w:rFonts w:ascii="Arial" w:hAnsi="Arial" w:cs="Arial"/>
          <w:color w:val="000000"/>
          <w:sz w:val="20"/>
          <w:szCs w:val="18"/>
          <w:lang w:val="it-IT"/>
        </w:rPr>
        <w:t>In tutti i casi, gli autori dovrebbero anche identificare le persone che hanno fornito la scrittura / assistenza amministrativa, indicare la misura di assistenza e divulgare qualsiasi fonte di finanziamento per tale assistenza.</w:t>
      </w:r>
    </w:p>
    <w:p w14:paraId="547DC071" w14:textId="77777777" w:rsidR="000C2064" w:rsidRPr="00C46E8B" w:rsidRDefault="000C2064" w:rsidP="002A7A16">
      <w:pPr>
        <w:jc w:val="both"/>
        <w:rPr>
          <w:rFonts w:ascii="Arial" w:hAnsi="Arial" w:cs="Arial"/>
          <w:color w:val="000000"/>
          <w:sz w:val="20"/>
          <w:szCs w:val="20"/>
          <w:lang w:val="it-IT"/>
        </w:rPr>
      </w:pPr>
    </w:p>
    <w:p w14:paraId="24DB18D2" w14:textId="5E8F817D" w:rsidR="00795E26" w:rsidRPr="00C46E8B" w:rsidRDefault="00983B85" w:rsidP="002A7A16">
      <w:pPr>
        <w:jc w:val="both"/>
        <w:rPr>
          <w:rFonts w:ascii="Arial" w:hAnsi="Arial" w:cs="Arial"/>
          <w:color w:val="000000"/>
          <w:sz w:val="20"/>
          <w:szCs w:val="20"/>
          <w:lang w:val="it-IT"/>
        </w:rPr>
      </w:pPr>
      <w:r w:rsidRPr="00983B85">
        <w:rPr>
          <w:rFonts w:ascii="Arial" w:hAnsi="Arial" w:cs="Arial"/>
          <w:color w:val="000000"/>
          <w:sz w:val="20"/>
          <w:szCs w:val="20"/>
          <w:lang w:val="it-IT"/>
        </w:rPr>
        <w:t>Si prega di inserire tutte le informazioni finanziar</w:t>
      </w:r>
      <w:r w:rsidR="004134CB">
        <w:rPr>
          <w:rFonts w:ascii="Arial" w:hAnsi="Arial" w:cs="Arial"/>
          <w:color w:val="000000"/>
          <w:sz w:val="20"/>
          <w:szCs w:val="20"/>
          <w:lang w:val="it-IT"/>
        </w:rPr>
        <w:t>i</w:t>
      </w:r>
      <w:r w:rsidRPr="00983B85">
        <w:rPr>
          <w:rFonts w:ascii="Arial" w:hAnsi="Arial" w:cs="Arial"/>
          <w:color w:val="000000"/>
          <w:sz w:val="20"/>
          <w:szCs w:val="20"/>
          <w:lang w:val="it-IT"/>
        </w:rPr>
        <w:t>e in una voce separata dal titolo "Finanziamento" nella pagina del titolo unico. Per ulteriori informazioni sulle linee guida per i finanziatori della ricerca, autori ed editori, si prega di visitare il sito:</w:t>
      </w:r>
      <w:r>
        <w:rPr>
          <w:rFonts w:ascii="Arial" w:hAnsi="Arial" w:cs="Arial"/>
          <w:color w:val="000000"/>
          <w:sz w:val="20"/>
          <w:szCs w:val="20"/>
          <w:lang w:val="it-IT"/>
        </w:rPr>
        <w:t xml:space="preserve"> </w:t>
      </w:r>
      <w:hyperlink r:id="rId19" w:history="1">
        <w:r w:rsidR="00A83C77" w:rsidRPr="00C46E8B">
          <w:rPr>
            <w:rStyle w:val="Hyperlink"/>
            <w:rFonts w:ascii="Arial" w:hAnsi="Arial" w:cs="Arial"/>
            <w:sz w:val="20"/>
            <w:szCs w:val="20"/>
            <w:lang w:val="it-IT"/>
          </w:rPr>
          <w:t>http://www.rin.ac.uk/funders-acknowledgement</w:t>
        </w:r>
      </w:hyperlink>
      <w:r w:rsidR="00A83C77" w:rsidRPr="00C46E8B">
        <w:rPr>
          <w:rFonts w:ascii="Arial" w:hAnsi="Arial" w:cs="Arial"/>
          <w:color w:val="000000"/>
          <w:sz w:val="20"/>
          <w:szCs w:val="20"/>
          <w:lang w:val="it-IT"/>
        </w:rPr>
        <w:t xml:space="preserve"> </w:t>
      </w:r>
    </w:p>
    <w:p w14:paraId="0453E651" w14:textId="77777777" w:rsidR="00795E26" w:rsidRPr="00C46E8B" w:rsidRDefault="00795E26" w:rsidP="002A7A16">
      <w:pPr>
        <w:jc w:val="both"/>
        <w:rPr>
          <w:rFonts w:ascii="Arial" w:hAnsi="Arial" w:cs="Arial"/>
          <w:b/>
          <w:color w:val="000000"/>
          <w:sz w:val="20"/>
          <w:szCs w:val="18"/>
          <w:u w:val="single"/>
          <w:lang w:val="it-IT"/>
        </w:rPr>
      </w:pPr>
    </w:p>
    <w:p w14:paraId="1370260D" w14:textId="77777777" w:rsidR="00795E26" w:rsidRPr="00C46E8B" w:rsidRDefault="00795E26" w:rsidP="002A7A16">
      <w:pPr>
        <w:jc w:val="both"/>
        <w:rPr>
          <w:rFonts w:ascii="Arial" w:hAnsi="Arial" w:cs="Arial"/>
          <w:color w:val="000000"/>
          <w:sz w:val="20"/>
          <w:szCs w:val="18"/>
          <w:lang w:val="it-IT"/>
        </w:rPr>
      </w:pPr>
    </w:p>
    <w:p w14:paraId="50707552" w14:textId="77777777" w:rsidR="00BD7B79" w:rsidRPr="00C46E8B" w:rsidRDefault="00BD7B79" w:rsidP="002A7A16">
      <w:pPr>
        <w:jc w:val="both"/>
        <w:rPr>
          <w:rFonts w:ascii="Arial" w:hAnsi="Arial" w:cs="Arial"/>
          <w:color w:val="000000"/>
          <w:sz w:val="20"/>
          <w:szCs w:val="18"/>
          <w:lang w:val="it-IT"/>
        </w:rPr>
      </w:pPr>
    </w:p>
    <w:p w14:paraId="0551B843" w14:textId="194B683F" w:rsidR="00795E26" w:rsidRPr="00C46E8B" w:rsidRDefault="00795E26" w:rsidP="002A7A16">
      <w:pPr>
        <w:jc w:val="both"/>
        <w:rPr>
          <w:rFonts w:ascii="Arial" w:hAnsi="Arial" w:cs="Arial"/>
          <w:i/>
          <w:color w:val="000000"/>
          <w:sz w:val="22"/>
          <w:szCs w:val="22"/>
          <w:lang w:val="it-IT"/>
        </w:rPr>
      </w:pPr>
      <w:bookmarkStart w:id="13" w:name="Permission"/>
      <w:r w:rsidRPr="00C46E8B">
        <w:rPr>
          <w:rFonts w:ascii="Arial" w:hAnsi="Arial" w:cs="Arial"/>
          <w:b/>
          <w:color w:val="000000"/>
          <w:sz w:val="22"/>
          <w:szCs w:val="22"/>
          <w:lang w:val="it-IT"/>
        </w:rPr>
        <w:t>8. Perm</w:t>
      </w:r>
      <w:r w:rsidR="004134CB">
        <w:rPr>
          <w:rFonts w:ascii="Arial" w:hAnsi="Arial" w:cs="Arial"/>
          <w:b/>
          <w:color w:val="000000"/>
          <w:sz w:val="22"/>
          <w:szCs w:val="22"/>
          <w:lang w:val="it-IT"/>
        </w:rPr>
        <w:t>essi</w:t>
      </w:r>
      <w:r w:rsidRPr="00C46E8B">
        <w:rPr>
          <w:rFonts w:ascii="Arial" w:hAnsi="Arial" w:cs="Arial"/>
          <w:b/>
          <w:color w:val="000000"/>
          <w:sz w:val="22"/>
          <w:szCs w:val="22"/>
          <w:lang w:val="it-IT"/>
        </w:rPr>
        <w:tab/>
      </w:r>
      <w:bookmarkEnd w:id="13"/>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p>
    <w:p w14:paraId="326690B9" w14:textId="0A5FB920" w:rsidR="001E028B" w:rsidRDefault="001E028B" w:rsidP="002A7A16">
      <w:pPr>
        <w:widowControl w:val="0"/>
        <w:autoSpaceDE w:val="0"/>
        <w:autoSpaceDN w:val="0"/>
        <w:adjustRightInd w:val="0"/>
        <w:jc w:val="both"/>
        <w:rPr>
          <w:rFonts w:ascii="Arial" w:hAnsi="Arial" w:cs="Arial"/>
          <w:color w:val="000000"/>
          <w:sz w:val="20"/>
          <w:szCs w:val="18"/>
          <w:lang w:val="it-IT"/>
        </w:rPr>
      </w:pPr>
      <w:r w:rsidRPr="001E028B">
        <w:rPr>
          <w:rFonts w:ascii="Arial" w:hAnsi="Arial" w:cs="Arial"/>
          <w:color w:val="000000"/>
          <w:sz w:val="20"/>
          <w:szCs w:val="18"/>
          <w:lang w:val="it-IT"/>
        </w:rPr>
        <w:t>Gli autori sono responsabili per ottenere l'autorizzazione dai detentori di copyright per la riproduzione di tutte le figure, tabelle, figure o citazioni lunghe già pubblicati altrove. Invia</w:t>
      </w:r>
      <w:r w:rsidR="004134CB">
        <w:rPr>
          <w:rFonts w:ascii="Arial" w:hAnsi="Arial" w:cs="Arial"/>
          <w:color w:val="000000"/>
          <w:sz w:val="20"/>
          <w:szCs w:val="18"/>
          <w:lang w:val="it-IT"/>
        </w:rPr>
        <w:t>re</w:t>
      </w:r>
      <w:r w:rsidRPr="001E028B">
        <w:rPr>
          <w:rFonts w:ascii="Arial" w:hAnsi="Arial" w:cs="Arial"/>
          <w:color w:val="000000"/>
          <w:sz w:val="20"/>
          <w:szCs w:val="18"/>
          <w:lang w:val="it-IT"/>
        </w:rPr>
        <w:t xml:space="preserve"> le autorizzazioni c</w:t>
      </w:r>
      <w:r w:rsidR="004134CB">
        <w:rPr>
          <w:rFonts w:ascii="Arial" w:hAnsi="Arial" w:cs="Arial"/>
          <w:color w:val="000000"/>
          <w:sz w:val="20"/>
          <w:szCs w:val="18"/>
          <w:lang w:val="it-IT"/>
        </w:rPr>
        <w:t>ome documenti separati e segnalare</w:t>
      </w:r>
      <w:r w:rsidRPr="001E028B">
        <w:rPr>
          <w:rFonts w:ascii="Arial" w:hAnsi="Arial" w:cs="Arial"/>
          <w:color w:val="000000"/>
          <w:sz w:val="20"/>
          <w:szCs w:val="18"/>
          <w:lang w:val="it-IT"/>
        </w:rPr>
        <w:t xml:space="preserve"> il materiale in prestito entro il manoscritto come didascalia nella forma seguente:</w:t>
      </w:r>
    </w:p>
    <w:p w14:paraId="46B2A954" w14:textId="4A32892A" w:rsidR="00C444E1" w:rsidRPr="00C46E8B" w:rsidRDefault="000C6673" w:rsidP="002A7A16">
      <w:pPr>
        <w:widowControl w:val="0"/>
        <w:autoSpaceDE w:val="0"/>
        <w:autoSpaceDN w:val="0"/>
        <w:adjustRightInd w:val="0"/>
        <w:jc w:val="both"/>
        <w:rPr>
          <w:rFonts w:ascii="Arial" w:hAnsi="Arial" w:cs="Arial"/>
          <w:sz w:val="20"/>
          <w:szCs w:val="20"/>
          <w:lang w:val="it-IT"/>
        </w:rPr>
      </w:pPr>
      <w:r w:rsidRPr="00C46E8B">
        <w:rPr>
          <w:rFonts w:ascii="Arial" w:hAnsi="Arial" w:cs="Arial"/>
          <w:color w:val="000000"/>
          <w:sz w:val="20"/>
          <w:szCs w:val="18"/>
          <w:lang w:val="it-IT"/>
        </w:rPr>
        <w:t xml:space="preserve"> </w:t>
      </w:r>
      <w:r w:rsidRPr="00C46E8B">
        <w:rPr>
          <w:rFonts w:ascii="Arial" w:hAnsi="Arial" w:cs="Arial"/>
          <w:sz w:val="20"/>
          <w:szCs w:val="20"/>
          <w:lang w:val="it-IT"/>
        </w:rPr>
        <w:t>"</w:t>
      </w:r>
      <w:r w:rsidR="004134CB">
        <w:rPr>
          <w:rFonts w:ascii="Arial" w:hAnsi="Arial" w:cs="Arial"/>
          <w:sz w:val="20"/>
          <w:szCs w:val="20"/>
          <w:lang w:val="it-IT"/>
        </w:rPr>
        <w:t>Materiale riprodotto dopo gentile concessione di ….. (autore) dalla rivista ….. (</w:t>
      </w:r>
      <w:r w:rsidR="00C444E1">
        <w:rPr>
          <w:rFonts w:ascii="Arial" w:hAnsi="Arial" w:cs="Arial"/>
          <w:sz w:val="20"/>
          <w:szCs w:val="20"/>
          <w:lang w:val="it-IT"/>
        </w:rPr>
        <w:t>riferimento alla rivista”</w:t>
      </w:r>
    </w:p>
    <w:p w14:paraId="66FB5777" w14:textId="77777777" w:rsidR="00FB200F" w:rsidRPr="00C46E8B" w:rsidRDefault="00FB200F" w:rsidP="002A7A16">
      <w:pPr>
        <w:jc w:val="both"/>
        <w:rPr>
          <w:rFonts w:ascii="Arial" w:hAnsi="Arial" w:cs="Arial"/>
          <w:b/>
          <w:color w:val="0000FF"/>
          <w:sz w:val="20"/>
          <w:szCs w:val="18"/>
          <w:u w:val="single"/>
          <w:lang w:val="it-IT"/>
        </w:rPr>
      </w:pPr>
    </w:p>
    <w:p w14:paraId="535754B5" w14:textId="77777777" w:rsidR="00BD7B79" w:rsidRPr="00C46E8B" w:rsidRDefault="00BD7B79" w:rsidP="002A7A16">
      <w:pPr>
        <w:jc w:val="both"/>
        <w:rPr>
          <w:rFonts w:ascii="Arial" w:hAnsi="Arial" w:cs="Arial"/>
          <w:b/>
          <w:color w:val="0000FF"/>
          <w:sz w:val="20"/>
          <w:szCs w:val="18"/>
          <w:u w:val="single"/>
          <w:lang w:val="it-IT"/>
        </w:rPr>
      </w:pPr>
    </w:p>
    <w:p w14:paraId="585993D8" w14:textId="2F9BC153" w:rsidR="00795E26" w:rsidRPr="00C46E8B" w:rsidRDefault="00795E26" w:rsidP="002A7A16">
      <w:pPr>
        <w:jc w:val="both"/>
        <w:rPr>
          <w:rFonts w:ascii="Arial" w:hAnsi="Arial" w:cs="Arial"/>
          <w:color w:val="000000"/>
          <w:sz w:val="22"/>
          <w:szCs w:val="22"/>
          <w:lang w:val="it-IT"/>
        </w:rPr>
      </w:pPr>
      <w:bookmarkStart w:id="14" w:name="MSstyle"/>
      <w:bookmarkStart w:id="15" w:name="Presentation"/>
      <w:r w:rsidRPr="00C46E8B">
        <w:rPr>
          <w:rFonts w:ascii="Arial" w:hAnsi="Arial" w:cs="Arial"/>
          <w:b/>
          <w:color w:val="000000"/>
          <w:sz w:val="22"/>
          <w:szCs w:val="22"/>
          <w:lang w:val="it-IT"/>
        </w:rPr>
        <w:t xml:space="preserve">9. </w:t>
      </w:r>
      <w:bookmarkEnd w:id="14"/>
      <w:r w:rsidR="00BA4BAB" w:rsidRPr="00C46E8B">
        <w:rPr>
          <w:rFonts w:ascii="Arial" w:hAnsi="Arial" w:cs="Arial"/>
          <w:b/>
          <w:color w:val="000000"/>
          <w:sz w:val="22"/>
          <w:szCs w:val="22"/>
          <w:lang w:val="it-IT"/>
        </w:rPr>
        <w:t>Presen</w:t>
      </w:r>
      <w:bookmarkEnd w:id="15"/>
      <w:r w:rsidR="00C444E1">
        <w:rPr>
          <w:rFonts w:ascii="Arial" w:hAnsi="Arial" w:cs="Arial"/>
          <w:b/>
          <w:color w:val="000000"/>
          <w:sz w:val="22"/>
          <w:szCs w:val="22"/>
          <w:lang w:val="it-IT"/>
        </w:rPr>
        <w:t>tazione</w:t>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r w:rsidRPr="00C46E8B">
        <w:rPr>
          <w:rFonts w:ascii="Arial" w:hAnsi="Arial" w:cs="Arial"/>
          <w:b/>
          <w:color w:val="000000"/>
          <w:sz w:val="22"/>
          <w:szCs w:val="22"/>
          <w:lang w:val="it-IT"/>
        </w:rPr>
        <w:tab/>
      </w:r>
    </w:p>
    <w:p w14:paraId="7F89BB7A" w14:textId="77777777" w:rsidR="00795E26" w:rsidRPr="00C46E8B" w:rsidRDefault="00795E26" w:rsidP="002A7A16">
      <w:pPr>
        <w:jc w:val="both"/>
        <w:rPr>
          <w:rFonts w:ascii="Arial" w:hAnsi="Arial" w:cs="Arial"/>
          <w:b/>
          <w:color w:val="000000"/>
          <w:sz w:val="20"/>
          <w:szCs w:val="22"/>
          <w:lang w:val="it-IT"/>
        </w:rPr>
      </w:pPr>
    </w:p>
    <w:p w14:paraId="61EA3ABE" w14:textId="12BDA76A" w:rsidR="00795E26" w:rsidRPr="00C46E8B" w:rsidRDefault="00795E26" w:rsidP="002A7A16">
      <w:pPr>
        <w:jc w:val="both"/>
        <w:rPr>
          <w:rFonts w:ascii="Arial" w:hAnsi="Arial" w:cs="Arial"/>
          <w:b/>
          <w:color w:val="000000"/>
          <w:sz w:val="20"/>
          <w:szCs w:val="22"/>
          <w:lang w:val="it-IT"/>
        </w:rPr>
      </w:pPr>
      <w:bookmarkStart w:id="16" w:name="FileTypes"/>
      <w:r w:rsidRPr="00C46E8B">
        <w:rPr>
          <w:rFonts w:ascii="Arial" w:hAnsi="Arial" w:cs="Arial"/>
          <w:b/>
          <w:color w:val="000000"/>
          <w:sz w:val="20"/>
          <w:szCs w:val="22"/>
          <w:lang w:val="it-IT"/>
        </w:rPr>
        <w:t xml:space="preserve">9.1 </w:t>
      </w:r>
      <w:r w:rsidR="00C444E1">
        <w:rPr>
          <w:rFonts w:ascii="Arial" w:hAnsi="Arial" w:cs="Arial"/>
          <w:b/>
          <w:color w:val="000000"/>
          <w:sz w:val="20"/>
          <w:szCs w:val="22"/>
          <w:lang w:val="it-IT"/>
        </w:rPr>
        <w:t>Tipi di files</w:t>
      </w:r>
    </w:p>
    <w:bookmarkEnd w:id="16"/>
    <w:p w14:paraId="71DC7BF0" w14:textId="5CAF973D" w:rsidR="00CA54B0" w:rsidRPr="00C46E8B" w:rsidRDefault="008A2DEE" w:rsidP="002A7A16">
      <w:pPr>
        <w:jc w:val="both"/>
        <w:rPr>
          <w:rFonts w:ascii="Arial" w:hAnsi="Arial" w:cs="Arial"/>
          <w:color w:val="000000"/>
          <w:sz w:val="20"/>
          <w:szCs w:val="18"/>
          <w:lang w:val="it-IT"/>
        </w:rPr>
      </w:pPr>
      <w:r w:rsidRPr="008A2DEE">
        <w:rPr>
          <w:rFonts w:ascii="Arial" w:hAnsi="Arial" w:cs="Arial"/>
          <w:color w:val="000000"/>
          <w:sz w:val="20"/>
          <w:szCs w:val="18"/>
          <w:lang w:val="it-IT"/>
        </w:rPr>
        <w:t>Solo i file elettronici conformi alle linee guida della rivista saranno accettate. Il formato preferito per il testo e le tabelle</w:t>
      </w:r>
      <w:r w:rsidR="00C444E1">
        <w:rPr>
          <w:rFonts w:ascii="Arial" w:hAnsi="Arial" w:cs="Arial"/>
          <w:color w:val="000000"/>
          <w:sz w:val="20"/>
          <w:szCs w:val="18"/>
          <w:lang w:val="it-IT"/>
        </w:rPr>
        <w:t xml:space="preserve"> del vostro manoscritto è un file Word</w:t>
      </w:r>
      <w:r w:rsidRPr="008A2DEE">
        <w:rPr>
          <w:rFonts w:ascii="Arial" w:hAnsi="Arial" w:cs="Arial"/>
          <w:color w:val="000000"/>
          <w:sz w:val="20"/>
          <w:szCs w:val="18"/>
          <w:lang w:val="it-IT"/>
        </w:rPr>
        <w:t xml:space="preserve"> e .jpg o .tif per le figure. Si prega di fare riferimento anche alla linee guida aggiuntive su presentazione di </w:t>
      </w:r>
      <w:r w:rsidR="00C444E1">
        <w:rPr>
          <w:rFonts w:ascii="Arial" w:hAnsi="Arial" w:cs="Arial"/>
          <w:color w:val="000000"/>
          <w:sz w:val="20"/>
          <w:szCs w:val="18"/>
          <w:lang w:val="it-IT"/>
        </w:rPr>
        <w:t>disegni [e file supplementari] nei seguenti capitoli</w:t>
      </w:r>
      <w:r w:rsidR="00795E26" w:rsidRPr="00C46E8B">
        <w:rPr>
          <w:rFonts w:ascii="Arial" w:hAnsi="Arial" w:cs="Arial"/>
          <w:color w:val="000000"/>
          <w:sz w:val="20"/>
          <w:szCs w:val="18"/>
          <w:lang w:val="it-IT"/>
        </w:rPr>
        <w:t>.</w:t>
      </w:r>
    </w:p>
    <w:p w14:paraId="328B9C20" w14:textId="77777777" w:rsidR="00F24495" w:rsidRPr="00C46E8B" w:rsidRDefault="00F24495" w:rsidP="002A7A16">
      <w:pPr>
        <w:jc w:val="both"/>
        <w:rPr>
          <w:rFonts w:ascii="Arial" w:hAnsi="Arial" w:cs="Arial"/>
          <w:color w:val="000000"/>
          <w:sz w:val="20"/>
          <w:szCs w:val="18"/>
          <w:lang w:val="it-IT"/>
        </w:rPr>
      </w:pPr>
    </w:p>
    <w:p w14:paraId="30F14DDE" w14:textId="2DB154C9" w:rsidR="00CA54B0" w:rsidRPr="00C46E8B" w:rsidRDefault="00CA54B0" w:rsidP="002A7A16">
      <w:pPr>
        <w:jc w:val="both"/>
        <w:rPr>
          <w:rFonts w:ascii="Arial" w:hAnsi="Arial" w:cs="Arial"/>
          <w:b/>
          <w:color w:val="000000"/>
          <w:sz w:val="20"/>
          <w:szCs w:val="22"/>
          <w:lang w:val="it-IT"/>
        </w:rPr>
      </w:pPr>
      <w:bookmarkStart w:id="17" w:name="MSprep"/>
      <w:r w:rsidRPr="00C46E8B">
        <w:rPr>
          <w:rFonts w:ascii="Arial" w:hAnsi="Arial" w:cs="Arial"/>
          <w:b/>
          <w:color w:val="000000"/>
          <w:sz w:val="20"/>
          <w:szCs w:val="22"/>
          <w:lang w:val="it-IT"/>
        </w:rPr>
        <w:t>9.</w:t>
      </w:r>
      <w:r w:rsidR="00F24495" w:rsidRPr="00C46E8B">
        <w:rPr>
          <w:rFonts w:ascii="Arial" w:hAnsi="Arial" w:cs="Arial"/>
          <w:b/>
          <w:color w:val="000000"/>
          <w:sz w:val="20"/>
          <w:szCs w:val="22"/>
          <w:lang w:val="it-IT"/>
        </w:rPr>
        <w:t>2</w:t>
      </w:r>
      <w:r w:rsidRPr="00C46E8B">
        <w:rPr>
          <w:rFonts w:ascii="Arial" w:hAnsi="Arial" w:cs="Arial"/>
          <w:b/>
          <w:color w:val="000000"/>
          <w:sz w:val="20"/>
          <w:szCs w:val="22"/>
          <w:lang w:val="it-IT"/>
        </w:rPr>
        <w:t xml:space="preserve"> </w:t>
      </w:r>
      <w:r w:rsidR="00C444E1">
        <w:rPr>
          <w:rFonts w:ascii="Arial" w:hAnsi="Arial" w:cs="Arial"/>
          <w:b/>
          <w:color w:val="000000"/>
          <w:sz w:val="20"/>
          <w:szCs w:val="22"/>
          <w:lang w:val="it-IT"/>
        </w:rPr>
        <w:t>Preparazione dell’articolo</w:t>
      </w:r>
    </w:p>
    <w:bookmarkEnd w:id="17"/>
    <w:p w14:paraId="06BA8F65" w14:textId="402BE99E" w:rsidR="008A2DEE" w:rsidRPr="008A2DEE" w:rsidRDefault="00C444E1" w:rsidP="008A2DEE">
      <w:pPr>
        <w:jc w:val="both"/>
        <w:rPr>
          <w:rFonts w:ascii="Arial" w:hAnsi="Arial" w:cs="Arial"/>
          <w:sz w:val="20"/>
          <w:szCs w:val="20"/>
          <w:lang w:val="it-IT"/>
        </w:rPr>
      </w:pPr>
      <w:r>
        <w:rPr>
          <w:rFonts w:ascii="Arial" w:hAnsi="Arial" w:cs="Arial"/>
          <w:sz w:val="20"/>
          <w:szCs w:val="20"/>
          <w:lang w:val="it-IT"/>
        </w:rPr>
        <w:t>Il documento word deve essere inviato con</w:t>
      </w:r>
      <w:r w:rsidR="008A2DEE" w:rsidRPr="008A2DEE">
        <w:rPr>
          <w:rFonts w:ascii="Arial" w:hAnsi="Arial" w:cs="Arial"/>
          <w:sz w:val="20"/>
          <w:szCs w:val="20"/>
          <w:lang w:val="it-IT"/>
        </w:rPr>
        <w:t xml:space="preserve"> il testo in doppia spaziatura con un marg</w:t>
      </w:r>
      <w:r>
        <w:rPr>
          <w:rFonts w:ascii="Arial" w:hAnsi="Arial" w:cs="Arial"/>
          <w:sz w:val="20"/>
          <w:szCs w:val="20"/>
          <w:lang w:val="it-IT"/>
        </w:rPr>
        <w:t>ine di almeno 3 cm dai margini di pagina</w:t>
      </w:r>
      <w:r w:rsidR="008A2DEE" w:rsidRPr="008A2DEE">
        <w:rPr>
          <w:rFonts w:ascii="Arial" w:hAnsi="Arial" w:cs="Arial"/>
          <w:sz w:val="20"/>
          <w:szCs w:val="20"/>
          <w:lang w:val="it-IT"/>
        </w:rPr>
        <w:t xml:space="preserve">. </w:t>
      </w:r>
    </w:p>
    <w:p w14:paraId="5A07838E" w14:textId="35546860" w:rsidR="00CA54B0" w:rsidRPr="00C46E8B" w:rsidRDefault="008A2DEE" w:rsidP="008A2DEE">
      <w:pPr>
        <w:widowControl w:val="0"/>
        <w:autoSpaceDE w:val="0"/>
        <w:autoSpaceDN w:val="0"/>
        <w:adjustRightInd w:val="0"/>
        <w:jc w:val="both"/>
        <w:rPr>
          <w:rFonts w:ascii="Arial" w:hAnsi="Arial" w:cs="Arial"/>
          <w:sz w:val="20"/>
          <w:szCs w:val="20"/>
          <w:lang w:val="it-IT"/>
        </w:rPr>
      </w:pPr>
      <w:r w:rsidRPr="008A2DEE">
        <w:rPr>
          <w:rFonts w:ascii="Arial" w:hAnsi="Arial" w:cs="Arial"/>
          <w:sz w:val="20"/>
          <w:szCs w:val="20"/>
          <w:lang w:val="it-IT"/>
        </w:rPr>
        <w:t xml:space="preserve">In caso contrario, si </w:t>
      </w:r>
      <w:r w:rsidR="00C444E1">
        <w:rPr>
          <w:rFonts w:ascii="Arial" w:hAnsi="Arial" w:cs="Arial"/>
          <w:sz w:val="20"/>
          <w:szCs w:val="20"/>
          <w:lang w:val="it-IT"/>
        </w:rPr>
        <w:t>segnaleranno le modifiche necessarie al</w:t>
      </w:r>
      <w:r w:rsidRPr="008A2DEE">
        <w:rPr>
          <w:rFonts w:ascii="Arial" w:hAnsi="Arial" w:cs="Arial"/>
          <w:sz w:val="20"/>
          <w:szCs w:val="20"/>
          <w:lang w:val="it-IT"/>
        </w:rPr>
        <w:t xml:space="preserve"> cambio del manoscritto per la correzione e la ripresentazione dagli autori prima di essere inviato per la revisione. Si prega di consultare la sezione "Terminologia per chirurgia della mano", pubblicato dalla Federazione Internazionale delle Società di Chirurgia della Mano (IFSSH) per gara</w:t>
      </w:r>
      <w:r w:rsidR="00C444E1">
        <w:rPr>
          <w:rFonts w:ascii="Arial" w:hAnsi="Arial" w:cs="Arial"/>
          <w:sz w:val="20"/>
          <w:szCs w:val="20"/>
          <w:lang w:val="it-IT"/>
        </w:rPr>
        <w:t>ntire la corretta terminologia da utilizzare:</w:t>
      </w:r>
      <w:r>
        <w:rPr>
          <w:rFonts w:ascii="Arial" w:hAnsi="Arial" w:cs="Arial"/>
          <w:sz w:val="20"/>
          <w:szCs w:val="20"/>
          <w:lang w:val="it-IT"/>
        </w:rPr>
        <w:t xml:space="preserve"> </w:t>
      </w:r>
      <w:hyperlink r:id="rId20" w:history="1">
        <w:r w:rsidR="00CA54B0" w:rsidRPr="00C46E8B">
          <w:rPr>
            <w:rStyle w:val="Hyperlink"/>
            <w:rFonts w:ascii="Arial" w:hAnsi="Arial" w:cs="Arial"/>
            <w:sz w:val="20"/>
            <w:szCs w:val="20"/>
            <w:lang w:val="it-IT"/>
          </w:rPr>
          <w:t>www.ifssh.info/TerminologyOfHandSurgery.html</w:t>
        </w:r>
      </w:hyperlink>
      <w:r w:rsidR="00CA54B0" w:rsidRPr="00C46E8B">
        <w:rPr>
          <w:rFonts w:ascii="Arial" w:hAnsi="Arial" w:cs="Arial"/>
          <w:sz w:val="20"/>
          <w:szCs w:val="20"/>
          <w:lang w:val="it-IT"/>
        </w:rPr>
        <w:t>.</w:t>
      </w:r>
    </w:p>
    <w:p w14:paraId="6D4EC130" w14:textId="77777777" w:rsidR="00CA54B0" w:rsidRPr="00C46E8B" w:rsidRDefault="00CA54B0" w:rsidP="002A7A16">
      <w:pPr>
        <w:jc w:val="both"/>
        <w:rPr>
          <w:rFonts w:ascii="Arial" w:hAnsi="Arial" w:cs="Arial"/>
          <w:color w:val="000000"/>
          <w:sz w:val="20"/>
          <w:szCs w:val="18"/>
          <w:lang w:val="it-IT"/>
        </w:rPr>
      </w:pPr>
    </w:p>
    <w:p w14:paraId="01565024" w14:textId="47BD89BF" w:rsidR="00CA54B0" w:rsidRPr="00C46E8B" w:rsidRDefault="00B05473" w:rsidP="002A7A16">
      <w:pPr>
        <w:ind w:left="720"/>
        <w:jc w:val="both"/>
        <w:rPr>
          <w:rFonts w:ascii="Arial" w:hAnsi="Arial" w:cs="Arial"/>
          <w:i/>
          <w:color w:val="000000"/>
          <w:sz w:val="20"/>
          <w:szCs w:val="18"/>
          <w:lang w:val="it-IT"/>
        </w:rPr>
      </w:pPr>
      <w:bookmarkStart w:id="18" w:name="TitleKeywordsAbstracts"/>
      <w:r w:rsidRPr="00C46E8B">
        <w:rPr>
          <w:rFonts w:ascii="Arial" w:hAnsi="Arial" w:cs="Arial"/>
          <w:b/>
          <w:i/>
          <w:color w:val="000000"/>
          <w:sz w:val="20"/>
          <w:szCs w:val="20"/>
          <w:lang w:val="it-IT"/>
        </w:rPr>
        <w:t>9.2</w:t>
      </w:r>
      <w:r w:rsidR="00CA54B0" w:rsidRPr="00C46E8B">
        <w:rPr>
          <w:rFonts w:ascii="Arial" w:hAnsi="Arial" w:cs="Arial"/>
          <w:b/>
          <w:i/>
          <w:color w:val="000000"/>
          <w:sz w:val="20"/>
          <w:szCs w:val="20"/>
          <w:lang w:val="it-IT"/>
        </w:rPr>
        <w:t xml:space="preserve">.1 </w:t>
      </w:r>
      <w:r w:rsidR="00C444E1">
        <w:rPr>
          <w:rFonts w:ascii="Arial" w:hAnsi="Arial" w:cs="Arial"/>
          <w:b/>
          <w:i/>
          <w:color w:val="000000"/>
          <w:sz w:val="20"/>
          <w:szCs w:val="20"/>
          <w:lang w:val="it-IT"/>
        </w:rPr>
        <w:t>Parole Chiave e</w:t>
      </w:r>
      <w:r w:rsidR="00CA54B0" w:rsidRPr="00C46E8B">
        <w:rPr>
          <w:rFonts w:ascii="Arial" w:hAnsi="Arial" w:cs="Arial"/>
          <w:b/>
          <w:i/>
          <w:color w:val="000000"/>
          <w:sz w:val="20"/>
          <w:szCs w:val="20"/>
          <w:lang w:val="it-IT"/>
        </w:rPr>
        <w:t xml:space="preserve"> Abstracts</w:t>
      </w:r>
    </w:p>
    <w:bookmarkEnd w:id="18"/>
    <w:p w14:paraId="674D38BC" w14:textId="30A8FCAA" w:rsidR="00CA54B0" w:rsidRPr="00C46E8B" w:rsidRDefault="00D60FEB" w:rsidP="002A7A16">
      <w:pPr>
        <w:ind w:left="720"/>
        <w:jc w:val="both"/>
        <w:rPr>
          <w:rFonts w:ascii="Arial" w:hAnsi="Arial" w:cs="Arial"/>
          <w:sz w:val="20"/>
          <w:szCs w:val="20"/>
          <w:lang w:val="it-IT"/>
        </w:rPr>
      </w:pPr>
      <w:r w:rsidRPr="00D60FEB">
        <w:rPr>
          <w:rFonts w:ascii="Arial" w:hAnsi="Arial" w:cs="Arial"/>
          <w:sz w:val="20"/>
          <w:szCs w:val="20"/>
          <w:lang w:val="it-IT"/>
        </w:rPr>
        <w:t xml:space="preserve">Il </w:t>
      </w:r>
      <w:r w:rsidR="00C444E1">
        <w:rPr>
          <w:rFonts w:ascii="Arial" w:hAnsi="Arial" w:cs="Arial"/>
          <w:sz w:val="20"/>
          <w:szCs w:val="20"/>
          <w:lang w:val="it-IT"/>
        </w:rPr>
        <w:t>titolo, parole chiave e abstract</w:t>
      </w:r>
      <w:r w:rsidRPr="00D60FEB">
        <w:rPr>
          <w:rFonts w:ascii="Arial" w:hAnsi="Arial" w:cs="Arial"/>
          <w:sz w:val="20"/>
          <w:szCs w:val="20"/>
          <w:lang w:val="it-IT"/>
        </w:rPr>
        <w:t xml:space="preserve"> sono essenzial</w:t>
      </w:r>
      <w:r w:rsidR="00C444E1">
        <w:rPr>
          <w:rFonts w:ascii="Arial" w:hAnsi="Arial" w:cs="Arial"/>
          <w:sz w:val="20"/>
          <w:szCs w:val="20"/>
          <w:lang w:val="it-IT"/>
        </w:rPr>
        <w:t>i per assicurare che i lettori siano in grado di</w:t>
      </w:r>
      <w:r w:rsidRPr="00D60FEB">
        <w:rPr>
          <w:rFonts w:ascii="Arial" w:hAnsi="Arial" w:cs="Arial"/>
          <w:sz w:val="20"/>
          <w:szCs w:val="20"/>
          <w:lang w:val="it-IT"/>
        </w:rPr>
        <w:t xml:space="preserve"> trovare il tuo articolo online attraverso i motori di ricerca come Google. Si prega di fare riferimento alle informazioni e orientamento sul modo migliore per</w:t>
      </w:r>
      <w:r w:rsidR="00C444E1">
        <w:rPr>
          <w:rFonts w:ascii="Arial" w:hAnsi="Arial" w:cs="Arial"/>
          <w:sz w:val="20"/>
          <w:szCs w:val="20"/>
          <w:lang w:val="it-IT"/>
        </w:rPr>
        <w:t xml:space="preserve"> impostare il titolo del</w:t>
      </w:r>
      <w:r w:rsidRPr="00D60FEB">
        <w:rPr>
          <w:rFonts w:ascii="Arial" w:hAnsi="Arial" w:cs="Arial"/>
          <w:sz w:val="20"/>
          <w:szCs w:val="20"/>
          <w:lang w:val="it-IT"/>
        </w:rPr>
        <w:t xml:space="preserve"> vostro artic</w:t>
      </w:r>
      <w:r w:rsidR="00C444E1">
        <w:rPr>
          <w:rFonts w:ascii="Arial" w:hAnsi="Arial" w:cs="Arial"/>
          <w:sz w:val="20"/>
          <w:szCs w:val="20"/>
          <w:lang w:val="it-IT"/>
        </w:rPr>
        <w:t>olo, scrivere il vostro abstract</w:t>
      </w:r>
      <w:r w:rsidRPr="00D60FEB">
        <w:rPr>
          <w:rFonts w:ascii="Arial" w:hAnsi="Arial" w:cs="Arial"/>
          <w:sz w:val="20"/>
          <w:szCs w:val="20"/>
          <w:lang w:val="it-IT"/>
        </w:rPr>
        <w:t xml:space="preserve"> e selezionare le parole chiave</w:t>
      </w:r>
      <w:r w:rsidR="00C444E1">
        <w:rPr>
          <w:rFonts w:ascii="Arial" w:hAnsi="Arial" w:cs="Arial"/>
          <w:sz w:val="20"/>
          <w:szCs w:val="20"/>
          <w:lang w:val="it-IT"/>
        </w:rPr>
        <w:t xml:space="preserve"> visitando</w:t>
      </w:r>
      <w:r w:rsidR="00CA54B0" w:rsidRPr="00C46E8B">
        <w:rPr>
          <w:rFonts w:ascii="Arial" w:hAnsi="Arial" w:cs="Arial"/>
          <w:color w:val="000000"/>
          <w:sz w:val="20"/>
          <w:szCs w:val="18"/>
          <w:lang w:val="it-IT"/>
        </w:rPr>
        <w:t xml:space="preserve"> </w:t>
      </w:r>
      <w:hyperlink r:id="rId21" w:history="1">
        <w:r w:rsidR="00CA54B0" w:rsidRPr="00C46E8B">
          <w:rPr>
            <w:rStyle w:val="Hyperlink"/>
            <w:rFonts w:ascii="Arial" w:hAnsi="Arial" w:cs="Arial"/>
            <w:sz w:val="20"/>
            <w:szCs w:val="18"/>
            <w:lang w:val="it-IT"/>
          </w:rPr>
          <w:t>How to Help Readers Find Your Article Online</w:t>
        </w:r>
      </w:hyperlink>
      <w:r w:rsidR="00CA54B0" w:rsidRPr="00C46E8B">
        <w:rPr>
          <w:rFonts w:ascii="Arial" w:hAnsi="Arial" w:cs="Arial"/>
          <w:color w:val="000000"/>
          <w:sz w:val="20"/>
          <w:szCs w:val="18"/>
          <w:lang w:val="it-IT"/>
        </w:rPr>
        <w:t>.</w:t>
      </w:r>
    </w:p>
    <w:p w14:paraId="18868554" w14:textId="77777777" w:rsidR="00CA54B0" w:rsidRPr="00C46E8B" w:rsidRDefault="00CA54B0" w:rsidP="002A7A16">
      <w:pPr>
        <w:jc w:val="both"/>
        <w:rPr>
          <w:rFonts w:ascii="Arial" w:hAnsi="Arial" w:cs="Arial"/>
          <w:color w:val="000000"/>
          <w:sz w:val="20"/>
          <w:szCs w:val="18"/>
          <w:lang w:val="it-IT"/>
        </w:rPr>
      </w:pPr>
    </w:p>
    <w:p w14:paraId="7BB59E36" w14:textId="22CB1B1B" w:rsidR="00CA54B0" w:rsidRPr="00C46E8B" w:rsidRDefault="00B05473" w:rsidP="002A7A16">
      <w:pPr>
        <w:ind w:left="720"/>
        <w:jc w:val="both"/>
        <w:rPr>
          <w:rFonts w:ascii="Arial" w:hAnsi="Arial" w:cs="Arial"/>
          <w:i/>
          <w:color w:val="000000"/>
          <w:sz w:val="20"/>
          <w:szCs w:val="18"/>
          <w:lang w:val="it-IT"/>
        </w:rPr>
      </w:pPr>
      <w:bookmarkStart w:id="19" w:name="ArtworkFiguresGraphics"/>
      <w:r w:rsidRPr="00C46E8B">
        <w:rPr>
          <w:rFonts w:ascii="Arial" w:hAnsi="Arial" w:cs="Arial"/>
          <w:b/>
          <w:i/>
          <w:color w:val="000000"/>
          <w:sz w:val="20"/>
          <w:szCs w:val="20"/>
          <w:lang w:val="it-IT"/>
        </w:rPr>
        <w:t>9.2</w:t>
      </w:r>
      <w:r w:rsidR="00751464" w:rsidRPr="00C46E8B">
        <w:rPr>
          <w:rFonts w:ascii="Arial" w:hAnsi="Arial" w:cs="Arial"/>
          <w:b/>
          <w:i/>
          <w:color w:val="000000"/>
          <w:sz w:val="20"/>
          <w:szCs w:val="20"/>
          <w:lang w:val="it-IT"/>
        </w:rPr>
        <w:t>.2</w:t>
      </w:r>
      <w:r w:rsidR="00CA54B0" w:rsidRPr="00C46E8B">
        <w:rPr>
          <w:rFonts w:ascii="Arial" w:hAnsi="Arial" w:cs="Arial"/>
          <w:b/>
          <w:i/>
          <w:color w:val="000000"/>
          <w:sz w:val="20"/>
          <w:szCs w:val="20"/>
          <w:lang w:val="it-IT"/>
        </w:rPr>
        <w:t xml:space="preserve"> </w:t>
      </w:r>
      <w:r w:rsidR="00C444E1">
        <w:rPr>
          <w:rFonts w:ascii="Arial" w:hAnsi="Arial" w:cs="Arial"/>
          <w:b/>
          <w:i/>
          <w:color w:val="000000"/>
          <w:sz w:val="20"/>
          <w:szCs w:val="20"/>
          <w:lang w:val="it-IT"/>
        </w:rPr>
        <w:t>Linee guida per inviare disegni, figure e altro materiale grafico</w:t>
      </w:r>
    </w:p>
    <w:bookmarkEnd w:id="19"/>
    <w:p w14:paraId="01836E63" w14:textId="77777777" w:rsidR="00CA54B0" w:rsidRPr="00C46E8B" w:rsidRDefault="00CA54B0" w:rsidP="002A7A16">
      <w:pPr>
        <w:jc w:val="both"/>
        <w:rPr>
          <w:rFonts w:ascii="Arial" w:hAnsi="Arial" w:cs="Arial"/>
          <w:color w:val="000000"/>
          <w:sz w:val="20"/>
          <w:szCs w:val="20"/>
          <w:lang w:val="it-IT"/>
        </w:rPr>
      </w:pPr>
    </w:p>
    <w:p w14:paraId="143EE40E" w14:textId="77777777" w:rsidR="00BB3A34" w:rsidRPr="00BB3A34" w:rsidRDefault="00BB3A34" w:rsidP="00BB3A34">
      <w:pPr>
        <w:pStyle w:val="Grigliamedia21"/>
        <w:ind w:left="720"/>
        <w:jc w:val="both"/>
        <w:rPr>
          <w:rFonts w:ascii="Arial" w:hAnsi="Arial" w:cs="Arial"/>
          <w:sz w:val="20"/>
          <w:szCs w:val="20"/>
          <w:lang w:val="it-IT"/>
        </w:rPr>
      </w:pPr>
      <w:r w:rsidRPr="00BB3A34">
        <w:rPr>
          <w:rFonts w:ascii="Arial" w:hAnsi="Arial" w:cs="Arial"/>
          <w:sz w:val="20"/>
          <w:szCs w:val="20"/>
          <w:lang w:val="it-IT"/>
        </w:rPr>
        <w:t>Inviare file elettronici di illustrazioni e figure. Formati preferiti sono .jpg o .tif. File PDF e PowerPoint non sono accettabili.</w:t>
      </w:r>
    </w:p>
    <w:p w14:paraId="4BBF9B64" w14:textId="77777777" w:rsidR="00BB3A34" w:rsidRPr="00BB3A34" w:rsidRDefault="00BB3A34" w:rsidP="00BB3A34">
      <w:pPr>
        <w:pStyle w:val="Grigliamedia21"/>
        <w:ind w:left="720"/>
        <w:jc w:val="both"/>
        <w:rPr>
          <w:rFonts w:ascii="Arial" w:hAnsi="Arial" w:cs="Arial"/>
          <w:sz w:val="20"/>
          <w:szCs w:val="20"/>
          <w:lang w:val="it-IT"/>
        </w:rPr>
      </w:pPr>
    </w:p>
    <w:p w14:paraId="56FE0B27" w14:textId="55B1FAE8" w:rsidR="00CA54B0" w:rsidRPr="00C46E8B" w:rsidRDefault="00C444E1" w:rsidP="00BB3A34">
      <w:pPr>
        <w:pStyle w:val="Grigliamedia21"/>
        <w:ind w:left="720"/>
        <w:jc w:val="both"/>
        <w:rPr>
          <w:rFonts w:ascii="Arial" w:hAnsi="Arial" w:cs="Arial"/>
          <w:sz w:val="20"/>
          <w:szCs w:val="20"/>
          <w:lang w:val="it-IT"/>
        </w:rPr>
      </w:pPr>
      <w:r>
        <w:rPr>
          <w:rFonts w:ascii="Arial" w:hAnsi="Arial" w:cs="Arial"/>
          <w:sz w:val="20"/>
          <w:szCs w:val="20"/>
          <w:lang w:val="it-IT"/>
        </w:rPr>
        <w:t>Illustrazioni di linea: t</w:t>
      </w:r>
      <w:r w:rsidR="00BB3A34" w:rsidRPr="00BB3A34">
        <w:rPr>
          <w:rFonts w:ascii="Arial" w:hAnsi="Arial" w:cs="Arial"/>
          <w:sz w:val="20"/>
          <w:szCs w:val="20"/>
          <w:lang w:val="it-IT"/>
        </w:rPr>
        <w:t>utte le illustrazioni di linea devono presentare un'immagine in bianco croccante su uno sfondo ancora bianco, e dovrebbero essere ad un minimo di 600 dpi. Illustrazioni saranno ridotte in termini di dimensioni durante la produzione ed è necessario tenerne conto al momento di scegliere le dimensioni di qualsiasi scritta</w:t>
      </w:r>
      <w:r w:rsidR="00CA54B0" w:rsidRPr="00C46E8B">
        <w:rPr>
          <w:rFonts w:ascii="Arial" w:hAnsi="Arial" w:cs="Arial"/>
          <w:sz w:val="20"/>
          <w:szCs w:val="20"/>
          <w:lang w:val="it-IT"/>
        </w:rPr>
        <w:t>.</w:t>
      </w:r>
    </w:p>
    <w:p w14:paraId="6AFEAC52" w14:textId="77777777" w:rsidR="00CA54B0" w:rsidRPr="00C46E8B" w:rsidRDefault="00CA54B0" w:rsidP="002A7A16">
      <w:pPr>
        <w:pStyle w:val="Grigliamedia21"/>
        <w:ind w:left="720"/>
        <w:jc w:val="both"/>
        <w:rPr>
          <w:rFonts w:ascii="Arial" w:hAnsi="Arial" w:cs="Arial"/>
          <w:sz w:val="20"/>
          <w:szCs w:val="20"/>
          <w:lang w:val="it-IT"/>
        </w:rPr>
      </w:pPr>
    </w:p>
    <w:p w14:paraId="2FD2CBBD" w14:textId="0C793330" w:rsidR="000D29F6" w:rsidRPr="000D29F6" w:rsidRDefault="000D29F6" w:rsidP="000D29F6">
      <w:pPr>
        <w:pStyle w:val="Grigliamedia21"/>
        <w:ind w:left="720"/>
        <w:jc w:val="both"/>
        <w:rPr>
          <w:rFonts w:ascii="Arial" w:hAnsi="Arial" w:cs="Arial"/>
          <w:bCs/>
          <w:sz w:val="20"/>
          <w:szCs w:val="20"/>
          <w:lang w:val="it-IT"/>
        </w:rPr>
      </w:pPr>
      <w:r w:rsidRPr="000D29F6">
        <w:rPr>
          <w:rFonts w:ascii="Arial" w:hAnsi="Arial" w:cs="Arial"/>
          <w:bCs/>
          <w:sz w:val="20"/>
          <w:szCs w:val="20"/>
          <w:u w:val="single"/>
          <w:lang w:val="it-IT"/>
        </w:rPr>
        <w:t xml:space="preserve">Illustrazioni fotografiche e radiografie: </w:t>
      </w:r>
      <w:r w:rsidRPr="000D29F6">
        <w:rPr>
          <w:rFonts w:ascii="Arial" w:hAnsi="Arial" w:cs="Arial"/>
          <w:bCs/>
          <w:sz w:val="20"/>
          <w:szCs w:val="20"/>
          <w:lang w:val="it-IT"/>
        </w:rPr>
        <w:t>Le fotografie e le radiografie devono essere presentate come immagini nitide con una risoluzione di almeno 300 dpi per una larghezza dell'immagine di 10 cm. Invia</w:t>
      </w:r>
      <w:r w:rsidR="00C444E1">
        <w:rPr>
          <w:rFonts w:ascii="Arial" w:hAnsi="Arial" w:cs="Arial"/>
          <w:bCs/>
          <w:sz w:val="20"/>
          <w:szCs w:val="20"/>
          <w:lang w:val="it-IT"/>
        </w:rPr>
        <w:t>re</w:t>
      </w:r>
      <w:r w:rsidRPr="000D29F6">
        <w:rPr>
          <w:rFonts w:ascii="Arial" w:hAnsi="Arial" w:cs="Arial"/>
          <w:bCs/>
          <w:sz w:val="20"/>
          <w:szCs w:val="20"/>
          <w:lang w:val="it-IT"/>
        </w:rPr>
        <w:t xml:space="preserve"> radiografie come immagini fotografiche, realizzate con c</w:t>
      </w:r>
      <w:r w:rsidR="00C444E1">
        <w:rPr>
          <w:rFonts w:ascii="Arial" w:hAnsi="Arial" w:cs="Arial"/>
          <w:bCs/>
          <w:sz w:val="20"/>
          <w:szCs w:val="20"/>
          <w:lang w:val="it-IT"/>
        </w:rPr>
        <w:t>ura per far risaltare i dettagli</w:t>
      </w:r>
      <w:r w:rsidRPr="000D29F6">
        <w:rPr>
          <w:rFonts w:ascii="Arial" w:hAnsi="Arial" w:cs="Arial"/>
          <w:bCs/>
          <w:sz w:val="20"/>
          <w:szCs w:val="20"/>
          <w:lang w:val="it-IT"/>
        </w:rPr>
        <w:t>, con una sovrapposizione che indica l'area di importanza, se necessario. Qualsiasi iscrizione deve essere in maiuscolo e di im</w:t>
      </w:r>
      <w:r w:rsidR="00170E12">
        <w:rPr>
          <w:rFonts w:ascii="Arial" w:hAnsi="Arial" w:cs="Arial"/>
          <w:bCs/>
          <w:sz w:val="20"/>
          <w:szCs w:val="20"/>
          <w:lang w:val="it-IT"/>
        </w:rPr>
        <w:t>portanza adeguata</w:t>
      </w:r>
      <w:r w:rsidRPr="000D29F6">
        <w:rPr>
          <w:rFonts w:ascii="Arial" w:hAnsi="Arial" w:cs="Arial"/>
          <w:bCs/>
          <w:sz w:val="20"/>
          <w:szCs w:val="20"/>
          <w:lang w:val="it-IT"/>
        </w:rPr>
        <w:t xml:space="preserve"> tenendo conto di qualsiasi necessaria riduzione delle dimensioni del illustrazione durante la produzione.</w:t>
      </w:r>
    </w:p>
    <w:p w14:paraId="44DEDC24" w14:textId="77777777" w:rsidR="000D29F6" w:rsidRPr="000D29F6" w:rsidRDefault="000D29F6" w:rsidP="000D29F6">
      <w:pPr>
        <w:pStyle w:val="Grigliamedia21"/>
        <w:ind w:left="720"/>
        <w:jc w:val="both"/>
        <w:rPr>
          <w:rFonts w:ascii="Arial" w:hAnsi="Arial" w:cs="Arial"/>
          <w:bCs/>
          <w:sz w:val="20"/>
          <w:szCs w:val="20"/>
          <w:lang w:val="it-IT"/>
        </w:rPr>
      </w:pPr>
    </w:p>
    <w:p w14:paraId="34B019AF" w14:textId="7AC8743E" w:rsidR="000D29F6" w:rsidRPr="000D29F6" w:rsidRDefault="00170E12" w:rsidP="000D29F6">
      <w:pPr>
        <w:pStyle w:val="Grigliamedia21"/>
        <w:ind w:left="720"/>
        <w:jc w:val="both"/>
        <w:rPr>
          <w:rFonts w:ascii="Arial" w:hAnsi="Arial" w:cs="Arial"/>
          <w:bCs/>
          <w:sz w:val="20"/>
          <w:szCs w:val="20"/>
          <w:lang w:val="it-IT"/>
        </w:rPr>
      </w:pPr>
      <w:r>
        <w:rPr>
          <w:rFonts w:ascii="Arial" w:hAnsi="Arial" w:cs="Arial"/>
          <w:bCs/>
          <w:sz w:val="20"/>
          <w:szCs w:val="20"/>
          <w:lang w:val="it-IT"/>
        </w:rPr>
        <w:t>Indicare</w:t>
      </w:r>
      <w:r w:rsidR="000D29F6" w:rsidRPr="000D29F6">
        <w:rPr>
          <w:rFonts w:ascii="Arial" w:hAnsi="Arial" w:cs="Arial"/>
          <w:bCs/>
          <w:sz w:val="20"/>
          <w:szCs w:val="20"/>
          <w:lang w:val="it-IT"/>
        </w:rPr>
        <w:t xml:space="preserve"> l'ingrandimento origina</w:t>
      </w:r>
      <w:r>
        <w:rPr>
          <w:rFonts w:ascii="Arial" w:hAnsi="Arial" w:cs="Arial"/>
          <w:bCs/>
          <w:sz w:val="20"/>
          <w:szCs w:val="20"/>
          <w:lang w:val="it-IT"/>
        </w:rPr>
        <w:t>le di immagini di microscopia nelle intestazioni</w:t>
      </w:r>
      <w:r w:rsidR="000D29F6" w:rsidRPr="000D29F6">
        <w:rPr>
          <w:rFonts w:ascii="Arial" w:hAnsi="Arial" w:cs="Arial"/>
          <w:bCs/>
          <w:sz w:val="20"/>
          <w:szCs w:val="20"/>
          <w:lang w:val="it-IT"/>
        </w:rPr>
        <w:t>, o includere una guida della lunghezza sull'immagine. Etiche</w:t>
      </w:r>
      <w:r>
        <w:rPr>
          <w:rFonts w:ascii="Arial" w:hAnsi="Arial" w:cs="Arial"/>
          <w:bCs/>
          <w:sz w:val="20"/>
          <w:szCs w:val="20"/>
          <w:lang w:val="it-IT"/>
        </w:rPr>
        <w:t>ttare tutti i file immagini</w:t>
      </w:r>
      <w:r w:rsidR="000D29F6" w:rsidRPr="000D29F6">
        <w:rPr>
          <w:rFonts w:ascii="Arial" w:hAnsi="Arial" w:cs="Arial"/>
          <w:bCs/>
          <w:sz w:val="20"/>
          <w:szCs w:val="20"/>
          <w:lang w:val="it-IT"/>
        </w:rPr>
        <w:t xml:space="preserve"> con un numero di cifre.</w:t>
      </w:r>
    </w:p>
    <w:p w14:paraId="62D628C9" w14:textId="77777777" w:rsidR="000D29F6" w:rsidRPr="000D29F6" w:rsidRDefault="000D29F6" w:rsidP="000D29F6">
      <w:pPr>
        <w:pStyle w:val="Grigliamedia21"/>
        <w:ind w:left="720"/>
        <w:jc w:val="both"/>
        <w:rPr>
          <w:rFonts w:ascii="Arial" w:hAnsi="Arial" w:cs="Arial"/>
          <w:bCs/>
          <w:sz w:val="20"/>
          <w:szCs w:val="20"/>
          <w:lang w:val="it-IT"/>
        </w:rPr>
      </w:pPr>
    </w:p>
    <w:p w14:paraId="4CE79B88" w14:textId="4ADA5110" w:rsidR="000D29F6" w:rsidRPr="000D29F6" w:rsidRDefault="00170E12" w:rsidP="000D29F6">
      <w:pPr>
        <w:pStyle w:val="Grigliamedia21"/>
        <w:ind w:left="720"/>
        <w:jc w:val="both"/>
        <w:rPr>
          <w:rFonts w:ascii="Arial" w:hAnsi="Arial" w:cs="Arial"/>
          <w:bCs/>
          <w:sz w:val="20"/>
          <w:szCs w:val="20"/>
          <w:lang w:val="it-IT"/>
        </w:rPr>
      </w:pPr>
      <w:r>
        <w:rPr>
          <w:rFonts w:ascii="Arial" w:hAnsi="Arial" w:cs="Arial"/>
          <w:bCs/>
          <w:sz w:val="20"/>
          <w:szCs w:val="20"/>
          <w:lang w:val="it-IT"/>
        </w:rPr>
        <w:t>L’indice delle figure deve essere allegato in un documento a se stante. Numerare le</w:t>
      </w:r>
      <w:r w:rsidR="000D29F6" w:rsidRPr="000D29F6">
        <w:rPr>
          <w:rFonts w:ascii="Arial" w:hAnsi="Arial" w:cs="Arial"/>
          <w:bCs/>
          <w:sz w:val="20"/>
          <w:szCs w:val="20"/>
          <w:lang w:val="it-IT"/>
        </w:rPr>
        <w:t xml:space="preserve"> figure consecutivamente come appaiono nel manoscritto e garantire che tutt</w:t>
      </w:r>
      <w:r>
        <w:rPr>
          <w:rFonts w:ascii="Arial" w:hAnsi="Arial" w:cs="Arial"/>
          <w:bCs/>
          <w:sz w:val="20"/>
          <w:szCs w:val="20"/>
          <w:lang w:val="it-IT"/>
        </w:rPr>
        <w:t>i i dati sia</w:t>
      </w:r>
      <w:r w:rsidR="000D29F6" w:rsidRPr="000D29F6">
        <w:rPr>
          <w:rFonts w:ascii="Arial" w:hAnsi="Arial" w:cs="Arial"/>
          <w:bCs/>
          <w:sz w:val="20"/>
          <w:szCs w:val="20"/>
          <w:lang w:val="it-IT"/>
        </w:rPr>
        <w:t>no indicati nel</w:t>
      </w:r>
      <w:r>
        <w:rPr>
          <w:rFonts w:ascii="Arial" w:hAnsi="Arial" w:cs="Arial"/>
          <w:bCs/>
          <w:sz w:val="20"/>
          <w:szCs w:val="20"/>
          <w:lang w:val="it-IT"/>
        </w:rPr>
        <w:t xml:space="preserve"> testo. Mantenere brevi intestazioni</w:t>
      </w:r>
      <w:r w:rsidR="000D29F6" w:rsidRPr="000D29F6">
        <w:rPr>
          <w:rFonts w:ascii="Arial" w:hAnsi="Arial" w:cs="Arial"/>
          <w:bCs/>
          <w:sz w:val="20"/>
          <w:szCs w:val="20"/>
          <w:lang w:val="it-IT"/>
        </w:rPr>
        <w:t>, con non più di 40 parole, se possibile.</w:t>
      </w:r>
    </w:p>
    <w:p w14:paraId="6C469B8D" w14:textId="77777777" w:rsidR="000D29F6" w:rsidRPr="000D29F6" w:rsidRDefault="000D29F6" w:rsidP="000D29F6">
      <w:pPr>
        <w:pStyle w:val="Grigliamedia21"/>
        <w:ind w:left="720"/>
        <w:jc w:val="both"/>
        <w:rPr>
          <w:rFonts w:ascii="Arial" w:hAnsi="Arial" w:cs="Arial"/>
          <w:bCs/>
          <w:sz w:val="20"/>
          <w:szCs w:val="20"/>
          <w:lang w:val="it-IT"/>
        </w:rPr>
      </w:pPr>
    </w:p>
    <w:p w14:paraId="47777EC4" w14:textId="684D1F86" w:rsidR="00242C3D" w:rsidRPr="00C46E8B" w:rsidRDefault="000D29F6" w:rsidP="000D29F6">
      <w:pPr>
        <w:pStyle w:val="Grigliamedia21"/>
        <w:ind w:left="720"/>
        <w:jc w:val="both"/>
        <w:rPr>
          <w:rFonts w:ascii="Arial" w:hAnsi="Arial" w:cs="Arial"/>
          <w:sz w:val="20"/>
          <w:szCs w:val="20"/>
          <w:lang w:val="it-IT"/>
        </w:rPr>
      </w:pPr>
      <w:r w:rsidRPr="000D29F6">
        <w:rPr>
          <w:rFonts w:ascii="Arial" w:hAnsi="Arial" w:cs="Arial"/>
          <w:bCs/>
          <w:sz w:val="20"/>
          <w:szCs w:val="20"/>
          <w:lang w:val="it-IT"/>
        </w:rPr>
        <w:t>Per ulteriori indicazioni sulla preparazione di illustrazioni, immagini e grafici in formato elettronico,</w:t>
      </w:r>
      <w:r w:rsidR="00170E12">
        <w:rPr>
          <w:rFonts w:ascii="Arial" w:hAnsi="Arial" w:cs="Arial"/>
          <w:bCs/>
          <w:sz w:val="20"/>
          <w:szCs w:val="20"/>
          <w:lang w:val="it-IT"/>
        </w:rPr>
        <w:t xml:space="preserve"> si prega di visitare il sito </w:t>
      </w:r>
      <w:r w:rsidRPr="000D29F6">
        <w:rPr>
          <w:rFonts w:ascii="Arial" w:hAnsi="Arial" w:cs="Arial"/>
          <w:bCs/>
          <w:sz w:val="20"/>
          <w:szCs w:val="20"/>
          <w:lang w:val="it-IT"/>
        </w:rPr>
        <w:t>SAGE</w:t>
      </w:r>
      <w:r w:rsidRPr="000D29F6">
        <w:rPr>
          <w:rFonts w:ascii="Arial" w:hAnsi="Arial" w:cs="Arial"/>
          <w:bCs/>
          <w:color w:val="0000FF"/>
          <w:sz w:val="20"/>
          <w:szCs w:val="20"/>
          <w:u w:val="single"/>
          <w:lang w:val="it-IT"/>
        </w:rPr>
        <w:t xml:space="preserve"> </w:t>
      </w:r>
      <w:hyperlink r:id="rId22" w:history="1">
        <w:r w:rsidR="00242C3D" w:rsidRPr="00C46E8B">
          <w:rPr>
            <w:rStyle w:val="Hyperlink"/>
            <w:rFonts w:ascii="Arial" w:hAnsi="Arial" w:cs="Arial"/>
            <w:sz w:val="20"/>
            <w:szCs w:val="18"/>
            <w:lang w:val="it-IT"/>
          </w:rPr>
          <w:t>Manuscript Submission Guidelines</w:t>
        </w:r>
      </w:hyperlink>
      <w:r w:rsidR="00242C3D" w:rsidRPr="00C46E8B">
        <w:rPr>
          <w:rFonts w:ascii="Arial" w:hAnsi="Arial" w:cs="Arial"/>
          <w:color w:val="0000FF"/>
          <w:sz w:val="20"/>
          <w:szCs w:val="18"/>
          <w:lang w:val="it-IT"/>
        </w:rPr>
        <w:t>.</w:t>
      </w:r>
    </w:p>
    <w:p w14:paraId="4E470316" w14:textId="77777777" w:rsidR="00CA54B0" w:rsidRPr="00C46E8B" w:rsidRDefault="00CA54B0" w:rsidP="002A7A16">
      <w:pPr>
        <w:ind w:left="720"/>
        <w:jc w:val="both"/>
        <w:rPr>
          <w:rFonts w:ascii="Arial" w:hAnsi="Arial" w:cs="Arial"/>
          <w:color w:val="000000"/>
          <w:sz w:val="20"/>
          <w:szCs w:val="18"/>
          <w:lang w:val="it-IT"/>
        </w:rPr>
      </w:pPr>
    </w:p>
    <w:p w14:paraId="154E53B0" w14:textId="53B834FD" w:rsidR="00386F89" w:rsidRPr="00C46E8B" w:rsidRDefault="00386F89" w:rsidP="002A7A16">
      <w:pPr>
        <w:ind w:left="720"/>
        <w:jc w:val="both"/>
        <w:rPr>
          <w:rFonts w:ascii="Arial" w:hAnsi="Arial" w:cs="Arial"/>
          <w:i/>
          <w:iCs/>
          <w:color w:val="000000"/>
          <w:sz w:val="20"/>
          <w:szCs w:val="20"/>
          <w:lang w:val="it-IT"/>
        </w:rPr>
      </w:pPr>
      <w:bookmarkStart w:id="20" w:name="SupplementalFiles"/>
      <w:r w:rsidRPr="00C46E8B">
        <w:rPr>
          <w:rFonts w:ascii="Arial" w:hAnsi="Arial" w:cs="Arial"/>
          <w:b/>
          <w:bCs/>
          <w:i/>
          <w:iCs/>
          <w:color w:val="000000"/>
          <w:sz w:val="20"/>
          <w:szCs w:val="20"/>
          <w:lang w:val="it-IT"/>
        </w:rPr>
        <w:t xml:space="preserve">9.2.3 </w:t>
      </w:r>
      <w:r w:rsidR="00170E12">
        <w:rPr>
          <w:rFonts w:ascii="Arial" w:hAnsi="Arial" w:cs="Arial"/>
          <w:b/>
          <w:bCs/>
          <w:i/>
          <w:iCs/>
          <w:color w:val="000000"/>
          <w:sz w:val="20"/>
          <w:szCs w:val="20"/>
          <w:lang w:val="it-IT"/>
        </w:rPr>
        <w:t xml:space="preserve">Linee guida per inviare file supplementari </w:t>
      </w:r>
      <w:bookmarkEnd w:id="20"/>
    </w:p>
    <w:p w14:paraId="40FAB9C4" w14:textId="4B866F8E" w:rsidR="00CA54B0" w:rsidRDefault="000D29F6" w:rsidP="002A7A16">
      <w:pPr>
        <w:ind w:left="720"/>
        <w:jc w:val="both"/>
        <w:rPr>
          <w:rFonts w:ascii="Arial" w:hAnsi="Arial" w:cs="Arial"/>
          <w:color w:val="000000"/>
          <w:sz w:val="20"/>
          <w:szCs w:val="20"/>
          <w:lang w:val="it-IT"/>
        </w:rPr>
      </w:pPr>
      <w:r w:rsidRPr="000D29F6">
        <w:rPr>
          <w:rFonts w:ascii="Arial" w:hAnsi="Arial" w:cs="Arial"/>
          <w:color w:val="000000"/>
          <w:sz w:val="20"/>
          <w:szCs w:val="20"/>
          <w:lang w:val="it-IT"/>
        </w:rPr>
        <w:t xml:space="preserve">Il giornale è in grado di ospitare materiali </w:t>
      </w:r>
      <w:r w:rsidR="00170E12">
        <w:rPr>
          <w:rFonts w:ascii="Arial" w:hAnsi="Arial" w:cs="Arial"/>
          <w:color w:val="000000"/>
          <w:sz w:val="20"/>
          <w:szCs w:val="20"/>
          <w:lang w:val="it-IT"/>
        </w:rPr>
        <w:t>supplementari pre--approvati</w:t>
      </w:r>
      <w:r w:rsidRPr="000D29F6">
        <w:rPr>
          <w:rFonts w:ascii="Arial" w:hAnsi="Arial" w:cs="Arial"/>
          <w:color w:val="000000"/>
          <w:sz w:val="20"/>
          <w:szCs w:val="20"/>
          <w:lang w:val="it-IT"/>
        </w:rPr>
        <w:t xml:space="preserve">, insieme al testo completo di articoli. Per ulteriori informazioni sul diritto d'autore, i formati e le dimensioni accettabili, consultare la Guida di SAGE per Autori </w:t>
      </w:r>
      <w:r w:rsidR="00170E12">
        <w:rPr>
          <w:rFonts w:ascii="Arial" w:hAnsi="Arial" w:cs="Arial"/>
          <w:color w:val="000000"/>
          <w:sz w:val="20"/>
          <w:szCs w:val="20"/>
          <w:lang w:val="it-IT"/>
        </w:rPr>
        <w:t>sui flie supplementari.</w:t>
      </w:r>
    </w:p>
    <w:p w14:paraId="7C5106FF" w14:textId="77777777" w:rsidR="00170E12" w:rsidRPr="00C46E8B" w:rsidRDefault="00170E12" w:rsidP="002A7A16">
      <w:pPr>
        <w:ind w:left="720"/>
        <w:jc w:val="both"/>
        <w:rPr>
          <w:rFonts w:ascii="Arial" w:hAnsi="Arial" w:cs="Arial"/>
          <w:color w:val="000000"/>
          <w:sz w:val="20"/>
          <w:szCs w:val="18"/>
          <w:lang w:val="it-IT"/>
        </w:rPr>
      </w:pPr>
    </w:p>
    <w:p w14:paraId="6DB561C0" w14:textId="63905AC9" w:rsidR="00CA54B0" w:rsidRPr="00C46E8B" w:rsidRDefault="00B05473" w:rsidP="002A7A16">
      <w:pPr>
        <w:ind w:left="720"/>
        <w:jc w:val="both"/>
        <w:rPr>
          <w:rFonts w:ascii="Arial" w:hAnsi="Arial" w:cs="Arial"/>
          <w:i/>
          <w:color w:val="000000"/>
          <w:sz w:val="20"/>
          <w:szCs w:val="18"/>
          <w:lang w:val="it-IT"/>
        </w:rPr>
      </w:pPr>
      <w:bookmarkStart w:id="21" w:name="EnglishEditServices"/>
      <w:r w:rsidRPr="00C46E8B">
        <w:rPr>
          <w:rFonts w:ascii="Arial" w:hAnsi="Arial" w:cs="Arial"/>
          <w:b/>
          <w:i/>
          <w:color w:val="000000"/>
          <w:sz w:val="20"/>
          <w:szCs w:val="20"/>
          <w:lang w:val="it-IT"/>
        </w:rPr>
        <w:t>9.2</w:t>
      </w:r>
      <w:r w:rsidR="00751464" w:rsidRPr="00C46E8B">
        <w:rPr>
          <w:rFonts w:ascii="Arial" w:hAnsi="Arial" w:cs="Arial"/>
          <w:b/>
          <w:i/>
          <w:color w:val="000000"/>
          <w:sz w:val="20"/>
          <w:szCs w:val="20"/>
          <w:lang w:val="it-IT"/>
        </w:rPr>
        <w:t>.4</w:t>
      </w:r>
      <w:r w:rsidR="00CA54B0" w:rsidRPr="00C46E8B">
        <w:rPr>
          <w:rFonts w:ascii="Arial" w:hAnsi="Arial" w:cs="Arial"/>
          <w:b/>
          <w:i/>
          <w:color w:val="000000"/>
          <w:sz w:val="20"/>
          <w:szCs w:val="20"/>
          <w:lang w:val="it-IT"/>
        </w:rPr>
        <w:t xml:space="preserve"> </w:t>
      </w:r>
      <w:r w:rsidR="00170E12">
        <w:rPr>
          <w:rFonts w:ascii="Arial" w:hAnsi="Arial" w:cs="Arial"/>
          <w:b/>
          <w:i/>
          <w:color w:val="000000"/>
          <w:sz w:val="20"/>
          <w:szCs w:val="20"/>
          <w:lang w:val="it-IT"/>
        </w:rPr>
        <w:t>Servizio di correzione della lingua inglese</w:t>
      </w:r>
    </w:p>
    <w:bookmarkEnd w:id="21"/>
    <w:p w14:paraId="627402E0" w14:textId="52B638CD" w:rsidR="00CA54B0" w:rsidRPr="00C46E8B" w:rsidRDefault="00170E12" w:rsidP="002A7A16">
      <w:pPr>
        <w:ind w:left="720"/>
        <w:jc w:val="both"/>
        <w:rPr>
          <w:rFonts w:ascii="Arial" w:hAnsi="Arial" w:cs="Arial"/>
          <w:color w:val="000000"/>
          <w:sz w:val="20"/>
          <w:szCs w:val="18"/>
          <w:lang w:val="it-IT"/>
        </w:rPr>
      </w:pPr>
      <w:r>
        <w:rPr>
          <w:rFonts w:ascii="Arial" w:hAnsi="Arial" w:cs="Arial"/>
          <w:color w:val="000000"/>
          <w:sz w:val="20"/>
          <w:szCs w:val="18"/>
          <w:lang w:val="it-IT"/>
        </w:rPr>
        <w:t>Consigliamo agli autori non di lingua inglese</w:t>
      </w:r>
      <w:r w:rsidR="000D29F6" w:rsidRPr="000D29F6">
        <w:rPr>
          <w:rFonts w:ascii="Arial" w:hAnsi="Arial" w:cs="Arial"/>
          <w:color w:val="000000"/>
          <w:sz w:val="20"/>
          <w:szCs w:val="18"/>
          <w:lang w:val="it-IT"/>
        </w:rPr>
        <w:t xml:space="preserve"> che desiderano perfezionare il loro uso del</w:t>
      </w:r>
      <w:r>
        <w:rPr>
          <w:rFonts w:ascii="Arial" w:hAnsi="Arial" w:cs="Arial"/>
          <w:color w:val="000000"/>
          <w:sz w:val="20"/>
          <w:szCs w:val="18"/>
          <w:lang w:val="it-IT"/>
        </w:rPr>
        <w:t>la lingua nei loro articoli di</w:t>
      </w:r>
      <w:r w:rsidR="000D29F6" w:rsidRPr="000D29F6">
        <w:rPr>
          <w:rFonts w:ascii="Arial" w:hAnsi="Arial" w:cs="Arial"/>
          <w:color w:val="000000"/>
          <w:sz w:val="20"/>
          <w:szCs w:val="18"/>
          <w:lang w:val="it-IT"/>
        </w:rPr>
        <w:t xml:space="preserve"> </w:t>
      </w:r>
      <w:r>
        <w:rPr>
          <w:rFonts w:ascii="Arial" w:hAnsi="Arial" w:cs="Arial"/>
          <w:color w:val="000000"/>
          <w:sz w:val="20"/>
          <w:szCs w:val="18"/>
          <w:lang w:val="it-IT"/>
        </w:rPr>
        <w:t xml:space="preserve">far revisionare linguisticamente il loro manoscritto da colleghi con esperienza nel </w:t>
      </w:r>
      <w:r w:rsidR="000D29F6" w:rsidRPr="000D29F6">
        <w:rPr>
          <w:rFonts w:ascii="Arial" w:hAnsi="Arial" w:cs="Arial"/>
          <w:color w:val="000000"/>
          <w:sz w:val="20"/>
          <w:szCs w:val="18"/>
          <w:lang w:val="it-IT"/>
        </w:rPr>
        <w:t>preparare manoscritti in lingua inglese.</w:t>
      </w:r>
    </w:p>
    <w:p w14:paraId="179F3C98" w14:textId="77777777" w:rsidR="00CA54B0" w:rsidRPr="00C46E8B" w:rsidRDefault="00CA54B0" w:rsidP="002A7A16">
      <w:pPr>
        <w:ind w:left="720"/>
        <w:jc w:val="both"/>
        <w:rPr>
          <w:rFonts w:ascii="Arial" w:hAnsi="Arial" w:cs="Arial"/>
          <w:color w:val="000000"/>
          <w:sz w:val="20"/>
          <w:szCs w:val="18"/>
          <w:lang w:val="it-IT"/>
        </w:rPr>
      </w:pPr>
    </w:p>
    <w:p w14:paraId="66B2ACEF" w14:textId="79C6C86C" w:rsidR="00F752F5" w:rsidRPr="00170E12" w:rsidRDefault="000D29F6" w:rsidP="00170E12">
      <w:pPr>
        <w:ind w:left="720"/>
        <w:jc w:val="both"/>
        <w:rPr>
          <w:rFonts w:ascii="Arial" w:hAnsi="Arial" w:cs="Arial"/>
          <w:color w:val="000000"/>
          <w:sz w:val="20"/>
          <w:szCs w:val="18"/>
          <w:lang w:val="it-IT"/>
        </w:rPr>
      </w:pPr>
      <w:r w:rsidRPr="000D29F6">
        <w:rPr>
          <w:rFonts w:ascii="Arial" w:hAnsi="Arial" w:cs="Arial"/>
          <w:color w:val="000000"/>
          <w:sz w:val="20"/>
          <w:szCs w:val="18"/>
          <w:lang w:val="it-IT"/>
        </w:rPr>
        <w:t>In alternativa, potrebbe essere utile considerare l'utilizzo di un servizio di editing professionale</w:t>
      </w:r>
      <w:r w:rsidR="00170E12">
        <w:rPr>
          <w:rFonts w:ascii="Arial" w:hAnsi="Arial" w:cs="Arial"/>
          <w:color w:val="000000"/>
          <w:sz w:val="20"/>
          <w:szCs w:val="18"/>
          <w:lang w:val="it-IT"/>
        </w:rPr>
        <w:t>. Si consiglia</w:t>
      </w:r>
      <w:r w:rsidR="00CA54B0" w:rsidRPr="00C46E8B">
        <w:rPr>
          <w:rFonts w:ascii="Arial" w:hAnsi="Arial" w:cs="Arial"/>
          <w:color w:val="000000"/>
          <w:sz w:val="20"/>
          <w:szCs w:val="18"/>
          <w:lang w:val="it-IT"/>
        </w:rPr>
        <w:t xml:space="preserve"> </w:t>
      </w:r>
      <w:hyperlink r:id="rId23" w:history="1">
        <w:r w:rsidR="00CA54B0" w:rsidRPr="00C46E8B">
          <w:rPr>
            <w:rStyle w:val="Hyperlink"/>
            <w:rFonts w:ascii="Arial" w:hAnsi="Arial" w:cs="Arial"/>
            <w:sz w:val="20"/>
            <w:szCs w:val="18"/>
            <w:lang w:val="it-IT"/>
          </w:rPr>
          <w:t>http://www.sagepub.co.uk/authors/journal/submission.sp</w:t>
        </w:r>
      </w:hyperlink>
      <w:r w:rsidR="00CA54B0" w:rsidRPr="00C46E8B">
        <w:rPr>
          <w:rFonts w:ascii="Arial" w:hAnsi="Arial" w:cs="Arial"/>
          <w:color w:val="000000"/>
          <w:sz w:val="20"/>
          <w:szCs w:val="18"/>
          <w:lang w:val="it-IT"/>
        </w:rPr>
        <w:t xml:space="preserve"> </w:t>
      </w:r>
      <w:r>
        <w:rPr>
          <w:rFonts w:ascii="Arial" w:hAnsi="Arial" w:cs="Arial"/>
          <w:color w:val="000000"/>
          <w:sz w:val="20"/>
          <w:szCs w:val="18"/>
          <w:lang w:val="it-IT"/>
        </w:rPr>
        <w:t>per ulteriori informazioni.</w:t>
      </w:r>
    </w:p>
    <w:p w14:paraId="6FA14CB9" w14:textId="77777777" w:rsidR="00CA54B0" w:rsidRPr="00C46E8B" w:rsidRDefault="00CA54B0" w:rsidP="002A7A16">
      <w:pPr>
        <w:autoSpaceDE w:val="0"/>
        <w:autoSpaceDN w:val="0"/>
        <w:jc w:val="both"/>
        <w:rPr>
          <w:rFonts w:ascii="Arial" w:hAnsi="Arial" w:cs="Arial"/>
          <w:sz w:val="20"/>
          <w:szCs w:val="20"/>
          <w:lang w:val="it-IT"/>
        </w:rPr>
      </w:pPr>
    </w:p>
    <w:p w14:paraId="1A0957BC" w14:textId="77777777" w:rsidR="00F752F5" w:rsidRPr="00C46E8B" w:rsidRDefault="00F752F5" w:rsidP="002A7A16">
      <w:pPr>
        <w:autoSpaceDE w:val="0"/>
        <w:autoSpaceDN w:val="0"/>
        <w:jc w:val="both"/>
        <w:rPr>
          <w:rFonts w:ascii="Arial" w:hAnsi="Arial" w:cs="Arial"/>
          <w:sz w:val="20"/>
          <w:szCs w:val="20"/>
          <w:lang w:val="it-IT"/>
        </w:rPr>
      </w:pPr>
    </w:p>
    <w:p w14:paraId="73778AF4" w14:textId="540E99E7" w:rsidR="00CA54B0" w:rsidRPr="00C46E8B" w:rsidRDefault="00F24495" w:rsidP="002A7A16">
      <w:pPr>
        <w:jc w:val="both"/>
        <w:rPr>
          <w:rFonts w:ascii="Arial" w:hAnsi="Arial" w:cs="Arial"/>
          <w:b/>
          <w:color w:val="000000"/>
          <w:sz w:val="20"/>
          <w:szCs w:val="22"/>
          <w:lang w:val="it-IT"/>
        </w:rPr>
      </w:pPr>
      <w:bookmarkStart w:id="22" w:name="JournalStyle"/>
      <w:r w:rsidRPr="00C46E8B">
        <w:rPr>
          <w:rFonts w:ascii="Arial" w:hAnsi="Arial" w:cs="Arial"/>
          <w:b/>
          <w:color w:val="000000"/>
          <w:sz w:val="20"/>
          <w:szCs w:val="22"/>
          <w:lang w:val="it-IT"/>
        </w:rPr>
        <w:t>9.3</w:t>
      </w:r>
      <w:r w:rsidR="00CA54B0" w:rsidRPr="00C46E8B">
        <w:rPr>
          <w:rFonts w:ascii="Arial" w:hAnsi="Arial" w:cs="Arial"/>
          <w:b/>
          <w:color w:val="000000"/>
          <w:sz w:val="20"/>
          <w:szCs w:val="22"/>
          <w:lang w:val="it-IT"/>
        </w:rPr>
        <w:t xml:space="preserve"> </w:t>
      </w:r>
      <w:r w:rsidR="00170E12">
        <w:rPr>
          <w:rFonts w:ascii="Arial" w:hAnsi="Arial" w:cs="Arial"/>
          <w:b/>
          <w:color w:val="000000"/>
          <w:sz w:val="20"/>
          <w:szCs w:val="22"/>
          <w:lang w:val="it-IT"/>
        </w:rPr>
        <w:t>indicazioni del Giornale</w:t>
      </w:r>
    </w:p>
    <w:p w14:paraId="4C1AB3AB" w14:textId="77777777" w:rsidR="00CA54B0" w:rsidRPr="00C46E8B" w:rsidRDefault="00CA54B0" w:rsidP="002A7A16">
      <w:pPr>
        <w:jc w:val="both"/>
        <w:rPr>
          <w:rFonts w:ascii="Arial" w:hAnsi="Arial" w:cs="Arial"/>
          <w:b/>
          <w:i/>
          <w:color w:val="000000"/>
          <w:sz w:val="20"/>
          <w:szCs w:val="22"/>
          <w:lang w:val="it-IT"/>
        </w:rPr>
      </w:pPr>
    </w:p>
    <w:bookmarkEnd w:id="22"/>
    <w:p w14:paraId="376B78DE" w14:textId="7765BEA6" w:rsidR="00CA54B0" w:rsidRPr="00C46E8B" w:rsidRDefault="00F24495" w:rsidP="002A7A16">
      <w:pPr>
        <w:widowControl w:val="0"/>
        <w:autoSpaceDE w:val="0"/>
        <w:autoSpaceDN w:val="0"/>
        <w:adjustRightInd w:val="0"/>
        <w:ind w:left="720"/>
        <w:jc w:val="both"/>
        <w:rPr>
          <w:rFonts w:ascii="Arial" w:hAnsi="Arial" w:cs="Arial"/>
          <w:sz w:val="20"/>
          <w:szCs w:val="20"/>
          <w:lang w:val="it-IT"/>
        </w:rPr>
      </w:pPr>
      <w:r w:rsidRPr="00C46E8B">
        <w:rPr>
          <w:rFonts w:ascii="Arial" w:hAnsi="Arial" w:cs="Arial"/>
          <w:b/>
          <w:bCs/>
          <w:i/>
          <w:sz w:val="20"/>
          <w:szCs w:val="20"/>
          <w:lang w:val="it-IT"/>
        </w:rPr>
        <w:t>9.3.1</w:t>
      </w:r>
      <w:r w:rsidRPr="00C46E8B">
        <w:rPr>
          <w:rFonts w:ascii="Arial" w:hAnsi="Arial" w:cs="Arial"/>
          <w:b/>
          <w:bCs/>
          <w:sz w:val="20"/>
          <w:szCs w:val="20"/>
          <w:lang w:val="it-IT"/>
        </w:rPr>
        <w:t xml:space="preserve"> </w:t>
      </w:r>
      <w:bookmarkStart w:id="23" w:name="StyleScientificPapers"/>
      <w:r w:rsidR="00170E12">
        <w:rPr>
          <w:rFonts w:ascii="Arial" w:hAnsi="Arial" w:cs="Arial"/>
          <w:b/>
          <w:bCs/>
          <w:sz w:val="20"/>
          <w:szCs w:val="20"/>
          <w:lang w:val="it-IT"/>
        </w:rPr>
        <w:t>Indicazioni per gli articoli scientifici (esclusi i case reports)</w:t>
      </w:r>
      <w:r w:rsidR="00751464" w:rsidRPr="00C46E8B">
        <w:rPr>
          <w:rFonts w:ascii="Arial" w:hAnsi="Arial" w:cs="Arial"/>
          <w:sz w:val="20"/>
          <w:szCs w:val="20"/>
          <w:lang w:val="it-IT"/>
        </w:rPr>
        <w:t xml:space="preserve"> </w:t>
      </w:r>
      <w:bookmarkEnd w:id="23"/>
    </w:p>
    <w:p w14:paraId="3108BD02" w14:textId="7DEC0A66" w:rsidR="00932277" w:rsidRPr="00C46E8B" w:rsidRDefault="00170E12" w:rsidP="002A7A16">
      <w:pPr>
        <w:widowControl w:val="0"/>
        <w:autoSpaceDE w:val="0"/>
        <w:autoSpaceDN w:val="0"/>
        <w:adjustRightInd w:val="0"/>
        <w:ind w:left="720"/>
        <w:jc w:val="both"/>
        <w:rPr>
          <w:rFonts w:ascii="Arial" w:hAnsi="Arial" w:cs="Arial"/>
          <w:sz w:val="20"/>
          <w:szCs w:val="20"/>
          <w:lang w:val="it-IT"/>
        </w:rPr>
      </w:pPr>
      <w:r>
        <w:rPr>
          <w:rFonts w:ascii="Arial" w:hAnsi="Arial" w:cs="Arial"/>
          <w:sz w:val="20"/>
          <w:szCs w:val="20"/>
          <w:lang w:val="it-IT"/>
        </w:rPr>
        <w:t>Ogni sezione deve essere riportata in una pagina separata:</w:t>
      </w:r>
      <w:r w:rsidR="000D29F6" w:rsidRPr="000D29F6">
        <w:rPr>
          <w:rFonts w:ascii="Arial" w:hAnsi="Arial" w:cs="Arial"/>
          <w:sz w:val="20"/>
          <w:szCs w:val="20"/>
          <w:lang w:val="it-IT"/>
        </w:rPr>
        <w:t xml:space="preserve"> titolo, abstract, testo p</w:t>
      </w:r>
      <w:r w:rsidR="001D5A4E">
        <w:rPr>
          <w:rFonts w:ascii="Arial" w:hAnsi="Arial" w:cs="Arial"/>
          <w:sz w:val="20"/>
          <w:szCs w:val="20"/>
          <w:lang w:val="it-IT"/>
        </w:rPr>
        <w:t>rincipale, elenco dei riferimenti bibliografici</w:t>
      </w:r>
      <w:r w:rsidR="000D29F6" w:rsidRPr="000D29F6">
        <w:rPr>
          <w:rFonts w:ascii="Arial" w:hAnsi="Arial" w:cs="Arial"/>
          <w:sz w:val="20"/>
          <w:szCs w:val="20"/>
          <w:lang w:val="it-IT"/>
        </w:rPr>
        <w:t>, legenda delle figure. È inoltre necessario fornire una pagina separata Titolo</w:t>
      </w:r>
      <w:r w:rsidR="00932277" w:rsidRPr="00C46E8B">
        <w:rPr>
          <w:rFonts w:ascii="Arial" w:hAnsi="Arial" w:cs="Arial"/>
          <w:sz w:val="20"/>
          <w:szCs w:val="20"/>
          <w:lang w:val="it-IT"/>
        </w:rPr>
        <w:t>.</w:t>
      </w:r>
    </w:p>
    <w:p w14:paraId="3747BFD5" w14:textId="77777777" w:rsidR="00932277" w:rsidRPr="00C46E8B" w:rsidRDefault="00932277" w:rsidP="002A7A16">
      <w:pPr>
        <w:widowControl w:val="0"/>
        <w:autoSpaceDE w:val="0"/>
        <w:autoSpaceDN w:val="0"/>
        <w:adjustRightInd w:val="0"/>
        <w:jc w:val="both"/>
        <w:rPr>
          <w:rFonts w:ascii="Arial" w:hAnsi="Arial" w:cs="Arial"/>
          <w:i/>
          <w:sz w:val="20"/>
          <w:szCs w:val="20"/>
          <w:lang w:val="it-IT"/>
        </w:rPr>
      </w:pPr>
    </w:p>
    <w:p w14:paraId="45BD6147" w14:textId="52A71B43" w:rsidR="0049319D" w:rsidRDefault="001D5A4E" w:rsidP="0049319D">
      <w:pPr>
        <w:widowControl w:val="0"/>
        <w:autoSpaceDE w:val="0"/>
        <w:autoSpaceDN w:val="0"/>
        <w:adjustRightInd w:val="0"/>
        <w:ind w:left="709"/>
        <w:jc w:val="both"/>
        <w:rPr>
          <w:rFonts w:ascii="Arial" w:hAnsi="Arial" w:cs="Arial"/>
          <w:sz w:val="20"/>
          <w:szCs w:val="20"/>
          <w:lang w:val="it-IT"/>
        </w:rPr>
      </w:pPr>
      <w:r>
        <w:rPr>
          <w:rFonts w:ascii="Arial" w:hAnsi="Arial" w:cs="Arial"/>
          <w:b/>
          <w:bCs/>
          <w:sz w:val="20"/>
          <w:szCs w:val="20"/>
          <w:lang w:val="it-IT"/>
        </w:rPr>
        <w:t>Pagina di Titolo</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Pr>
          <w:rFonts w:ascii="Arial" w:hAnsi="Arial" w:cs="Arial"/>
          <w:sz w:val="20"/>
          <w:szCs w:val="20"/>
          <w:lang w:val="it-IT"/>
        </w:rPr>
        <w:t>f</w:t>
      </w:r>
      <w:r w:rsidR="0049319D" w:rsidRPr="0049319D">
        <w:rPr>
          <w:rFonts w:ascii="Arial" w:hAnsi="Arial" w:cs="Arial"/>
          <w:sz w:val="20"/>
          <w:szCs w:val="20"/>
          <w:lang w:val="it-IT"/>
        </w:rPr>
        <w:t>ornire le seguenti informazioni: 1) titolo dell'articolo; 2) le iniziali e il cognome di ciascun autore *; 3) N</w:t>
      </w:r>
      <w:r>
        <w:rPr>
          <w:rFonts w:ascii="Arial" w:hAnsi="Arial" w:cs="Arial"/>
          <w:sz w:val="20"/>
          <w:szCs w:val="20"/>
          <w:lang w:val="it-IT"/>
        </w:rPr>
        <w:t>ome e indirizzo del servizio  o istituzione</w:t>
      </w:r>
      <w:r w:rsidR="0049319D" w:rsidRPr="0049319D">
        <w:rPr>
          <w:rFonts w:ascii="Arial" w:hAnsi="Arial" w:cs="Arial"/>
          <w:sz w:val="20"/>
          <w:szCs w:val="20"/>
          <w:lang w:val="it-IT"/>
        </w:rPr>
        <w:t xml:space="preserve"> a cui il lavoro deve essere attribuito, </w:t>
      </w:r>
      <w:r>
        <w:rPr>
          <w:rFonts w:ascii="Arial" w:hAnsi="Arial" w:cs="Arial"/>
          <w:sz w:val="20"/>
          <w:szCs w:val="20"/>
          <w:lang w:val="it-IT"/>
        </w:rPr>
        <w:t>indicando la provenienza dell’autore</w:t>
      </w:r>
      <w:r w:rsidR="0049319D" w:rsidRPr="0049319D">
        <w:rPr>
          <w:rFonts w:ascii="Arial" w:hAnsi="Arial" w:cs="Arial"/>
          <w:sz w:val="20"/>
          <w:szCs w:val="20"/>
          <w:lang w:val="it-IT"/>
        </w:rPr>
        <w:t>; 4) nome, indirizzo, numeri di telefono e indirizzo e-mail d</w:t>
      </w:r>
      <w:r>
        <w:rPr>
          <w:rFonts w:ascii="Arial" w:hAnsi="Arial" w:cs="Arial"/>
          <w:sz w:val="20"/>
          <w:szCs w:val="20"/>
          <w:lang w:val="it-IT"/>
        </w:rPr>
        <w:t>ell'autore che si occuperà della corrispondenza</w:t>
      </w:r>
      <w:r w:rsidR="0049319D" w:rsidRPr="0049319D">
        <w:rPr>
          <w:rFonts w:ascii="Arial" w:hAnsi="Arial" w:cs="Arial"/>
          <w:sz w:val="20"/>
          <w:szCs w:val="20"/>
          <w:lang w:val="it-IT"/>
        </w:rPr>
        <w:t xml:space="preserve">; 5) 4-6 </w:t>
      </w:r>
      <w:r>
        <w:rPr>
          <w:rFonts w:ascii="Arial" w:hAnsi="Arial" w:cs="Arial"/>
          <w:sz w:val="20"/>
          <w:szCs w:val="20"/>
          <w:lang w:val="it-IT"/>
        </w:rPr>
        <w:t>parole chiave; 6) ringraziamente</w:t>
      </w:r>
      <w:r w:rsidR="0049319D" w:rsidRPr="0049319D">
        <w:rPr>
          <w:rFonts w:ascii="Arial" w:hAnsi="Arial" w:cs="Arial"/>
          <w:sz w:val="20"/>
          <w:szCs w:val="20"/>
          <w:lang w:val="it-IT"/>
        </w:rPr>
        <w:t>; 7) dichiar</w:t>
      </w:r>
      <w:r>
        <w:rPr>
          <w:rFonts w:ascii="Arial" w:hAnsi="Arial" w:cs="Arial"/>
          <w:sz w:val="20"/>
          <w:szCs w:val="20"/>
          <w:lang w:val="it-IT"/>
        </w:rPr>
        <w:t>azione di conflitto di interessi</w:t>
      </w:r>
      <w:r w:rsidR="0049319D" w:rsidRPr="0049319D">
        <w:rPr>
          <w:rFonts w:ascii="Arial" w:hAnsi="Arial" w:cs="Arial"/>
          <w:sz w:val="20"/>
          <w:szCs w:val="20"/>
          <w:lang w:val="it-IT"/>
        </w:rPr>
        <w:t>; 8) dichiaraz</w:t>
      </w:r>
      <w:r>
        <w:rPr>
          <w:rFonts w:ascii="Arial" w:hAnsi="Arial" w:cs="Arial"/>
          <w:sz w:val="20"/>
          <w:szCs w:val="20"/>
          <w:lang w:val="it-IT"/>
        </w:rPr>
        <w:t xml:space="preserve">ione di finanziamento; 9) </w:t>
      </w:r>
      <w:r w:rsidR="0049319D" w:rsidRPr="0049319D">
        <w:rPr>
          <w:rFonts w:ascii="Arial" w:hAnsi="Arial" w:cs="Arial"/>
          <w:sz w:val="20"/>
          <w:szCs w:val="20"/>
          <w:lang w:val="it-IT"/>
        </w:rPr>
        <w:t>dettagli</w:t>
      </w:r>
      <w:r>
        <w:rPr>
          <w:rFonts w:ascii="Arial" w:hAnsi="Arial" w:cs="Arial"/>
          <w:sz w:val="20"/>
          <w:szCs w:val="20"/>
          <w:lang w:val="it-IT"/>
        </w:rPr>
        <w:t xml:space="preserve"> etici sul</w:t>
      </w:r>
      <w:r w:rsidR="0049319D" w:rsidRPr="0049319D">
        <w:rPr>
          <w:rFonts w:ascii="Arial" w:hAnsi="Arial" w:cs="Arial"/>
          <w:sz w:val="20"/>
          <w:szCs w:val="20"/>
          <w:lang w:val="it-IT"/>
        </w:rPr>
        <w:t>l'approvazione (se necessario); 10) Dettagli del consenso informato (se richiesto).</w:t>
      </w:r>
    </w:p>
    <w:p w14:paraId="30A6C6DA" w14:textId="3A5AD952" w:rsidR="009355EC" w:rsidRPr="0049319D" w:rsidRDefault="001D5A4E" w:rsidP="0049319D">
      <w:pPr>
        <w:pStyle w:val="ListParagraph"/>
        <w:widowControl w:val="0"/>
        <w:numPr>
          <w:ilvl w:val="0"/>
          <w:numId w:val="18"/>
        </w:numPr>
        <w:autoSpaceDE w:val="0"/>
        <w:autoSpaceDN w:val="0"/>
        <w:adjustRightInd w:val="0"/>
        <w:jc w:val="both"/>
        <w:rPr>
          <w:rFonts w:ascii="Arial" w:hAnsi="Arial" w:cs="Arial"/>
          <w:sz w:val="20"/>
          <w:szCs w:val="20"/>
          <w:lang w:val="it-IT"/>
        </w:rPr>
      </w:pPr>
      <w:r>
        <w:rPr>
          <w:rFonts w:ascii="Arial" w:hAnsi="Arial" w:cs="Arial"/>
          <w:sz w:val="20"/>
          <w:szCs w:val="20"/>
          <w:lang w:val="it-IT"/>
        </w:rPr>
        <w:t>Non ci dovrebbero essere</w:t>
      </w:r>
      <w:r w:rsidR="0049319D" w:rsidRPr="0049319D">
        <w:rPr>
          <w:rFonts w:ascii="Arial" w:hAnsi="Arial" w:cs="Arial"/>
          <w:sz w:val="20"/>
          <w:szCs w:val="20"/>
          <w:lang w:val="it-IT"/>
        </w:rPr>
        <w:t xml:space="preserve"> più di sei autori per un documento compl</w:t>
      </w:r>
      <w:r>
        <w:rPr>
          <w:rFonts w:ascii="Arial" w:hAnsi="Arial" w:cs="Arial"/>
          <w:sz w:val="20"/>
          <w:szCs w:val="20"/>
          <w:lang w:val="it-IT"/>
        </w:rPr>
        <w:t>eto e non più di tre per un case report o una comunicazione breve</w:t>
      </w:r>
      <w:r w:rsidR="0049319D" w:rsidRPr="0049319D">
        <w:rPr>
          <w:rFonts w:ascii="Arial" w:hAnsi="Arial" w:cs="Arial"/>
          <w:sz w:val="20"/>
          <w:szCs w:val="20"/>
          <w:lang w:val="it-IT"/>
        </w:rPr>
        <w:t>. Tutti gli autori devono aver dato un contributo significativo al lavoro e deve aver letto il manoscritto prima della presentazione.</w:t>
      </w:r>
      <w:r>
        <w:rPr>
          <w:rFonts w:ascii="Arial" w:hAnsi="Arial" w:cs="Arial"/>
          <w:sz w:val="20"/>
          <w:szCs w:val="20"/>
          <w:lang w:val="it-IT"/>
        </w:rPr>
        <w:t xml:space="preserve"> Il lavoro di altri collaboratori può essere indicato</w:t>
      </w:r>
      <w:r w:rsidR="0049319D" w:rsidRPr="0049319D">
        <w:rPr>
          <w:rFonts w:ascii="Arial" w:hAnsi="Arial" w:cs="Arial"/>
          <w:sz w:val="20"/>
          <w:szCs w:val="20"/>
          <w:lang w:val="it-IT"/>
        </w:rPr>
        <w:t xml:space="preserve"> nei Ringraziament</w:t>
      </w:r>
      <w:r w:rsidR="00D06485">
        <w:rPr>
          <w:rFonts w:ascii="Arial" w:hAnsi="Arial" w:cs="Arial"/>
          <w:sz w:val="20"/>
          <w:szCs w:val="20"/>
          <w:lang w:val="it-IT"/>
        </w:rPr>
        <w:t>i, che dovrebbero essere incluso</w:t>
      </w:r>
      <w:r w:rsidR="0049319D" w:rsidRPr="0049319D">
        <w:rPr>
          <w:rFonts w:ascii="Arial" w:hAnsi="Arial" w:cs="Arial"/>
          <w:sz w:val="20"/>
          <w:szCs w:val="20"/>
          <w:lang w:val="it-IT"/>
        </w:rPr>
        <w:t xml:space="preserve"> nella pagina del titolo. </w:t>
      </w:r>
      <w:r w:rsidR="00D06485">
        <w:rPr>
          <w:rFonts w:ascii="Arial" w:hAnsi="Arial" w:cs="Arial"/>
          <w:sz w:val="20"/>
          <w:szCs w:val="20"/>
          <w:lang w:val="it-IT"/>
        </w:rPr>
        <w:t>Consultare</w:t>
      </w:r>
      <w:r w:rsidR="0049319D" w:rsidRPr="0049319D">
        <w:rPr>
          <w:rFonts w:ascii="Arial" w:hAnsi="Arial" w:cs="Arial"/>
          <w:sz w:val="20"/>
          <w:szCs w:val="20"/>
          <w:lang w:val="it-IT"/>
        </w:rPr>
        <w:t xml:space="preserve"> </w:t>
      </w:r>
      <w:hyperlink r:id="rId24" w:tooltip="blocked::http://www.icmje.org/ethical_1author.html" w:history="1">
        <w:r w:rsidR="00CA54B0" w:rsidRPr="0049319D">
          <w:rPr>
            <w:rStyle w:val="Hyperlink"/>
            <w:rFonts w:ascii="Arial" w:hAnsi="Arial" w:cs="Arial"/>
            <w:sz w:val="20"/>
            <w:szCs w:val="20"/>
            <w:lang w:val="it-IT"/>
          </w:rPr>
          <w:t>http://www.icmje.org/ethical_1author.html#</w:t>
        </w:r>
      </w:hyperlink>
      <w:r w:rsidR="00CA54B0" w:rsidRPr="0049319D">
        <w:rPr>
          <w:rFonts w:ascii="Arial" w:hAnsi="Arial" w:cs="Arial"/>
          <w:color w:val="000080"/>
          <w:sz w:val="20"/>
          <w:szCs w:val="20"/>
          <w:lang w:val="it-IT"/>
        </w:rPr>
        <w:t xml:space="preserve"> </w:t>
      </w:r>
      <w:r w:rsidR="0049319D" w:rsidRPr="0049319D">
        <w:rPr>
          <w:rFonts w:ascii="Arial" w:hAnsi="Arial" w:cs="Arial"/>
          <w:sz w:val="20"/>
          <w:szCs w:val="20"/>
          <w:lang w:val="it-IT"/>
        </w:rPr>
        <w:t>per una guida su autori e collaboratori.</w:t>
      </w:r>
    </w:p>
    <w:p w14:paraId="5D14C470" w14:textId="77777777" w:rsidR="0049319D" w:rsidRPr="0049319D" w:rsidRDefault="0049319D" w:rsidP="0049319D">
      <w:pPr>
        <w:pStyle w:val="ListParagraph"/>
        <w:widowControl w:val="0"/>
        <w:autoSpaceDE w:val="0"/>
        <w:autoSpaceDN w:val="0"/>
        <w:adjustRightInd w:val="0"/>
        <w:jc w:val="both"/>
        <w:rPr>
          <w:rFonts w:ascii="Arial" w:hAnsi="Arial" w:cs="Arial"/>
          <w:sz w:val="20"/>
          <w:szCs w:val="20"/>
          <w:lang w:val="it-IT"/>
        </w:rPr>
      </w:pPr>
    </w:p>
    <w:p w14:paraId="09276FBE" w14:textId="63E4C159" w:rsidR="00CA54B0" w:rsidRPr="00C46E8B" w:rsidRDefault="00932277" w:rsidP="002A7A16">
      <w:pPr>
        <w:widowControl w:val="0"/>
        <w:autoSpaceDE w:val="0"/>
        <w:autoSpaceDN w:val="0"/>
        <w:adjustRightInd w:val="0"/>
        <w:ind w:left="720"/>
        <w:jc w:val="both"/>
        <w:rPr>
          <w:rFonts w:ascii="Arial" w:hAnsi="Arial" w:cs="Arial"/>
          <w:sz w:val="20"/>
          <w:szCs w:val="20"/>
          <w:lang w:val="it-IT"/>
        </w:rPr>
      </w:pPr>
      <w:r w:rsidRPr="00C46E8B">
        <w:rPr>
          <w:rFonts w:ascii="Arial" w:hAnsi="Arial" w:cs="Arial"/>
          <w:b/>
          <w:bCs/>
          <w:sz w:val="20"/>
          <w:szCs w:val="20"/>
          <w:lang w:val="it-IT"/>
        </w:rPr>
        <w:t>Abstract</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sidR="0049319D" w:rsidRPr="0049319D">
        <w:rPr>
          <w:rFonts w:ascii="Arial" w:hAnsi="Arial" w:cs="Arial"/>
          <w:sz w:val="20"/>
          <w:szCs w:val="20"/>
          <w:lang w:val="it-IT"/>
        </w:rPr>
        <w:t xml:space="preserve">Riassumere il contenuto dell'articolo in un unico paragrafo senza </w:t>
      </w:r>
      <w:r w:rsidR="00D06485">
        <w:rPr>
          <w:rFonts w:ascii="Arial" w:hAnsi="Arial" w:cs="Arial"/>
          <w:sz w:val="20"/>
          <w:szCs w:val="20"/>
          <w:lang w:val="it-IT"/>
        </w:rPr>
        <w:t>voci laterali</w:t>
      </w:r>
      <w:r w:rsidR="0049319D" w:rsidRPr="0049319D">
        <w:rPr>
          <w:rFonts w:ascii="Arial" w:hAnsi="Arial" w:cs="Arial"/>
          <w:sz w:val="20"/>
          <w:szCs w:val="20"/>
          <w:lang w:val="it-IT"/>
        </w:rPr>
        <w:t>, non superiore a 150 parole. Indicare lo scopo dello studio, le proced</w:t>
      </w:r>
      <w:r w:rsidR="00D06485">
        <w:rPr>
          <w:rFonts w:ascii="Arial" w:hAnsi="Arial" w:cs="Arial"/>
          <w:sz w:val="20"/>
          <w:szCs w:val="20"/>
          <w:lang w:val="it-IT"/>
        </w:rPr>
        <w:t>ure di base utilizzate</w:t>
      </w:r>
      <w:r w:rsidR="0049319D" w:rsidRPr="0049319D">
        <w:rPr>
          <w:rFonts w:ascii="Arial" w:hAnsi="Arial" w:cs="Arial"/>
          <w:sz w:val="20"/>
          <w:szCs w:val="20"/>
          <w:lang w:val="it-IT"/>
        </w:rPr>
        <w:t>, i principali risultati e conclusioni principali. Non includere statistiche valori di significatività, abbreviazioni, note o riferimenti</w:t>
      </w:r>
      <w:r w:rsidR="00CA54B0" w:rsidRPr="00C46E8B">
        <w:rPr>
          <w:rFonts w:ascii="Arial" w:hAnsi="Arial" w:cs="Arial"/>
          <w:sz w:val="20"/>
          <w:szCs w:val="20"/>
          <w:lang w:val="it-IT"/>
        </w:rPr>
        <w:t>.</w:t>
      </w:r>
    </w:p>
    <w:p w14:paraId="48F677A2" w14:textId="77777777" w:rsidR="009355EC" w:rsidRPr="00C46E8B" w:rsidRDefault="009355EC" w:rsidP="002A7A16">
      <w:pPr>
        <w:widowControl w:val="0"/>
        <w:autoSpaceDE w:val="0"/>
        <w:autoSpaceDN w:val="0"/>
        <w:adjustRightInd w:val="0"/>
        <w:ind w:left="720"/>
        <w:jc w:val="both"/>
        <w:rPr>
          <w:rFonts w:ascii="Arial" w:hAnsi="Arial" w:cs="Arial"/>
          <w:sz w:val="20"/>
          <w:szCs w:val="20"/>
          <w:lang w:val="it-IT"/>
        </w:rPr>
      </w:pPr>
    </w:p>
    <w:p w14:paraId="325850C1" w14:textId="740AC453" w:rsidR="00CA54B0" w:rsidRPr="00C46E8B" w:rsidRDefault="00D06485" w:rsidP="002A7A16">
      <w:pPr>
        <w:pStyle w:val="Grigliamedia21"/>
        <w:ind w:left="720"/>
        <w:jc w:val="both"/>
        <w:rPr>
          <w:rFonts w:ascii="Arial" w:hAnsi="Arial" w:cs="Arial"/>
          <w:sz w:val="20"/>
          <w:szCs w:val="20"/>
          <w:lang w:val="it-IT"/>
        </w:rPr>
      </w:pPr>
      <w:r>
        <w:rPr>
          <w:rFonts w:ascii="Arial" w:hAnsi="Arial" w:cs="Arial"/>
          <w:b/>
          <w:bCs/>
          <w:sz w:val="20"/>
          <w:szCs w:val="20"/>
          <w:lang w:val="it-IT"/>
        </w:rPr>
        <w:t>Testo principale</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sidR="0049319D" w:rsidRPr="0049319D">
        <w:rPr>
          <w:rFonts w:ascii="Arial" w:hAnsi="Arial" w:cs="Arial"/>
          <w:sz w:val="20"/>
          <w:szCs w:val="20"/>
          <w:lang w:val="it-IT"/>
        </w:rPr>
        <w:t>Il manoscritto è d</w:t>
      </w:r>
      <w:r>
        <w:rPr>
          <w:rFonts w:ascii="Arial" w:hAnsi="Arial" w:cs="Arial"/>
          <w:sz w:val="20"/>
          <w:szCs w:val="20"/>
          <w:lang w:val="it-IT"/>
        </w:rPr>
        <w:t>i solito suddiviso in sezioni, ne</w:t>
      </w:r>
      <w:r w:rsidR="0049319D" w:rsidRPr="0049319D">
        <w:rPr>
          <w:rFonts w:ascii="Arial" w:hAnsi="Arial" w:cs="Arial"/>
          <w:sz w:val="20"/>
          <w:szCs w:val="20"/>
          <w:lang w:val="it-IT"/>
        </w:rPr>
        <w:t>lle voci Introduzione, metodi, risultati e discussione. L'uso di altre voci può essere appropriato a</w:t>
      </w:r>
      <w:r>
        <w:rPr>
          <w:rFonts w:ascii="Arial" w:hAnsi="Arial" w:cs="Arial"/>
          <w:sz w:val="20"/>
          <w:szCs w:val="20"/>
          <w:lang w:val="it-IT"/>
        </w:rPr>
        <w:t xml:space="preserve"> seconda della natura del lavoro inviato</w:t>
      </w:r>
      <w:r w:rsidR="0049319D" w:rsidRPr="0049319D">
        <w:rPr>
          <w:rFonts w:ascii="Arial" w:hAnsi="Arial" w:cs="Arial"/>
          <w:sz w:val="20"/>
          <w:szCs w:val="20"/>
          <w:lang w:val="it-IT"/>
        </w:rPr>
        <w:t>. Evitare l'uso eccessivo delle sottovoci. Normalmente solo due categorie di titol</w:t>
      </w:r>
      <w:r>
        <w:rPr>
          <w:rFonts w:ascii="Arial" w:hAnsi="Arial" w:cs="Arial"/>
          <w:sz w:val="20"/>
          <w:szCs w:val="20"/>
          <w:lang w:val="it-IT"/>
        </w:rPr>
        <w:t xml:space="preserve">i devono essere utilizzati: titoli principali </w:t>
      </w:r>
      <w:r w:rsidR="0049319D" w:rsidRPr="0049319D">
        <w:rPr>
          <w:rFonts w:ascii="Arial" w:hAnsi="Arial" w:cs="Arial"/>
          <w:sz w:val="20"/>
          <w:szCs w:val="20"/>
          <w:lang w:val="it-IT"/>
        </w:rPr>
        <w:t xml:space="preserve"> (come i metodi, risultati e discussione) in lettere maiuscole al centro della pagina in</w:t>
      </w:r>
      <w:r>
        <w:rPr>
          <w:rFonts w:ascii="Arial" w:hAnsi="Arial" w:cs="Arial"/>
          <w:sz w:val="20"/>
          <w:szCs w:val="20"/>
          <w:lang w:val="it-IT"/>
        </w:rPr>
        <w:t xml:space="preserve"> carattere</w:t>
      </w:r>
      <w:r w:rsidR="0049319D" w:rsidRPr="0049319D">
        <w:rPr>
          <w:rFonts w:ascii="Arial" w:hAnsi="Arial" w:cs="Arial"/>
          <w:sz w:val="20"/>
          <w:szCs w:val="20"/>
          <w:lang w:val="it-IT"/>
        </w:rPr>
        <w:t xml:space="preserve"> BOLD; digitare titoli minori in minuscolo (con l'iniziale maiuscola) al margine sinistro e</w:t>
      </w:r>
      <w:r>
        <w:rPr>
          <w:rFonts w:ascii="Arial" w:hAnsi="Arial" w:cs="Arial"/>
          <w:sz w:val="20"/>
          <w:szCs w:val="20"/>
          <w:lang w:val="it-IT"/>
        </w:rPr>
        <w:t xml:space="preserve"> in carattere</w:t>
      </w:r>
      <w:r w:rsidR="0049319D" w:rsidRPr="0049319D">
        <w:rPr>
          <w:rFonts w:ascii="Arial" w:hAnsi="Arial" w:cs="Arial"/>
          <w:sz w:val="20"/>
          <w:szCs w:val="20"/>
          <w:lang w:val="it-IT"/>
        </w:rPr>
        <w:t xml:space="preserve"> </w:t>
      </w:r>
      <w:r w:rsidR="0049319D" w:rsidRPr="0049319D">
        <w:rPr>
          <w:rFonts w:ascii="Arial" w:hAnsi="Arial" w:cs="Arial"/>
          <w:b/>
          <w:sz w:val="20"/>
          <w:szCs w:val="20"/>
          <w:lang w:val="it-IT"/>
        </w:rPr>
        <w:t>Bold</w:t>
      </w:r>
      <w:r w:rsidR="0049319D" w:rsidRPr="0049319D">
        <w:rPr>
          <w:rFonts w:ascii="Arial" w:hAnsi="Arial" w:cs="Arial"/>
          <w:sz w:val="20"/>
          <w:szCs w:val="20"/>
          <w:lang w:val="it-IT"/>
        </w:rPr>
        <w:t>. Non numerare</w:t>
      </w:r>
      <w:r>
        <w:rPr>
          <w:rFonts w:ascii="Arial" w:hAnsi="Arial" w:cs="Arial"/>
          <w:sz w:val="20"/>
          <w:szCs w:val="20"/>
          <w:lang w:val="it-IT"/>
        </w:rPr>
        <w:t xml:space="preserve"> i titoli e i sottotitoli</w:t>
      </w:r>
      <w:r w:rsidR="0049319D" w:rsidRPr="0049319D">
        <w:rPr>
          <w:rFonts w:ascii="Arial" w:hAnsi="Arial" w:cs="Arial"/>
          <w:sz w:val="20"/>
          <w:szCs w:val="20"/>
          <w:lang w:val="it-IT"/>
        </w:rPr>
        <w:t>.</w:t>
      </w:r>
    </w:p>
    <w:p w14:paraId="011EB9DC" w14:textId="77777777" w:rsidR="000B451C" w:rsidRPr="00C46E8B" w:rsidRDefault="000B451C" w:rsidP="002A7A16">
      <w:pPr>
        <w:pStyle w:val="Grigliamedia21"/>
        <w:ind w:left="720"/>
        <w:jc w:val="both"/>
        <w:rPr>
          <w:rFonts w:ascii="Arial" w:hAnsi="Arial" w:cs="Arial"/>
          <w:sz w:val="20"/>
          <w:szCs w:val="20"/>
          <w:lang w:val="it-IT"/>
        </w:rPr>
      </w:pPr>
    </w:p>
    <w:p w14:paraId="12CCD3D0" w14:textId="414794B7" w:rsidR="000B451C" w:rsidRPr="00C46E8B" w:rsidRDefault="0049319D" w:rsidP="002A7A16">
      <w:pPr>
        <w:pStyle w:val="Grigliamedia21"/>
        <w:ind w:left="720"/>
        <w:jc w:val="both"/>
        <w:rPr>
          <w:rFonts w:ascii="Arial" w:hAnsi="Arial" w:cs="Arial"/>
          <w:sz w:val="20"/>
          <w:szCs w:val="20"/>
          <w:lang w:val="it-IT"/>
        </w:rPr>
      </w:pPr>
      <w:r w:rsidRPr="0049319D">
        <w:rPr>
          <w:rFonts w:ascii="Arial" w:hAnsi="Arial" w:cs="Arial"/>
          <w:sz w:val="20"/>
          <w:szCs w:val="20"/>
          <w:lang w:val="it-IT"/>
        </w:rPr>
        <w:t>Nel manoscritto si ricorda</w:t>
      </w:r>
      <w:r w:rsidR="000B451C" w:rsidRPr="00C46E8B">
        <w:rPr>
          <w:rFonts w:ascii="Arial" w:hAnsi="Arial" w:cs="Arial"/>
          <w:sz w:val="20"/>
          <w:szCs w:val="20"/>
          <w:lang w:val="it-IT"/>
        </w:rPr>
        <w:t>:</w:t>
      </w:r>
    </w:p>
    <w:p w14:paraId="2B58B6E9" w14:textId="77777777" w:rsidR="0049319D" w:rsidRPr="00C46E8B" w:rsidRDefault="0049319D" w:rsidP="00D06485">
      <w:pPr>
        <w:pStyle w:val="Grigliamedia21"/>
        <w:jc w:val="both"/>
        <w:rPr>
          <w:rFonts w:ascii="Arial" w:hAnsi="Arial" w:cs="Arial"/>
          <w:sz w:val="20"/>
          <w:szCs w:val="20"/>
          <w:lang w:val="it-IT"/>
        </w:rPr>
      </w:pPr>
    </w:p>
    <w:p w14:paraId="136FFF3A" w14:textId="78F4332E" w:rsidR="009355EC" w:rsidRPr="00C46E8B" w:rsidRDefault="00D06485" w:rsidP="002A7A16">
      <w:pPr>
        <w:widowControl w:val="0"/>
        <w:autoSpaceDE w:val="0"/>
        <w:autoSpaceDN w:val="0"/>
        <w:adjustRightInd w:val="0"/>
        <w:ind w:left="720"/>
        <w:jc w:val="both"/>
        <w:rPr>
          <w:rFonts w:ascii="Arial" w:hAnsi="Arial" w:cs="Arial"/>
          <w:sz w:val="20"/>
          <w:szCs w:val="20"/>
          <w:lang w:val="it-IT"/>
        </w:rPr>
      </w:pPr>
      <w:r>
        <w:rPr>
          <w:rFonts w:ascii="Arial" w:hAnsi="Arial" w:cs="Arial"/>
          <w:b/>
          <w:bCs/>
          <w:sz w:val="20"/>
          <w:szCs w:val="20"/>
          <w:lang w:val="it-IT"/>
        </w:rPr>
        <w:t>Denominazione di prodotti commerciali:</w:t>
      </w:r>
      <w:r w:rsidR="00CA54B0" w:rsidRPr="00C46E8B">
        <w:rPr>
          <w:rFonts w:ascii="Arial" w:hAnsi="Arial" w:cs="Arial"/>
          <w:sz w:val="20"/>
          <w:szCs w:val="20"/>
          <w:lang w:val="it-IT"/>
        </w:rPr>
        <w:t xml:space="preserve"> </w:t>
      </w:r>
      <w:r w:rsidR="00CD6537" w:rsidRPr="00CD6537">
        <w:rPr>
          <w:rFonts w:ascii="Arial" w:hAnsi="Arial" w:cs="Arial"/>
          <w:sz w:val="20"/>
          <w:szCs w:val="20"/>
          <w:lang w:val="it-IT"/>
        </w:rPr>
        <w:t>Utilizzare denominazioni di farmaci, materiali di sutura, strumenti ecc, quando possibile. Indicare il nome proprietario in parentesi dopo</w:t>
      </w:r>
      <w:r>
        <w:rPr>
          <w:rFonts w:ascii="Arial" w:hAnsi="Arial" w:cs="Arial"/>
          <w:sz w:val="20"/>
          <w:szCs w:val="20"/>
          <w:lang w:val="it-IT"/>
        </w:rPr>
        <w:t xml:space="preserve"> il nome approvato</w:t>
      </w:r>
      <w:r w:rsidR="00CD6537" w:rsidRPr="00CD6537">
        <w:rPr>
          <w:rFonts w:ascii="Arial" w:hAnsi="Arial" w:cs="Arial"/>
          <w:sz w:val="20"/>
          <w:szCs w:val="20"/>
          <w:lang w:val="it-IT"/>
        </w:rPr>
        <w:t xml:space="preserve"> con una lettera maiuscola seguita da</w:t>
      </w:r>
      <w:r>
        <w:rPr>
          <w:rFonts w:ascii="Arial" w:hAnsi="Arial" w:cs="Arial"/>
          <w:sz w:val="20"/>
          <w:szCs w:val="20"/>
          <w:lang w:val="it-IT"/>
        </w:rPr>
        <w:t>l</w:t>
      </w:r>
      <w:r w:rsidR="00CD6537" w:rsidRPr="00CD6537">
        <w:rPr>
          <w:rFonts w:ascii="Arial" w:hAnsi="Arial" w:cs="Arial"/>
          <w:sz w:val="20"/>
          <w:szCs w:val="20"/>
          <w:lang w:val="it-IT"/>
        </w:rPr>
        <w:t xml:space="preserve"> nome della società, città, stato, nazione. Ad esempio, Axon BX-15 estrusore monovite (Axon, Åstorp, Svezia).</w:t>
      </w:r>
    </w:p>
    <w:p w14:paraId="515BDE41" w14:textId="048E2174" w:rsidR="009355EC" w:rsidRPr="00C46E8B" w:rsidRDefault="00D06485" w:rsidP="002A7A16">
      <w:pPr>
        <w:widowControl w:val="0"/>
        <w:autoSpaceDE w:val="0"/>
        <w:autoSpaceDN w:val="0"/>
        <w:adjustRightInd w:val="0"/>
        <w:ind w:left="720"/>
        <w:jc w:val="both"/>
        <w:rPr>
          <w:rFonts w:ascii="Arial" w:hAnsi="Arial" w:cs="Arial"/>
          <w:sz w:val="20"/>
          <w:szCs w:val="20"/>
          <w:lang w:val="it-IT"/>
        </w:rPr>
      </w:pPr>
      <w:r>
        <w:rPr>
          <w:rFonts w:ascii="Arial" w:hAnsi="Arial" w:cs="Arial"/>
          <w:b/>
          <w:bCs/>
          <w:sz w:val="20"/>
          <w:szCs w:val="20"/>
          <w:lang w:val="it-IT"/>
        </w:rPr>
        <w:t>Abbreviazioni</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sidR="009C12DF">
        <w:rPr>
          <w:rFonts w:ascii="Arial" w:hAnsi="Arial" w:cs="Arial"/>
          <w:sz w:val="20"/>
          <w:szCs w:val="20"/>
          <w:lang w:val="it-IT"/>
        </w:rPr>
        <w:t>Evitare le abbreviazioni. Se usate</w:t>
      </w:r>
      <w:r w:rsidR="00CD6537" w:rsidRPr="00CD6537">
        <w:rPr>
          <w:rFonts w:ascii="Arial" w:hAnsi="Arial" w:cs="Arial"/>
          <w:sz w:val="20"/>
          <w:szCs w:val="20"/>
          <w:lang w:val="it-IT"/>
        </w:rPr>
        <w:t>, spiegare abbreviazioni insolite quando in primo luogo si verificano nel testo. Registrare le dimensioni delle suture come 2-0, 3-0, ecc, non 2/0 etc.</w:t>
      </w:r>
    </w:p>
    <w:p w14:paraId="4C6A537B" w14:textId="69F70632" w:rsidR="00CA54B0" w:rsidRPr="00C46E8B" w:rsidRDefault="009C12DF" w:rsidP="002A7A16">
      <w:pPr>
        <w:widowControl w:val="0"/>
        <w:autoSpaceDE w:val="0"/>
        <w:autoSpaceDN w:val="0"/>
        <w:adjustRightInd w:val="0"/>
        <w:ind w:left="720"/>
        <w:jc w:val="both"/>
        <w:rPr>
          <w:rFonts w:ascii="Arial" w:hAnsi="Arial" w:cs="Arial"/>
          <w:sz w:val="20"/>
          <w:szCs w:val="20"/>
          <w:lang w:val="it-IT"/>
        </w:rPr>
      </w:pPr>
      <w:r>
        <w:rPr>
          <w:rFonts w:ascii="Arial" w:hAnsi="Arial" w:cs="Arial"/>
          <w:b/>
          <w:bCs/>
          <w:sz w:val="20"/>
          <w:szCs w:val="20"/>
          <w:lang w:val="it-IT"/>
        </w:rPr>
        <w:t>Trattini</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sidR="00CD6537" w:rsidRPr="00CD6537">
        <w:rPr>
          <w:rFonts w:ascii="Arial" w:hAnsi="Arial" w:cs="Arial"/>
          <w:sz w:val="20"/>
          <w:szCs w:val="20"/>
          <w:lang w:val="it-IT"/>
        </w:rPr>
        <w:t>L'uso di trattini è soggettiva. Tuttavia, non utilizzare un trattino per pseudoartrosi, malconsolidamento, interfalangea, metacarpo-falangea, scafolunato, radi</w:t>
      </w:r>
      <w:r>
        <w:rPr>
          <w:rFonts w:ascii="Arial" w:hAnsi="Arial" w:cs="Arial"/>
          <w:sz w:val="20"/>
          <w:szCs w:val="20"/>
          <w:lang w:val="it-IT"/>
        </w:rPr>
        <w:t>olunate</w:t>
      </w:r>
      <w:r w:rsidR="00CD6537" w:rsidRPr="00CD6537">
        <w:rPr>
          <w:rFonts w:ascii="Arial" w:hAnsi="Arial" w:cs="Arial"/>
          <w:sz w:val="20"/>
          <w:szCs w:val="20"/>
          <w:lang w:val="it-IT"/>
        </w:rPr>
        <w:t>. È accettabile inserire un trattino per separare due vocali, per esempio intra-articolare ed extra-articolare.</w:t>
      </w:r>
    </w:p>
    <w:p w14:paraId="261176CB" w14:textId="77777777" w:rsidR="009355EC" w:rsidRPr="00C46E8B" w:rsidRDefault="009355EC" w:rsidP="002A7A16">
      <w:pPr>
        <w:widowControl w:val="0"/>
        <w:autoSpaceDE w:val="0"/>
        <w:autoSpaceDN w:val="0"/>
        <w:adjustRightInd w:val="0"/>
        <w:ind w:left="720"/>
        <w:jc w:val="both"/>
        <w:rPr>
          <w:rFonts w:ascii="Arial" w:hAnsi="Arial" w:cs="Arial"/>
          <w:sz w:val="20"/>
          <w:szCs w:val="20"/>
          <w:lang w:val="it-IT"/>
        </w:rPr>
      </w:pPr>
    </w:p>
    <w:p w14:paraId="07070CD0" w14:textId="05B42594" w:rsidR="00CA54B0" w:rsidRPr="00C46E8B" w:rsidRDefault="009C12DF" w:rsidP="002A7A16">
      <w:pPr>
        <w:widowControl w:val="0"/>
        <w:autoSpaceDE w:val="0"/>
        <w:autoSpaceDN w:val="0"/>
        <w:adjustRightInd w:val="0"/>
        <w:ind w:left="720"/>
        <w:jc w:val="both"/>
        <w:rPr>
          <w:rFonts w:ascii="Arial" w:hAnsi="Arial" w:cs="Arial"/>
          <w:sz w:val="20"/>
          <w:szCs w:val="20"/>
          <w:lang w:val="it-IT"/>
        </w:rPr>
      </w:pPr>
      <w:r>
        <w:rPr>
          <w:rFonts w:ascii="Arial" w:hAnsi="Arial" w:cs="Arial"/>
          <w:b/>
          <w:bCs/>
          <w:sz w:val="20"/>
          <w:szCs w:val="20"/>
          <w:lang w:val="it-IT"/>
        </w:rPr>
        <w:t>Unità</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sidR="00CD6537" w:rsidRPr="00CD6537">
        <w:rPr>
          <w:rFonts w:ascii="Arial" w:hAnsi="Arial" w:cs="Arial"/>
          <w:sz w:val="20"/>
          <w:szCs w:val="20"/>
          <w:lang w:val="it-IT"/>
        </w:rPr>
        <w:t>Utilizzare unità SI in tutto. Inserire sempre uno spazio tra un numero e un'unità, ad esempio 5 mm.</w:t>
      </w:r>
    </w:p>
    <w:p w14:paraId="34832A7B" w14:textId="77777777" w:rsidR="009355EC" w:rsidRPr="00C46E8B" w:rsidRDefault="009355EC" w:rsidP="002A7A16">
      <w:pPr>
        <w:widowControl w:val="0"/>
        <w:autoSpaceDE w:val="0"/>
        <w:autoSpaceDN w:val="0"/>
        <w:adjustRightInd w:val="0"/>
        <w:ind w:left="720"/>
        <w:jc w:val="both"/>
        <w:rPr>
          <w:rFonts w:ascii="Arial" w:hAnsi="Arial" w:cs="Arial"/>
          <w:sz w:val="20"/>
          <w:szCs w:val="20"/>
          <w:lang w:val="it-IT"/>
        </w:rPr>
      </w:pPr>
    </w:p>
    <w:p w14:paraId="27017CE3" w14:textId="632EA85B" w:rsidR="00CA54B0" w:rsidRPr="00C46E8B" w:rsidRDefault="009C12DF" w:rsidP="002A7A16">
      <w:pPr>
        <w:widowControl w:val="0"/>
        <w:autoSpaceDE w:val="0"/>
        <w:autoSpaceDN w:val="0"/>
        <w:adjustRightInd w:val="0"/>
        <w:ind w:left="720"/>
        <w:jc w:val="both"/>
        <w:rPr>
          <w:rFonts w:ascii="Arial" w:hAnsi="Arial" w:cs="Arial"/>
          <w:sz w:val="20"/>
          <w:szCs w:val="20"/>
          <w:lang w:val="it-IT"/>
        </w:rPr>
      </w:pPr>
      <w:r>
        <w:rPr>
          <w:rFonts w:ascii="Arial" w:hAnsi="Arial" w:cs="Arial"/>
          <w:b/>
          <w:bCs/>
          <w:sz w:val="20"/>
          <w:szCs w:val="20"/>
          <w:lang w:val="it-IT"/>
        </w:rPr>
        <w:t>Numeri</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sidR="00CD6537" w:rsidRPr="00CD6537">
        <w:rPr>
          <w:rFonts w:ascii="Arial" w:hAnsi="Arial" w:cs="Arial"/>
          <w:sz w:val="20"/>
          <w:szCs w:val="20"/>
          <w:lang w:val="it-IT"/>
        </w:rPr>
        <w:t>Precisare</w:t>
      </w:r>
      <w:r>
        <w:rPr>
          <w:rFonts w:ascii="Arial" w:hAnsi="Arial" w:cs="Arial"/>
          <w:sz w:val="20"/>
          <w:szCs w:val="20"/>
          <w:lang w:val="it-IT"/>
        </w:rPr>
        <w:t xml:space="preserve"> in lettere i numeri da</w:t>
      </w:r>
      <w:r w:rsidR="00CD6537" w:rsidRPr="00CD6537">
        <w:rPr>
          <w:rFonts w:ascii="Arial" w:hAnsi="Arial" w:cs="Arial"/>
          <w:sz w:val="20"/>
          <w:szCs w:val="20"/>
          <w:lang w:val="it-IT"/>
        </w:rPr>
        <w:t xml:space="preserve"> </w:t>
      </w:r>
      <w:r>
        <w:rPr>
          <w:rFonts w:ascii="Arial" w:hAnsi="Arial" w:cs="Arial"/>
          <w:sz w:val="20"/>
          <w:szCs w:val="20"/>
          <w:lang w:val="it-IT"/>
        </w:rPr>
        <w:t>uno a dieci</w:t>
      </w:r>
      <w:r w:rsidR="00CD6537" w:rsidRPr="00CD6537">
        <w:rPr>
          <w:rFonts w:ascii="Arial" w:hAnsi="Arial" w:cs="Arial"/>
          <w:sz w:val="20"/>
          <w:szCs w:val="20"/>
          <w:lang w:val="it-IT"/>
        </w:rPr>
        <w:t xml:space="preserve">, tranne quando viene utilizzato per unità di misura (massa, tempo, lunghezza); per i numeri più di dieci, utilizzare i numeri tranne quando si inizia una frase. Non dare percentuali se il numero totale </w:t>
      </w:r>
      <w:r>
        <w:rPr>
          <w:rFonts w:ascii="Arial" w:hAnsi="Arial" w:cs="Arial"/>
          <w:sz w:val="20"/>
          <w:szCs w:val="20"/>
          <w:lang w:val="it-IT"/>
        </w:rPr>
        <w:t xml:space="preserve">nel campione è inferiore a 50. </w:t>
      </w:r>
    </w:p>
    <w:p w14:paraId="7F20DFE3" w14:textId="77777777" w:rsidR="009355EC" w:rsidRPr="00C46E8B" w:rsidRDefault="009355EC" w:rsidP="002A7A16">
      <w:pPr>
        <w:widowControl w:val="0"/>
        <w:autoSpaceDE w:val="0"/>
        <w:autoSpaceDN w:val="0"/>
        <w:adjustRightInd w:val="0"/>
        <w:ind w:left="720"/>
        <w:jc w:val="both"/>
        <w:rPr>
          <w:rFonts w:ascii="Arial" w:hAnsi="Arial" w:cs="Arial"/>
          <w:sz w:val="20"/>
          <w:szCs w:val="20"/>
          <w:lang w:val="it-IT"/>
        </w:rPr>
      </w:pPr>
    </w:p>
    <w:p w14:paraId="2B39F5FC" w14:textId="7D92FFEC" w:rsidR="00CA54B0" w:rsidRPr="00C46E8B" w:rsidRDefault="009C12DF" w:rsidP="002A7A16">
      <w:pPr>
        <w:ind w:left="720"/>
        <w:jc w:val="both"/>
        <w:rPr>
          <w:rFonts w:ascii="Arial" w:hAnsi="Arial" w:cs="Arial"/>
          <w:sz w:val="20"/>
          <w:szCs w:val="20"/>
          <w:lang w:val="it-IT" w:eastAsia="en-US"/>
        </w:rPr>
      </w:pPr>
      <w:r>
        <w:rPr>
          <w:rFonts w:ascii="Arial" w:hAnsi="Arial" w:cs="Arial"/>
          <w:b/>
          <w:bCs/>
          <w:sz w:val="20"/>
          <w:szCs w:val="20"/>
          <w:lang w:val="it-IT"/>
        </w:rPr>
        <w:t>Metodi statistici</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sidR="00DB1036" w:rsidRPr="00DB1036">
        <w:rPr>
          <w:rFonts w:ascii="Arial" w:hAnsi="Arial" w:cs="Arial"/>
          <w:sz w:val="20"/>
          <w:szCs w:val="20"/>
          <w:lang w:val="it-IT"/>
        </w:rPr>
        <w:t>Non è necessario per documentare il programma informatico utilizzato per l'analisi statistica, ad esempio "I dati sono stati analizzati u</w:t>
      </w:r>
      <w:r>
        <w:rPr>
          <w:rFonts w:ascii="Arial" w:hAnsi="Arial" w:cs="Arial"/>
          <w:sz w:val="20"/>
          <w:szCs w:val="20"/>
          <w:lang w:val="it-IT"/>
        </w:rPr>
        <w:t>tilizzando SPSS (Chicago, Illin</w:t>
      </w:r>
      <w:r w:rsidR="00DB1036" w:rsidRPr="00DB1036">
        <w:rPr>
          <w:rFonts w:ascii="Arial" w:hAnsi="Arial" w:cs="Arial"/>
          <w:sz w:val="20"/>
          <w:szCs w:val="20"/>
          <w:lang w:val="it-IT"/>
        </w:rPr>
        <w:t>o</w:t>
      </w:r>
      <w:r>
        <w:rPr>
          <w:rFonts w:ascii="Arial" w:hAnsi="Arial" w:cs="Arial"/>
          <w:sz w:val="20"/>
          <w:szCs w:val="20"/>
          <w:lang w:val="it-IT"/>
        </w:rPr>
        <w:t>i</w:t>
      </w:r>
      <w:r w:rsidR="00DB1036" w:rsidRPr="00DB1036">
        <w:rPr>
          <w:rFonts w:ascii="Arial" w:hAnsi="Arial" w:cs="Arial"/>
          <w:sz w:val="20"/>
          <w:szCs w:val="20"/>
          <w:lang w:val="it-IT"/>
        </w:rPr>
        <w:t>s</w:t>
      </w:r>
      <w:r>
        <w:rPr>
          <w:rFonts w:ascii="Arial" w:hAnsi="Arial" w:cs="Arial"/>
          <w:sz w:val="20"/>
          <w:szCs w:val="20"/>
          <w:lang w:val="it-IT"/>
        </w:rPr>
        <w:t>)". E’ tuttavia</w:t>
      </w:r>
      <w:r w:rsidR="00DB1036" w:rsidRPr="00DB1036">
        <w:rPr>
          <w:rFonts w:ascii="Arial" w:hAnsi="Arial" w:cs="Arial"/>
          <w:sz w:val="20"/>
          <w:szCs w:val="20"/>
          <w:lang w:val="it-IT"/>
        </w:rPr>
        <w:t xml:space="preserve"> essenziale che </w:t>
      </w:r>
      <w:r>
        <w:rPr>
          <w:rFonts w:ascii="Arial" w:hAnsi="Arial" w:cs="Arial"/>
          <w:sz w:val="20"/>
          <w:szCs w:val="20"/>
          <w:lang w:val="it-IT"/>
        </w:rPr>
        <w:t>i test statistici utilizzati sian</w:t>
      </w:r>
      <w:r w:rsidR="00DB1036" w:rsidRPr="00DB1036">
        <w:rPr>
          <w:rFonts w:ascii="Arial" w:hAnsi="Arial" w:cs="Arial"/>
          <w:sz w:val="20"/>
          <w:szCs w:val="20"/>
          <w:lang w:val="it-IT"/>
        </w:rPr>
        <w:t>o documentati. Analizzare i dati numerici con metodi statistici appropriati che dovranno essere indicati chiara</w:t>
      </w:r>
      <w:r>
        <w:rPr>
          <w:rFonts w:ascii="Arial" w:hAnsi="Arial" w:cs="Arial"/>
          <w:sz w:val="20"/>
          <w:szCs w:val="20"/>
          <w:lang w:val="it-IT"/>
        </w:rPr>
        <w:t>mente nella sezione Metodi. Riportare</w:t>
      </w:r>
      <w:r w:rsidR="00DB1036" w:rsidRPr="00DB1036">
        <w:rPr>
          <w:rFonts w:ascii="Arial" w:hAnsi="Arial" w:cs="Arial"/>
          <w:sz w:val="20"/>
          <w:szCs w:val="20"/>
          <w:lang w:val="it-IT"/>
        </w:rPr>
        <w:t xml:space="preserve"> nel testo o tabelle se i dati son</w:t>
      </w:r>
      <w:r>
        <w:rPr>
          <w:rFonts w:ascii="Arial" w:hAnsi="Arial" w:cs="Arial"/>
          <w:sz w:val="20"/>
          <w:szCs w:val="20"/>
          <w:lang w:val="it-IT"/>
        </w:rPr>
        <w:t>o forniti come medie e errori</w:t>
      </w:r>
      <w:r w:rsidR="00DB1036" w:rsidRPr="00DB1036">
        <w:rPr>
          <w:rFonts w:ascii="Arial" w:hAnsi="Arial" w:cs="Arial"/>
          <w:sz w:val="20"/>
          <w:szCs w:val="20"/>
          <w:lang w:val="it-IT"/>
        </w:rPr>
        <w:t xml:space="preserve"> s</w:t>
      </w:r>
      <w:r>
        <w:rPr>
          <w:rFonts w:ascii="Arial" w:hAnsi="Arial" w:cs="Arial"/>
          <w:sz w:val="20"/>
          <w:szCs w:val="20"/>
          <w:lang w:val="it-IT"/>
        </w:rPr>
        <w:t>tandard della media (SEM) o med</w:t>
      </w:r>
      <w:r w:rsidR="00DB1036" w:rsidRPr="00DB1036">
        <w:rPr>
          <w:rFonts w:ascii="Arial" w:hAnsi="Arial" w:cs="Arial"/>
          <w:sz w:val="20"/>
          <w:szCs w:val="20"/>
          <w:lang w:val="it-IT"/>
        </w:rPr>
        <w:t>i</w:t>
      </w:r>
      <w:r>
        <w:rPr>
          <w:rFonts w:ascii="Arial" w:hAnsi="Arial" w:cs="Arial"/>
          <w:sz w:val="20"/>
          <w:szCs w:val="20"/>
          <w:lang w:val="it-IT"/>
        </w:rPr>
        <w:t>e</w:t>
      </w:r>
      <w:r w:rsidR="00DB1036" w:rsidRPr="00DB1036">
        <w:rPr>
          <w:rFonts w:ascii="Arial" w:hAnsi="Arial" w:cs="Arial"/>
          <w:sz w:val="20"/>
          <w:szCs w:val="20"/>
          <w:lang w:val="it-IT"/>
        </w:rPr>
        <w:t xml:space="preserve"> e la deviazione standard (SD), quindi, se del caso, riportare i risultati individuali come media (SEM) o media (SD). non usare la "± "segno, ad esempio, 12,3 (SD 0,5) non 12.3 ± 0.5. Prevedere intervalli di confidenza</w:t>
      </w:r>
      <w:r>
        <w:rPr>
          <w:rFonts w:ascii="Arial" w:hAnsi="Arial" w:cs="Arial"/>
          <w:sz w:val="20"/>
          <w:szCs w:val="20"/>
          <w:lang w:val="it-IT"/>
        </w:rPr>
        <w:t xml:space="preserve"> per i dati quando necessario. S</w:t>
      </w:r>
      <w:r w:rsidR="00DB1036" w:rsidRPr="00DB1036">
        <w:rPr>
          <w:rFonts w:ascii="Arial" w:hAnsi="Arial" w:cs="Arial"/>
          <w:sz w:val="20"/>
          <w:szCs w:val="20"/>
          <w:lang w:val="it-IT"/>
        </w:rPr>
        <w:t xml:space="preserve">i raccomanda vivamente </w:t>
      </w:r>
      <w:r>
        <w:rPr>
          <w:rFonts w:ascii="Arial" w:hAnsi="Arial" w:cs="Arial"/>
          <w:sz w:val="20"/>
          <w:szCs w:val="20"/>
          <w:lang w:val="it-IT"/>
        </w:rPr>
        <w:t>una</w:t>
      </w:r>
      <w:r w:rsidR="00DB1036" w:rsidRPr="00DB1036">
        <w:rPr>
          <w:rFonts w:ascii="Arial" w:hAnsi="Arial" w:cs="Arial"/>
          <w:sz w:val="20"/>
          <w:szCs w:val="20"/>
          <w:lang w:val="it-IT"/>
        </w:rPr>
        <w:t xml:space="preserve"> consulenza statistica</w:t>
      </w:r>
      <w:r>
        <w:rPr>
          <w:rFonts w:ascii="Arial" w:hAnsi="Arial" w:cs="Arial"/>
          <w:sz w:val="20"/>
          <w:szCs w:val="20"/>
          <w:lang w:val="it-IT"/>
        </w:rPr>
        <w:t>.</w:t>
      </w:r>
    </w:p>
    <w:p w14:paraId="699E9B63" w14:textId="77777777" w:rsidR="008B2014" w:rsidRPr="00C46E8B" w:rsidRDefault="008B2014" w:rsidP="002A7A16">
      <w:pPr>
        <w:autoSpaceDE w:val="0"/>
        <w:autoSpaceDN w:val="0"/>
        <w:ind w:left="720"/>
        <w:jc w:val="both"/>
        <w:rPr>
          <w:rFonts w:ascii="Arial" w:hAnsi="Arial" w:cs="Arial"/>
          <w:b/>
          <w:bCs/>
          <w:sz w:val="20"/>
          <w:szCs w:val="20"/>
          <w:lang w:val="it-IT"/>
        </w:rPr>
      </w:pPr>
    </w:p>
    <w:p w14:paraId="7FC52B6E" w14:textId="0D27ECCB" w:rsidR="0061465A" w:rsidRPr="0061465A" w:rsidRDefault="009C12DF" w:rsidP="0061465A">
      <w:pPr>
        <w:autoSpaceDE w:val="0"/>
        <w:autoSpaceDN w:val="0"/>
        <w:ind w:left="720"/>
        <w:jc w:val="both"/>
        <w:rPr>
          <w:rFonts w:ascii="Arial" w:hAnsi="Arial" w:cs="Arial"/>
          <w:sz w:val="20"/>
          <w:szCs w:val="20"/>
          <w:lang w:val="it-IT"/>
        </w:rPr>
      </w:pPr>
      <w:r>
        <w:rPr>
          <w:rFonts w:ascii="Arial" w:hAnsi="Arial" w:cs="Arial"/>
          <w:b/>
          <w:bCs/>
          <w:sz w:val="20"/>
          <w:szCs w:val="20"/>
          <w:lang w:val="it-IT"/>
        </w:rPr>
        <w:t>Tabelle</w:t>
      </w:r>
      <w:r w:rsidR="00CA54B0" w:rsidRPr="00C46E8B">
        <w:rPr>
          <w:rFonts w:ascii="Arial" w:hAnsi="Arial" w:cs="Arial"/>
          <w:b/>
          <w:bCs/>
          <w:sz w:val="20"/>
          <w:szCs w:val="20"/>
          <w:lang w:val="it-IT"/>
        </w:rPr>
        <w:t>:</w:t>
      </w:r>
      <w:r w:rsidR="00CA54B0" w:rsidRPr="00C46E8B">
        <w:rPr>
          <w:rFonts w:ascii="Arial" w:hAnsi="Arial" w:cs="Arial"/>
          <w:sz w:val="20"/>
          <w:szCs w:val="20"/>
          <w:lang w:val="it-IT"/>
        </w:rPr>
        <w:t xml:space="preserve"> </w:t>
      </w:r>
      <w:r>
        <w:rPr>
          <w:rFonts w:ascii="Arial" w:hAnsi="Arial" w:cs="Arial"/>
          <w:sz w:val="20"/>
          <w:szCs w:val="20"/>
          <w:lang w:val="it-IT"/>
        </w:rPr>
        <w:t>Evitare grandi tabelle</w:t>
      </w:r>
      <w:r w:rsidR="0061465A" w:rsidRPr="0061465A">
        <w:rPr>
          <w:rFonts w:ascii="Arial" w:hAnsi="Arial" w:cs="Arial"/>
          <w:sz w:val="20"/>
          <w:szCs w:val="20"/>
          <w:lang w:val="it-IT"/>
        </w:rPr>
        <w:t xml:space="preserve"> che contengono grandi quantità di dati; se quest</w:t>
      </w:r>
      <w:r>
        <w:rPr>
          <w:rFonts w:ascii="Arial" w:hAnsi="Arial" w:cs="Arial"/>
          <w:sz w:val="20"/>
          <w:szCs w:val="20"/>
          <w:lang w:val="it-IT"/>
        </w:rPr>
        <w:t>e informazioni sono essenziali dividere in tabelle più piccole</w:t>
      </w:r>
      <w:r w:rsidR="0061465A" w:rsidRPr="0061465A">
        <w:rPr>
          <w:rFonts w:ascii="Arial" w:hAnsi="Arial" w:cs="Arial"/>
          <w:sz w:val="20"/>
          <w:szCs w:val="20"/>
          <w:lang w:val="it-IT"/>
        </w:rPr>
        <w:t xml:space="preserve">. Digitare ogni tabella su un foglio </w:t>
      </w:r>
      <w:r>
        <w:rPr>
          <w:rFonts w:ascii="Arial" w:hAnsi="Arial" w:cs="Arial"/>
          <w:sz w:val="20"/>
          <w:szCs w:val="20"/>
          <w:lang w:val="it-IT"/>
        </w:rPr>
        <w:t>separato con spaziatura doppia</w:t>
      </w:r>
      <w:r w:rsidR="0061465A" w:rsidRPr="0061465A">
        <w:rPr>
          <w:rFonts w:ascii="Arial" w:hAnsi="Arial" w:cs="Arial"/>
          <w:sz w:val="20"/>
          <w:szCs w:val="20"/>
          <w:lang w:val="it-IT"/>
        </w:rPr>
        <w:t>. In Microsoft Word, lo stile</w:t>
      </w:r>
      <w:r>
        <w:rPr>
          <w:rFonts w:ascii="Arial" w:hAnsi="Arial" w:cs="Arial"/>
          <w:sz w:val="20"/>
          <w:szCs w:val="20"/>
          <w:lang w:val="it-IT"/>
        </w:rPr>
        <w:t xml:space="preserve"> di tabella corretta è "</w:t>
      </w:r>
      <w:r w:rsidR="0061465A" w:rsidRPr="0061465A">
        <w:rPr>
          <w:rFonts w:ascii="Arial" w:hAnsi="Arial" w:cs="Arial"/>
          <w:sz w:val="20"/>
          <w:szCs w:val="20"/>
          <w:lang w:val="it-IT"/>
        </w:rPr>
        <w:t xml:space="preserve"> tabella</w:t>
      </w:r>
      <w:r>
        <w:rPr>
          <w:rFonts w:ascii="Arial" w:hAnsi="Arial" w:cs="Arial"/>
          <w:sz w:val="20"/>
          <w:szCs w:val="20"/>
          <w:lang w:val="it-IT"/>
        </w:rPr>
        <w:t xml:space="preserve"> semplice</w:t>
      </w:r>
      <w:r w:rsidR="0061465A" w:rsidRPr="0061465A">
        <w:rPr>
          <w:rFonts w:ascii="Arial" w:hAnsi="Arial" w:cs="Arial"/>
          <w:sz w:val="20"/>
          <w:szCs w:val="20"/>
          <w:lang w:val="it-IT"/>
        </w:rPr>
        <w:t xml:space="preserve"> </w:t>
      </w:r>
      <w:r>
        <w:rPr>
          <w:rFonts w:ascii="Arial" w:hAnsi="Arial" w:cs="Arial"/>
          <w:sz w:val="20"/>
          <w:szCs w:val="20"/>
          <w:lang w:val="it-IT"/>
        </w:rPr>
        <w:t>1”.</w:t>
      </w:r>
    </w:p>
    <w:p w14:paraId="7DB0236B" w14:textId="02447A9C" w:rsidR="00BA4BAB" w:rsidRDefault="0061465A" w:rsidP="0061465A">
      <w:pPr>
        <w:autoSpaceDE w:val="0"/>
        <w:autoSpaceDN w:val="0"/>
        <w:ind w:left="720"/>
        <w:jc w:val="both"/>
        <w:rPr>
          <w:rFonts w:ascii="Arial" w:hAnsi="Arial" w:cs="Arial"/>
          <w:sz w:val="20"/>
          <w:szCs w:val="20"/>
          <w:lang w:val="it-IT"/>
        </w:rPr>
      </w:pPr>
      <w:r w:rsidRPr="0061465A">
        <w:rPr>
          <w:rFonts w:ascii="Arial" w:hAnsi="Arial" w:cs="Arial"/>
          <w:sz w:val="20"/>
          <w:szCs w:val="20"/>
          <w:lang w:val="it-IT"/>
        </w:rPr>
        <w:t>Dare un numero di identificazio</w:t>
      </w:r>
      <w:r w:rsidR="009C12DF">
        <w:rPr>
          <w:rFonts w:ascii="Arial" w:hAnsi="Arial" w:cs="Arial"/>
          <w:sz w:val="20"/>
          <w:szCs w:val="20"/>
          <w:lang w:val="it-IT"/>
        </w:rPr>
        <w:t>ne e il titolo sopra ogni tabella e ogni altra informazione esplicativa nelle</w:t>
      </w:r>
      <w:r w:rsidRPr="0061465A">
        <w:rPr>
          <w:rFonts w:ascii="Arial" w:hAnsi="Arial" w:cs="Arial"/>
          <w:sz w:val="20"/>
          <w:szCs w:val="20"/>
          <w:lang w:val="it-IT"/>
        </w:rPr>
        <w:t xml:space="preserve"> note seguenti. Fare riferimento a tutte le tabelle del testo. Non duplicare materiale tabelle nel testo o figure.</w:t>
      </w:r>
    </w:p>
    <w:p w14:paraId="18207001" w14:textId="77777777" w:rsidR="009C12DF" w:rsidRPr="00C46E8B" w:rsidRDefault="009C12DF" w:rsidP="0061465A">
      <w:pPr>
        <w:autoSpaceDE w:val="0"/>
        <w:autoSpaceDN w:val="0"/>
        <w:ind w:left="720"/>
        <w:jc w:val="both"/>
        <w:rPr>
          <w:rFonts w:ascii="Arial" w:hAnsi="Arial" w:cs="Arial"/>
          <w:b/>
          <w:bCs/>
          <w:sz w:val="20"/>
          <w:szCs w:val="20"/>
          <w:lang w:val="it-IT"/>
        </w:rPr>
      </w:pPr>
    </w:p>
    <w:p w14:paraId="694BCBC3" w14:textId="5FF4004A" w:rsidR="00052AAF" w:rsidRPr="00C46E8B" w:rsidRDefault="00F24495" w:rsidP="002A7A16">
      <w:pPr>
        <w:widowControl w:val="0"/>
        <w:autoSpaceDE w:val="0"/>
        <w:autoSpaceDN w:val="0"/>
        <w:adjustRightInd w:val="0"/>
        <w:ind w:left="720"/>
        <w:jc w:val="both"/>
        <w:rPr>
          <w:rFonts w:ascii="Arial" w:hAnsi="Arial" w:cs="Arial"/>
          <w:b/>
          <w:bCs/>
          <w:i/>
          <w:sz w:val="20"/>
          <w:szCs w:val="20"/>
          <w:lang w:val="it-IT"/>
        </w:rPr>
      </w:pPr>
      <w:r w:rsidRPr="00C46E8B">
        <w:rPr>
          <w:rFonts w:ascii="Arial" w:hAnsi="Arial" w:cs="Arial"/>
          <w:b/>
          <w:bCs/>
          <w:i/>
          <w:sz w:val="20"/>
          <w:szCs w:val="20"/>
          <w:lang w:val="it-IT"/>
        </w:rPr>
        <w:t xml:space="preserve">9.3.2 </w:t>
      </w:r>
      <w:r w:rsidR="009C12DF">
        <w:rPr>
          <w:rFonts w:ascii="Arial" w:hAnsi="Arial" w:cs="Arial"/>
          <w:b/>
          <w:bCs/>
          <w:i/>
          <w:sz w:val="20"/>
          <w:szCs w:val="20"/>
          <w:lang w:val="it-IT"/>
        </w:rPr>
        <w:t>Indicazione per comunicazioni brevi</w:t>
      </w:r>
      <w:r w:rsidR="001469AF">
        <w:rPr>
          <w:rFonts w:ascii="Arial" w:hAnsi="Arial" w:cs="Arial"/>
          <w:b/>
          <w:bCs/>
          <w:i/>
          <w:sz w:val="20"/>
          <w:szCs w:val="20"/>
          <w:lang w:val="it-IT"/>
        </w:rPr>
        <w:t xml:space="preserve"> e case report</w:t>
      </w:r>
    </w:p>
    <w:p w14:paraId="29F03D4D" w14:textId="417ADB14" w:rsidR="00475741" w:rsidRDefault="001469AF" w:rsidP="002A7A16">
      <w:pPr>
        <w:widowControl w:val="0"/>
        <w:autoSpaceDE w:val="0"/>
        <w:autoSpaceDN w:val="0"/>
        <w:adjustRightInd w:val="0"/>
        <w:ind w:left="720"/>
        <w:jc w:val="both"/>
        <w:rPr>
          <w:rFonts w:ascii="Arial" w:hAnsi="Arial" w:cs="Arial"/>
          <w:sz w:val="20"/>
          <w:szCs w:val="20"/>
          <w:lang w:val="it-IT"/>
        </w:rPr>
      </w:pPr>
      <w:bookmarkStart w:id="24" w:name="OLE_LINK1"/>
      <w:bookmarkStart w:id="25" w:name="OLE_LINK2"/>
      <w:r>
        <w:rPr>
          <w:rFonts w:ascii="Arial" w:hAnsi="Arial" w:cs="Arial"/>
          <w:sz w:val="20"/>
          <w:szCs w:val="20"/>
          <w:lang w:val="it-IT"/>
        </w:rPr>
        <w:t>Le comunicazioni brevi o case report</w:t>
      </w:r>
      <w:r w:rsidR="00475741" w:rsidRPr="00475741">
        <w:rPr>
          <w:rFonts w:ascii="Arial" w:hAnsi="Arial" w:cs="Arial"/>
          <w:sz w:val="20"/>
          <w:szCs w:val="20"/>
          <w:lang w:val="it-IT"/>
        </w:rPr>
        <w:t xml:space="preserve"> dev</w:t>
      </w:r>
      <w:r>
        <w:rPr>
          <w:rFonts w:ascii="Arial" w:hAnsi="Arial" w:cs="Arial"/>
          <w:sz w:val="20"/>
          <w:szCs w:val="20"/>
          <w:lang w:val="it-IT"/>
        </w:rPr>
        <w:t>ono essere presentate alla rivista</w:t>
      </w:r>
      <w:r w:rsidR="00475741" w:rsidRPr="00475741">
        <w:rPr>
          <w:rFonts w:ascii="Arial" w:hAnsi="Arial" w:cs="Arial"/>
          <w:sz w:val="20"/>
          <w:szCs w:val="20"/>
          <w:lang w:val="it-IT"/>
        </w:rPr>
        <w:t xml:space="preserve"> come una lettera di una pagina contenente non più di 1000 parole, anche se la sua lunghezza deve essere ridotta di 200 parole per ogni figura o una tabella. </w:t>
      </w:r>
      <w:r>
        <w:rPr>
          <w:rFonts w:ascii="Arial" w:hAnsi="Arial" w:cs="Arial"/>
          <w:sz w:val="20"/>
          <w:szCs w:val="20"/>
          <w:lang w:val="it-IT"/>
        </w:rPr>
        <w:t>Ad esempio, se un articolo</w:t>
      </w:r>
      <w:r w:rsidR="00475741" w:rsidRPr="00475741">
        <w:rPr>
          <w:rFonts w:ascii="Arial" w:hAnsi="Arial" w:cs="Arial"/>
          <w:sz w:val="20"/>
          <w:szCs w:val="20"/>
          <w:lang w:val="it-IT"/>
        </w:rPr>
        <w:t xml:space="preserve"> contiene due figure o tabelle dovrebbe ess</w:t>
      </w:r>
      <w:r>
        <w:rPr>
          <w:rFonts w:ascii="Arial" w:hAnsi="Arial" w:cs="Arial"/>
          <w:sz w:val="20"/>
          <w:szCs w:val="20"/>
          <w:lang w:val="it-IT"/>
        </w:rPr>
        <w:t>ere non più di 600 parole</w:t>
      </w:r>
      <w:r w:rsidR="00475741" w:rsidRPr="00475741">
        <w:rPr>
          <w:rFonts w:ascii="Arial" w:hAnsi="Arial" w:cs="Arial"/>
          <w:sz w:val="20"/>
          <w:szCs w:val="20"/>
          <w:lang w:val="it-IT"/>
        </w:rPr>
        <w:t>. Il formato deve essere:</w:t>
      </w:r>
    </w:p>
    <w:p w14:paraId="37271D7F" w14:textId="4C616327" w:rsidR="00052AAF" w:rsidRPr="00C46E8B" w:rsidRDefault="001469AF" w:rsidP="002A7A16">
      <w:pPr>
        <w:widowControl w:val="0"/>
        <w:autoSpaceDE w:val="0"/>
        <w:autoSpaceDN w:val="0"/>
        <w:adjustRightInd w:val="0"/>
        <w:ind w:left="720"/>
        <w:jc w:val="both"/>
        <w:rPr>
          <w:rFonts w:ascii="Arial" w:hAnsi="Arial" w:cs="Arial"/>
          <w:sz w:val="20"/>
          <w:szCs w:val="20"/>
          <w:lang w:val="it-IT"/>
        </w:rPr>
      </w:pPr>
      <w:r>
        <w:rPr>
          <w:rFonts w:ascii="Arial" w:hAnsi="Arial" w:cs="Arial"/>
          <w:sz w:val="20"/>
          <w:szCs w:val="20"/>
          <w:lang w:val="it-IT"/>
        </w:rPr>
        <w:t>Titolo</w:t>
      </w:r>
    </w:p>
    <w:p w14:paraId="72A350F9" w14:textId="6974ABE7" w:rsidR="00052AAF" w:rsidRPr="00C46E8B" w:rsidRDefault="001469AF" w:rsidP="002A7A16">
      <w:pPr>
        <w:widowControl w:val="0"/>
        <w:autoSpaceDE w:val="0"/>
        <w:autoSpaceDN w:val="0"/>
        <w:adjustRightInd w:val="0"/>
        <w:ind w:left="720"/>
        <w:jc w:val="both"/>
        <w:rPr>
          <w:rFonts w:ascii="Arial" w:hAnsi="Arial" w:cs="Arial"/>
          <w:sz w:val="20"/>
          <w:szCs w:val="20"/>
          <w:lang w:val="it-IT"/>
        </w:rPr>
      </w:pPr>
      <w:r>
        <w:rPr>
          <w:rFonts w:ascii="Arial" w:hAnsi="Arial" w:cs="Arial"/>
          <w:sz w:val="20"/>
          <w:szCs w:val="20"/>
          <w:lang w:val="it-IT"/>
        </w:rPr>
        <w:t>Gentile editore</w:t>
      </w:r>
    </w:p>
    <w:p w14:paraId="7E66575D" w14:textId="0EF1DE65" w:rsidR="00052AAF" w:rsidRPr="00C46E8B" w:rsidRDefault="001469AF" w:rsidP="002A7A16">
      <w:pPr>
        <w:widowControl w:val="0"/>
        <w:autoSpaceDE w:val="0"/>
        <w:autoSpaceDN w:val="0"/>
        <w:adjustRightInd w:val="0"/>
        <w:ind w:left="720"/>
        <w:jc w:val="both"/>
        <w:rPr>
          <w:rFonts w:ascii="Arial" w:hAnsi="Arial" w:cs="Arial"/>
          <w:sz w:val="20"/>
          <w:szCs w:val="20"/>
          <w:lang w:val="it-IT"/>
        </w:rPr>
      </w:pPr>
      <w:r>
        <w:rPr>
          <w:rFonts w:ascii="Arial" w:hAnsi="Arial" w:cs="Arial"/>
          <w:sz w:val="20"/>
          <w:szCs w:val="20"/>
          <w:lang w:val="it-IT"/>
        </w:rPr>
        <w:t>Il testo senza intestazioni</w:t>
      </w:r>
    </w:p>
    <w:p w14:paraId="3732952E" w14:textId="7435FB4B" w:rsidR="00052AAF" w:rsidRPr="00C46E8B" w:rsidRDefault="001469AF" w:rsidP="002A7A16">
      <w:pPr>
        <w:widowControl w:val="0"/>
        <w:autoSpaceDE w:val="0"/>
        <w:autoSpaceDN w:val="0"/>
        <w:adjustRightInd w:val="0"/>
        <w:ind w:left="720"/>
        <w:jc w:val="both"/>
        <w:rPr>
          <w:rFonts w:ascii="Arial" w:hAnsi="Arial" w:cs="Arial"/>
          <w:sz w:val="20"/>
          <w:szCs w:val="20"/>
          <w:lang w:val="it-IT"/>
        </w:rPr>
      </w:pPr>
      <w:r>
        <w:rPr>
          <w:rFonts w:ascii="Arial" w:hAnsi="Arial" w:cs="Arial"/>
          <w:sz w:val="20"/>
          <w:szCs w:val="20"/>
          <w:lang w:val="it-IT"/>
        </w:rPr>
        <w:t>Lista dei riferimenti bibliografici (non più di quattro</w:t>
      </w:r>
      <w:r w:rsidR="00052AAF" w:rsidRPr="00C46E8B">
        <w:rPr>
          <w:rFonts w:ascii="Arial" w:hAnsi="Arial" w:cs="Arial"/>
          <w:sz w:val="20"/>
          <w:szCs w:val="20"/>
          <w:lang w:val="it-IT"/>
        </w:rPr>
        <w:t>)</w:t>
      </w:r>
    </w:p>
    <w:p w14:paraId="2A91CC12" w14:textId="10D63DFF" w:rsidR="00052AAF" w:rsidRPr="00C46E8B" w:rsidRDefault="001469AF" w:rsidP="002A7A16">
      <w:pPr>
        <w:widowControl w:val="0"/>
        <w:autoSpaceDE w:val="0"/>
        <w:autoSpaceDN w:val="0"/>
        <w:adjustRightInd w:val="0"/>
        <w:ind w:left="720"/>
        <w:jc w:val="both"/>
        <w:rPr>
          <w:rFonts w:ascii="Arial" w:hAnsi="Arial" w:cs="Arial"/>
          <w:sz w:val="20"/>
          <w:szCs w:val="20"/>
          <w:lang w:val="it-IT"/>
        </w:rPr>
      </w:pPr>
      <w:r>
        <w:rPr>
          <w:rFonts w:ascii="Arial" w:hAnsi="Arial" w:cs="Arial"/>
          <w:sz w:val="20"/>
          <w:szCs w:val="20"/>
          <w:lang w:val="it-IT"/>
        </w:rPr>
        <w:t>Legenda delle figure</w:t>
      </w:r>
    </w:p>
    <w:bookmarkEnd w:id="24"/>
    <w:bookmarkEnd w:id="25"/>
    <w:p w14:paraId="364E9785" w14:textId="77777777" w:rsidR="00BA4BAB" w:rsidRPr="00C46E8B" w:rsidRDefault="00BA4BAB" w:rsidP="002A7A16">
      <w:pPr>
        <w:widowControl w:val="0"/>
        <w:autoSpaceDE w:val="0"/>
        <w:autoSpaceDN w:val="0"/>
        <w:adjustRightInd w:val="0"/>
        <w:ind w:left="720"/>
        <w:jc w:val="both"/>
        <w:rPr>
          <w:rFonts w:ascii="Arial" w:hAnsi="Arial" w:cs="Arial"/>
          <w:sz w:val="20"/>
          <w:szCs w:val="20"/>
          <w:lang w:val="it-IT"/>
        </w:rPr>
      </w:pPr>
    </w:p>
    <w:p w14:paraId="0017A003" w14:textId="77777777" w:rsidR="00E73723" w:rsidRPr="00C46E8B" w:rsidRDefault="00E73723" w:rsidP="002A7A16">
      <w:pPr>
        <w:widowControl w:val="0"/>
        <w:autoSpaceDE w:val="0"/>
        <w:autoSpaceDN w:val="0"/>
        <w:adjustRightInd w:val="0"/>
        <w:ind w:left="720"/>
        <w:jc w:val="both"/>
        <w:rPr>
          <w:rFonts w:ascii="Arial" w:hAnsi="Arial" w:cs="Arial"/>
          <w:sz w:val="20"/>
          <w:szCs w:val="20"/>
          <w:lang w:val="it-IT"/>
        </w:rPr>
      </w:pPr>
    </w:p>
    <w:p w14:paraId="25624CA3" w14:textId="3EB7F44B" w:rsidR="00E73723" w:rsidRPr="00C46E8B" w:rsidRDefault="00475741" w:rsidP="002A7A16">
      <w:pPr>
        <w:widowControl w:val="0"/>
        <w:autoSpaceDE w:val="0"/>
        <w:autoSpaceDN w:val="0"/>
        <w:adjustRightInd w:val="0"/>
        <w:ind w:left="720"/>
        <w:jc w:val="both"/>
        <w:rPr>
          <w:rFonts w:ascii="Arial" w:hAnsi="Arial" w:cs="Arial"/>
          <w:sz w:val="20"/>
          <w:szCs w:val="20"/>
          <w:lang w:val="it-IT"/>
        </w:rPr>
      </w:pPr>
      <w:r w:rsidRPr="00475741">
        <w:rPr>
          <w:rFonts w:ascii="Arial" w:hAnsi="Arial" w:cs="Arial"/>
          <w:sz w:val="20"/>
          <w:szCs w:val="20"/>
          <w:lang w:val="it-IT"/>
        </w:rPr>
        <w:t>Carica</w:t>
      </w:r>
      <w:r w:rsidR="001469AF">
        <w:rPr>
          <w:rFonts w:ascii="Arial" w:hAnsi="Arial" w:cs="Arial"/>
          <w:sz w:val="20"/>
          <w:szCs w:val="20"/>
          <w:lang w:val="it-IT"/>
        </w:rPr>
        <w:t>re ne</w:t>
      </w:r>
      <w:r w:rsidRPr="00475741">
        <w:rPr>
          <w:rFonts w:ascii="Arial" w:hAnsi="Arial" w:cs="Arial"/>
          <w:sz w:val="20"/>
          <w:szCs w:val="20"/>
          <w:lang w:val="it-IT"/>
        </w:rPr>
        <w:t>l sistema</w:t>
      </w:r>
      <w:r w:rsidR="001469AF">
        <w:rPr>
          <w:rFonts w:ascii="Arial" w:hAnsi="Arial" w:cs="Arial"/>
          <w:sz w:val="20"/>
          <w:szCs w:val="20"/>
          <w:lang w:val="it-IT"/>
        </w:rPr>
        <w:t xml:space="preserve"> on line come </w:t>
      </w:r>
      <w:r w:rsidRPr="00475741">
        <w:rPr>
          <w:rFonts w:ascii="Arial" w:hAnsi="Arial" w:cs="Arial"/>
          <w:sz w:val="20"/>
          <w:szCs w:val="20"/>
          <w:lang w:val="it-IT"/>
        </w:rPr>
        <w:t>manoscritto (senza i nomi degli autori, affiliazioni). È inoltre necessario caricare una pagina del titolo separata che include le stesse informazioni di cui sopra per i lavori scientifici sotto</w:t>
      </w:r>
      <w:r w:rsidR="001469AF">
        <w:rPr>
          <w:rFonts w:ascii="Arial" w:hAnsi="Arial" w:cs="Arial"/>
          <w:sz w:val="20"/>
          <w:szCs w:val="20"/>
          <w:lang w:val="it-IT"/>
        </w:rPr>
        <w:t xml:space="preserve"> il paragrafo</w:t>
      </w:r>
      <w:r w:rsidRPr="00475741">
        <w:rPr>
          <w:rFonts w:ascii="Arial" w:hAnsi="Arial" w:cs="Arial"/>
          <w:sz w:val="20"/>
          <w:szCs w:val="20"/>
          <w:lang w:val="it-IT"/>
        </w:rPr>
        <w:t xml:space="preserve"> </w:t>
      </w:r>
      <w:r w:rsidR="00E73723" w:rsidRPr="00C46E8B">
        <w:rPr>
          <w:rFonts w:ascii="Arial" w:hAnsi="Arial" w:cs="Arial"/>
          <w:b/>
          <w:bCs/>
          <w:i/>
          <w:sz w:val="20"/>
          <w:szCs w:val="20"/>
          <w:lang w:val="it-IT"/>
        </w:rPr>
        <w:t>9.3.1</w:t>
      </w:r>
    </w:p>
    <w:p w14:paraId="4722CFE0" w14:textId="77777777" w:rsidR="001661F2" w:rsidRPr="00C46E8B" w:rsidRDefault="001661F2" w:rsidP="002A7A16">
      <w:pPr>
        <w:widowControl w:val="0"/>
        <w:autoSpaceDE w:val="0"/>
        <w:autoSpaceDN w:val="0"/>
        <w:adjustRightInd w:val="0"/>
        <w:jc w:val="both"/>
        <w:rPr>
          <w:rFonts w:ascii="Arial" w:hAnsi="Arial" w:cs="Arial"/>
          <w:sz w:val="20"/>
          <w:szCs w:val="20"/>
          <w:lang w:val="it-IT"/>
        </w:rPr>
      </w:pPr>
    </w:p>
    <w:p w14:paraId="6187AF10" w14:textId="00919929" w:rsidR="00F752F5" w:rsidRDefault="00475741" w:rsidP="001469AF">
      <w:pPr>
        <w:ind w:left="720"/>
        <w:jc w:val="both"/>
        <w:rPr>
          <w:rFonts w:ascii="Arial" w:hAnsi="Arial" w:cs="Arial"/>
          <w:b/>
          <w:color w:val="0000FF"/>
          <w:sz w:val="20"/>
          <w:szCs w:val="18"/>
          <w:u w:val="single"/>
          <w:lang w:val="it-IT"/>
        </w:rPr>
      </w:pPr>
      <w:r w:rsidRPr="00475741">
        <w:rPr>
          <w:rFonts w:ascii="Arial" w:hAnsi="Arial" w:cs="Arial"/>
          <w:sz w:val="20"/>
          <w:szCs w:val="20"/>
          <w:lang w:val="it-IT"/>
        </w:rPr>
        <w:t>Fornire un breve riassunto nella sezione del proce</w:t>
      </w:r>
      <w:r w:rsidR="001469AF">
        <w:rPr>
          <w:rFonts w:ascii="Arial" w:hAnsi="Arial" w:cs="Arial"/>
          <w:sz w:val="20"/>
          <w:szCs w:val="20"/>
          <w:lang w:val="it-IT"/>
        </w:rPr>
        <w:t>sso di invio. Questo non sarà pubblicato, ma sarò</w:t>
      </w:r>
      <w:r w:rsidRPr="00475741">
        <w:rPr>
          <w:rFonts w:ascii="Arial" w:hAnsi="Arial" w:cs="Arial"/>
          <w:sz w:val="20"/>
          <w:szCs w:val="20"/>
          <w:lang w:val="it-IT"/>
        </w:rPr>
        <w:t xml:space="preserve"> utilizzato a scopo di revisione.</w:t>
      </w:r>
    </w:p>
    <w:p w14:paraId="6CAD5EC2" w14:textId="77777777" w:rsidR="001469AF" w:rsidRPr="00C46E8B" w:rsidRDefault="001469AF" w:rsidP="001469AF">
      <w:pPr>
        <w:ind w:left="720"/>
        <w:jc w:val="both"/>
        <w:rPr>
          <w:rFonts w:ascii="Arial" w:hAnsi="Arial" w:cs="Arial"/>
          <w:b/>
          <w:color w:val="0000FF"/>
          <w:sz w:val="20"/>
          <w:szCs w:val="18"/>
          <w:u w:val="single"/>
          <w:lang w:val="it-IT"/>
        </w:rPr>
      </w:pPr>
    </w:p>
    <w:p w14:paraId="2D53F592" w14:textId="77777777" w:rsidR="00F752F5" w:rsidRPr="00C46E8B" w:rsidRDefault="00F752F5" w:rsidP="002A7A16">
      <w:pPr>
        <w:jc w:val="both"/>
        <w:rPr>
          <w:rFonts w:ascii="Arial" w:hAnsi="Arial" w:cs="Arial"/>
          <w:color w:val="000000"/>
          <w:sz w:val="20"/>
          <w:szCs w:val="18"/>
          <w:lang w:val="it-IT"/>
        </w:rPr>
      </w:pPr>
    </w:p>
    <w:p w14:paraId="0900A614" w14:textId="28FCF266" w:rsidR="00795E26" w:rsidRPr="00C46E8B" w:rsidRDefault="00414D22" w:rsidP="002A7A16">
      <w:pPr>
        <w:jc w:val="both"/>
        <w:rPr>
          <w:rFonts w:ascii="Arial" w:hAnsi="Arial" w:cs="Arial"/>
          <w:b/>
          <w:color w:val="000000"/>
          <w:sz w:val="20"/>
          <w:szCs w:val="22"/>
          <w:lang w:val="it-IT"/>
        </w:rPr>
      </w:pPr>
      <w:bookmarkStart w:id="26" w:name="ReferenceStyle"/>
      <w:r w:rsidRPr="00C46E8B">
        <w:rPr>
          <w:rFonts w:ascii="Arial" w:hAnsi="Arial" w:cs="Arial"/>
          <w:b/>
          <w:color w:val="000000"/>
          <w:sz w:val="20"/>
          <w:szCs w:val="22"/>
          <w:lang w:val="it-IT"/>
        </w:rPr>
        <w:t xml:space="preserve">9.4 </w:t>
      </w:r>
      <w:r w:rsidR="001469AF">
        <w:rPr>
          <w:rFonts w:ascii="Arial" w:hAnsi="Arial" w:cs="Arial"/>
          <w:b/>
          <w:color w:val="000000"/>
          <w:sz w:val="20"/>
          <w:szCs w:val="22"/>
          <w:lang w:val="it-IT"/>
        </w:rPr>
        <w:t>Indicazione per le citazioni bibliografiche per tutte le produzioni scientifiche</w:t>
      </w:r>
    </w:p>
    <w:bookmarkEnd w:id="26"/>
    <w:p w14:paraId="78EFFE0A" w14:textId="77777777" w:rsidR="00BD3662" w:rsidRPr="00C46E8B" w:rsidRDefault="00BD3662" w:rsidP="002A7A16">
      <w:pPr>
        <w:jc w:val="both"/>
        <w:rPr>
          <w:rFonts w:ascii="Arial" w:hAnsi="Arial" w:cs="Arial"/>
          <w:sz w:val="20"/>
          <w:szCs w:val="20"/>
          <w:lang w:val="it-IT" w:eastAsia="en-US"/>
        </w:rPr>
      </w:pPr>
    </w:p>
    <w:p w14:paraId="69C701A4" w14:textId="7423AFD2" w:rsidR="007B0F17" w:rsidRDefault="007B0F17" w:rsidP="002A7A16">
      <w:pPr>
        <w:jc w:val="both"/>
        <w:rPr>
          <w:rFonts w:ascii="Arial" w:hAnsi="Arial" w:cs="Arial"/>
          <w:sz w:val="20"/>
          <w:szCs w:val="20"/>
          <w:lang w:val="it-IT" w:eastAsia="en-US"/>
        </w:rPr>
      </w:pPr>
      <w:r w:rsidRPr="007B0F17">
        <w:rPr>
          <w:rFonts w:ascii="Arial" w:hAnsi="Arial" w:cs="Arial"/>
          <w:sz w:val="20"/>
          <w:szCs w:val="20"/>
          <w:lang w:val="it-IT" w:eastAsia="en-US"/>
        </w:rPr>
        <w:t>La</w:t>
      </w:r>
      <w:r w:rsidR="001469AF">
        <w:rPr>
          <w:rFonts w:ascii="Arial" w:hAnsi="Arial" w:cs="Arial"/>
          <w:sz w:val="20"/>
          <w:szCs w:val="20"/>
          <w:lang w:val="it-IT" w:eastAsia="en-US"/>
        </w:rPr>
        <w:t xml:space="preserve"> precisione dei riferimenti è</w:t>
      </w:r>
      <w:r w:rsidRPr="007B0F17">
        <w:rPr>
          <w:rFonts w:ascii="Arial" w:hAnsi="Arial" w:cs="Arial"/>
          <w:sz w:val="20"/>
          <w:szCs w:val="20"/>
          <w:lang w:val="it-IT" w:eastAsia="en-US"/>
        </w:rPr>
        <w:t xml:space="preserve"> responsabilità degli autori, che sono incoraggiati a scaricare i dettagli di riferimento da MED</w:t>
      </w:r>
      <w:r w:rsidR="001469AF">
        <w:rPr>
          <w:rFonts w:ascii="Arial" w:hAnsi="Arial" w:cs="Arial"/>
          <w:sz w:val="20"/>
          <w:szCs w:val="20"/>
          <w:lang w:val="it-IT" w:eastAsia="en-US"/>
        </w:rPr>
        <w:t>LINE o un altro database</w:t>
      </w:r>
      <w:r w:rsidRPr="007B0F17">
        <w:rPr>
          <w:rFonts w:ascii="Arial" w:hAnsi="Arial" w:cs="Arial"/>
          <w:sz w:val="20"/>
          <w:szCs w:val="20"/>
          <w:lang w:val="it-IT" w:eastAsia="en-US"/>
        </w:rPr>
        <w:t>, al fine di evitare imprecisioni ed errori tipografici. I riferimenti vengono controllati durante il processo di revisione e se si trovan</w:t>
      </w:r>
      <w:r w:rsidR="001469AF">
        <w:rPr>
          <w:rFonts w:ascii="Arial" w:hAnsi="Arial" w:cs="Arial"/>
          <w:sz w:val="20"/>
          <w:szCs w:val="20"/>
          <w:lang w:val="it-IT" w:eastAsia="en-US"/>
        </w:rPr>
        <w:t>o imprecisioni, il manoscritto sarà reinviato</w:t>
      </w:r>
      <w:r w:rsidRPr="007B0F17">
        <w:rPr>
          <w:rFonts w:ascii="Arial" w:hAnsi="Arial" w:cs="Arial"/>
          <w:sz w:val="20"/>
          <w:szCs w:val="20"/>
          <w:lang w:val="it-IT" w:eastAsia="en-US"/>
        </w:rPr>
        <w:t xml:space="preserve"> agli autori per la correzione prima che il processo di revisione può essere continuato. Limitare</w:t>
      </w:r>
      <w:r w:rsidR="001469AF">
        <w:rPr>
          <w:rFonts w:ascii="Arial" w:hAnsi="Arial" w:cs="Arial"/>
          <w:sz w:val="20"/>
          <w:szCs w:val="20"/>
          <w:lang w:val="it-IT" w:eastAsia="en-US"/>
        </w:rPr>
        <w:t xml:space="preserve"> le citazioni a quelle</w:t>
      </w:r>
      <w:r w:rsidRPr="007B0F17">
        <w:rPr>
          <w:rFonts w:ascii="Arial" w:hAnsi="Arial" w:cs="Arial"/>
          <w:sz w:val="20"/>
          <w:szCs w:val="20"/>
          <w:lang w:val="it-IT" w:eastAsia="en-US"/>
        </w:rPr>
        <w:t xml:space="preserve"> pertinenti e indispensabili per il vostro studio; per esempio, non è necessario citare la pubblicazione originale di Dupuytren in ogni articolo sulla malattia di Dupuytren.</w:t>
      </w:r>
    </w:p>
    <w:p w14:paraId="3CAC8424" w14:textId="1296D523" w:rsidR="00C916FB" w:rsidRPr="00C46E8B" w:rsidRDefault="00E73723" w:rsidP="002A7A16">
      <w:pPr>
        <w:jc w:val="both"/>
        <w:rPr>
          <w:rFonts w:ascii="Arial" w:hAnsi="Arial" w:cs="Arial"/>
          <w:sz w:val="20"/>
          <w:szCs w:val="20"/>
          <w:lang w:val="it-IT" w:eastAsia="en-US"/>
        </w:rPr>
      </w:pPr>
      <w:r w:rsidRPr="00C46E8B">
        <w:rPr>
          <w:rFonts w:ascii="Arial" w:hAnsi="Arial" w:cs="Arial"/>
          <w:sz w:val="20"/>
          <w:szCs w:val="20"/>
          <w:lang w:val="it-IT" w:eastAsia="en-US"/>
        </w:rPr>
        <w:t xml:space="preserve"> </w:t>
      </w:r>
    </w:p>
    <w:p w14:paraId="213FE651" w14:textId="5D2032EA" w:rsidR="00C916FB" w:rsidRPr="001469AF" w:rsidRDefault="007B0F17" w:rsidP="002A7A16">
      <w:pPr>
        <w:jc w:val="both"/>
        <w:rPr>
          <w:rFonts w:ascii="Arial" w:hAnsi="Arial" w:cs="Arial"/>
          <w:sz w:val="20"/>
          <w:szCs w:val="20"/>
          <w:lang w:val="it-IT" w:eastAsia="en-US"/>
        </w:rPr>
      </w:pPr>
      <w:r w:rsidRPr="007B0F17">
        <w:rPr>
          <w:rFonts w:ascii="Arial" w:hAnsi="Arial" w:cs="Arial"/>
          <w:sz w:val="20"/>
          <w:szCs w:val="20"/>
          <w:lang w:val="it-IT" w:eastAsia="en-US"/>
        </w:rPr>
        <w:t>Inviare riferimenti nello stile corretto per questa rivista. Il nostro stile di riferimento è disponibile su</w:t>
      </w:r>
      <w:r>
        <w:rPr>
          <w:rFonts w:ascii="Arial" w:hAnsi="Arial" w:cs="Arial"/>
          <w:sz w:val="20"/>
          <w:szCs w:val="20"/>
          <w:lang w:val="it-IT" w:eastAsia="en-US"/>
        </w:rPr>
        <w:t xml:space="preserve"> </w:t>
      </w:r>
      <w:r w:rsidR="00C916FB" w:rsidRPr="00C46E8B">
        <w:rPr>
          <w:rFonts w:ascii="Arial" w:hAnsi="Arial" w:cs="Arial"/>
          <w:sz w:val="20"/>
          <w:szCs w:val="20"/>
          <w:lang w:val="it-IT" w:eastAsia="en-US"/>
        </w:rPr>
        <w:t xml:space="preserve">Endnote. </w:t>
      </w:r>
      <w:hyperlink r:id="rId25" w:tooltip="blocked::http://www.endnote.com/support/enstyles.asp" w:history="1">
        <w:r w:rsidR="00C916FB" w:rsidRPr="00C46E8B">
          <w:rPr>
            <w:rStyle w:val="Hyperlink"/>
            <w:rFonts w:ascii="Arial" w:hAnsi="Arial" w:cs="Arial"/>
            <w:sz w:val="20"/>
            <w:szCs w:val="20"/>
            <w:lang w:val="it-IT"/>
          </w:rPr>
          <w:t>http://www.endnote.com/support/enstyles.asp</w:t>
        </w:r>
      </w:hyperlink>
      <w:r w:rsidR="00C916FB" w:rsidRPr="00C46E8B">
        <w:rPr>
          <w:rFonts w:ascii="Arial" w:hAnsi="Arial" w:cs="Arial"/>
          <w:color w:val="1F497D"/>
          <w:sz w:val="20"/>
          <w:szCs w:val="20"/>
          <w:lang w:val="it-IT"/>
        </w:rPr>
        <w:t xml:space="preserve"> </w:t>
      </w:r>
    </w:p>
    <w:p w14:paraId="2B7364AE" w14:textId="77777777" w:rsidR="00B75660" w:rsidRPr="00C46E8B" w:rsidRDefault="00B75660" w:rsidP="002A7A16">
      <w:pPr>
        <w:jc w:val="both"/>
        <w:rPr>
          <w:rFonts w:ascii="Arial" w:hAnsi="Arial" w:cs="Arial"/>
          <w:color w:val="1F497D"/>
          <w:sz w:val="20"/>
          <w:szCs w:val="20"/>
          <w:lang w:val="it-IT"/>
        </w:rPr>
      </w:pPr>
    </w:p>
    <w:p w14:paraId="25731393" w14:textId="319D8C54" w:rsidR="001D4BA8" w:rsidRPr="00C46E8B" w:rsidRDefault="007B0F17" w:rsidP="002A7A16">
      <w:pPr>
        <w:jc w:val="both"/>
        <w:rPr>
          <w:rFonts w:ascii="Arial" w:hAnsi="Arial" w:cs="Arial"/>
          <w:sz w:val="20"/>
          <w:szCs w:val="20"/>
          <w:lang w:val="it-IT" w:eastAsia="en-US"/>
        </w:rPr>
      </w:pPr>
      <w:r w:rsidRPr="007B0F17">
        <w:rPr>
          <w:rFonts w:ascii="Arial" w:hAnsi="Arial" w:cs="Arial"/>
          <w:sz w:val="20"/>
          <w:szCs w:val="20"/>
          <w:lang w:val="it-IT" w:eastAsia="en-US"/>
        </w:rPr>
        <w:t>Nel testo, le citazioni devono indicare il nome e la data di pubblicazione tra parentesi dell'autore.</w:t>
      </w:r>
      <w:r>
        <w:rPr>
          <w:rFonts w:ascii="Arial" w:hAnsi="Arial" w:cs="Arial"/>
          <w:sz w:val="20"/>
          <w:szCs w:val="20"/>
          <w:lang w:val="it-IT" w:eastAsia="en-US"/>
        </w:rPr>
        <w:t xml:space="preserve"> </w:t>
      </w:r>
      <w:r w:rsidR="001469AF">
        <w:rPr>
          <w:rFonts w:ascii="Arial" w:hAnsi="Arial" w:cs="Arial"/>
          <w:sz w:val="20"/>
          <w:szCs w:val="20"/>
          <w:u w:val="single"/>
          <w:lang w:val="it-IT" w:eastAsia="en-US"/>
        </w:rPr>
        <w:t>Non utilizzare i numeri all’apice della parola</w:t>
      </w:r>
      <w:r w:rsidR="00BD3662" w:rsidRPr="00C46E8B">
        <w:rPr>
          <w:rFonts w:ascii="Arial" w:hAnsi="Arial" w:cs="Arial"/>
          <w:sz w:val="20"/>
          <w:szCs w:val="20"/>
          <w:lang w:val="it-IT" w:eastAsia="en-US"/>
        </w:rPr>
        <w:t xml:space="preserve">. </w:t>
      </w:r>
      <w:r w:rsidR="008F17E8" w:rsidRPr="008F17E8">
        <w:rPr>
          <w:rFonts w:ascii="Arial" w:hAnsi="Arial" w:cs="Arial"/>
          <w:sz w:val="20"/>
          <w:szCs w:val="20"/>
          <w:lang w:val="it-IT" w:eastAsia="en-US"/>
        </w:rPr>
        <w:t>Se ci sono due autori,</w:t>
      </w:r>
      <w:r w:rsidR="001469AF">
        <w:rPr>
          <w:rFonts w:ascii="Arial" w:hAnsi="Arial" w:cs="Arial"/>
          <w:sz w:val="20"/>
          <w:szCs w:val="20"/>
          <w:lang w:val="it-IT" w:eastAsia="en-US"/>
        </w:rPr>
        <w:t xml:space="preserve"> collegare i loro nomi con "e",</w:t>
      </w:r>
      <w:r w:rsidR="008F17E8" w:rsidRPr="008F17E8">
        <w:rPr>
          <w:rFonts w:ascii="Arial" w:hAnsi="Arial" w:cs="Arial"/>
          <w:sz w:val="20"/>
          <w:szCs w:val="20"/>
          <w:lang w:val="it-IT" w:eastAsia="en-US"/>
        </w:rPr>
        <w:t xml:space="preserve"> per esempio</w:t>
      </w:r>
      <w:r w:rsidR="001469AF">
        <w:rPr>
          <w:rFonts w:ascii="Arial" w:hAnsi="Arial" w:cs="Arial"/>
          <w:sz w:val="20"/>
          <w:szCs w:val="20"/>
          <w:lang w:val="it-IT" w:eastAsia="en-US"/>
        </w:rPr>
        <w:t xml:space="preserve"> (Sauerland e</w:t>
      </w:r>
      <w:r w:rsidR="00BD3662" w:rsidRPr="00C46E8B">
        <w:rPr>
          <w:rFonts w:ascii="Arial" w:hAnsi="Arial" w:cs="Arial"/>
          <w:sz w:val="20"/>
          <w:szCs w:val="20"/>
          <w:lang w:val="it-IT" w:eastAsia="en-US"/>
        </w:rPr>
        <w:t xml:space="preserve"> Davis, 2004). </w:t>
      </w:r>
      <w:r w:rsidR="008F17E8" w:rsidRPr="008F17E8">
        <w:rPr>
          <w:rFonts w:ascii="Arial" w:hAnsi="Arial" w:cs="Arial"/>
          <w:sz w:val="20"/>
          <w:szCs w:val="20"/>
          <w:lang w:val="it-IT" w:eastAsia="en-US"/>
        </w:rPr>
        <w:t>Se ci sono tre o più autori dare il nom</w:t>
      </w:r>
      <w:r w:rsidR="001469AF">
        <w:rPr>
          <w:rFonts w:ascii="Arial" w:hAnsi="Arial" w:cs="Arial"/>
          <w:sz w:val="20"/>
          <w:szCs w:val="20"/>
          <w:lang w:val="it-IT" w:eastAsia="en-US"/>
        </w:rPr>
        <w:t>e del primo e seguire con "et Al</w:t>
      </w:r>
      <w:r w:rsidR="008F17E8" w:rsidRPr="008F17E8">
        <w:rPr>
          <w:rFonts w:ascii="Arial" w:hAnsi="Arial" w:cs="Arial"/>
          <w:sz w:val="20"/>
          <w:szCs w:val="20"/>
          <w:lang w:val="it-IT" w:eastAsia="en-US"/>
        </w:rPr>
        <w:t>." - Per esempio</w:t>
      </w:r>
      <w:r w:rsidR="00BD3662" w:rsidRPr="00C46E8B">
        <w:rPr>
          <w:rFonts w:ascii="Arial" w:hAnsi="Arial" w:cs="Arial"/>
          <w:sz w:val="20"/>
          <w:szCs w:val="20"/>
          <w:lang w:val="it-IT" w:eastAsia="en-US"/>
        </w:rPr>
        <w:t xml:space="preserve"> (Kalbermatten et al., 2008). </w:t>
      </w:r>
      <w:r w:rsidR="008F17E8" w:rsidRPr="008F17E8">
        <w:rPr>
          <w:rFonts w:ascii="Arial" w:hAnsi="Arial" w:cs="Arial"/>
          <w:sz w:val="20"/>
          <w:szCs w:val="20"/>
          <w:lang w:val="it-IT" w:eastAsia="en-US"/>
        </w:rPr>
        <w:t>Quando più riferimenti sono riportati ins</w:t>
      </w:r>
      <w:r w:rsidR="001469AF">
        <w:rPr>
          <w:rFonts w:ascii="Arial" w:hAnsi="Arial" w:cs="Arial"/>
          <w:sz w:val="20"/>
          <w:szCs w:val="20"/>
          <w:lang w:val="it-IT" w:eastAsia="en-US"/>
        </w:rPr>
        <w:t>ieme tra parentesi nel testo, si debbono elencare</w:t>
      </w:r>
      <w:r w:rsidR="008F17E8" w:rsidRPr="008F17E8">
        <w:rPr>
          <w:rFonts w:ascii="Arial" w:hAnsi="Arial" w:cs="Arial"/>
          <w:sz w:val="20"/>
          <w:szCs w:val="20"/>
          <w:lang w:val="it-IT" w:eastAsia="en-US"/>
        </w:rPr>
        <w:t xml:space="preserve"> in ordine alfabetico, con ogni referenza separati da un punto e virgola.</w:t>
      </w:r>
    </w:p>
    <w:p w14:paraId="2BA01A2F" w14:textId="34117CC4" w:rsidR="001D4BA8" w:rsidRPr="00C46E8B" w:rsidRDefault="00A635B9" w:rsidP="002A7A16">
      <w:pPr>
        <w:jc w:val="both"/>
        <w:rPr>
          <w:rFonts w:ascii="Arial" w:hAnsi="Arial" w:cs="Arial"/>
          <w:sz w:val="20"/>
          <w:szCs w:val="20"/>
          <w:lang w:val="it-IT" w:eastAsia="en-US"/>
        </w:rPr>
      </w:pPr>
      <w:r w:rsidRPr="00A635B9">
        <w:rPr>
          <w:rFonts w:ascii="Arial" w:hAnsi="Arial" w:cs="Arial"/>
          <w:sz w:val="20"/>
          <w:szCs w:val="20"/>
          <w:lang w:val="it-IT" w:eastAsia="en-US"/>
        </w:rPr>
        <w:t xml:space="preserve">Digitare l'elenco di riferimento </w:t>
      </w:r>
      <w:r w:rsidR="001469AF">
        <w:rPr>
          <w:rFonts w:ascii="Arial" w:hAnsi="Arial" w:cs="Arial"/>
          <w:sz w:val="20"/>
          <w:szCs w:val="20"/>
          <w:lang w:val="it-IT" w:eastAsia="en-US"/>
        </w:rPr>
        <w:t>con formattazione</w:t>
      </w:r>
      <w:r w:rsidR="005A5D76">
        <w:rPr>
          <w:rFonts w:ascii="Arial" w:hAnsi="Arial" w:cs="Arial"/>
          <w:sz w:val="20"/>
          <w:szCs w:val="20"/>
          <w:lang w:val="it-IT" w:eastAsia="en-US"/>
        </w:rPr>
        <w:t xml:space="preserve"> doppia interlinea</w:t>
      </w:r>
      <w:r w:rsidRPr="00A635B9">
        <w:rPr>
          <w:rFonts w:ascii="Arial" w:hAnsi="Arial" w:cs="Arial"/>
          <w:sz w:val="20"/>
          <w:szCs w:val="20"/>
          <w:lang w:val="it-IT" w:eastAsia="en-US"/>
        </w:rPr>
        <w:t xml:space="preserve"> e separatamente dal testo principale. Se vi sono più di sei autori, invia i primi tre seguiti da "et al.". Quando si fa riferimento a un articolo di giornale, elencare gli autori, il titolo di questo articolo, l'abbreviazione </w:t>
      </w:r>
      <w:r w:rsidR="005A5D76">
        <w:rPr>
          <w:rFonts w:ascii="Arial" w:hAnsi="Arial" w:cs="Arial"/>
          <w:sz w:val="20"/>
          <w:szCs w:val="20"/>
          <w:lang w:val="it-IT" w:eastAsia="en-US"/>
        </w:rPr>
        <w:t xml:space="preserve">del </w:t>
      </w:r>
      <w:r w:rsidRPr="00A635B9">
        <w:rPr>
          <w:rFonts w:ascii="Arial" w:hAnsi="Arial" w:cs="Arial"/>
          <w:sz w:val="20"/>
          <w:szCs w:val="20"/>
          <w:lang w:val="it-IT" w:eastAsia="en-US"/>
        </w:rPr>
        <w:t>titolo</w:t>
      </w:r>
      <w:r w:rsidR="005A5D76">
        <w:rPr>
          <w:rFonts w:ascii="Arial" w:hAnsi="Arial" w:cs="Arial"/>
          <w:sz w:val="20"/>
          <w:szCs w:val="20"/>
          <w:lang w:val="it-IT" w:eastAsia="en-US"/>
        </w:rPr>
        <w:t xml:space="preserve"> della</w:t>
      </w:r>
      <w:r w:rsidRPr="00A635B9">
        <w:rPr>
          <w:rFonts w:ascii="Arial" w:hAnsi="Arial" w:cs="Arial"/>
          <w:sz w:val="20"/>
          <w:szCs w:val="20"/>
          <w:lang w:val="it-IT" w:eastAsia="en-US"/>
        </w:rPr>
        <w:t xml:space="preserve"> rivista usata da PubMed (http://www.ncbi.nlm.nih.gov/pubmed/), l</w:t>
      </w:r>
      <w:r w:rsidR="005A5D76">
        <w:rPr>
          <w:rFonts w:ascii="Arial" w:hAnsi="Arial" w:cs="Arial"/>
          <w:sz w:val="20"/>
          <w:szCs w:val="20"/>
          <w:lang w:val="it-IT" w:eastAsia="en-US"/>
        </w:rPr>
        <w:t>'anno, il numero del volume e la</w:t>
      </w:r>
      <w:r w:rsidRPr="00A635B9">
        <w:rPr>
          <w:rFonts w:ascii="Arial" w:hAnsi="Arial" w:cs="Arial"/>
          <w:sz w:val="20"/>
          <w:szCs w:val="20"/>
          <w:lang w:val="it-IT" w:eastAsia="en-US"/>
        </w:rPr>
        <w:t xml:space="preserve"> prima e l'ultima pagina. Gli autori sono invitati a</w:t>
      </w:r>
      <w:r w:rsidR="005A5D76">
        <w:rPr>
          <w:rFonts w:ascii="Arial" w:hAnsi="Arial" w:cs="Arial"/>
          <w:sz w:val="20"/>
          <w:szCs w:val="20"/>
          <w:lang w:val="it-IT" w:eastAsia="en-US"/>
        </w:rPr>
        <w:t>d effetturare un</w:t>
      </w:r>
      <w:r w:rsidRPr="00A635B9">
        <w:rPr>
          <w:rFonts w:ascii="Arial" w:hAnsi="Arial" w:cs="Arial"/>
          <w:sz w:val="20"/>
          <w:szCs w:val="20"/>
          <w:lang w:val="it-IT" w:eastAsia="en-US"/>
        </w:rPr>
        <w:t xml:space="preserve"> "copia e incolla" da PubMed e quindi regolare il riferimento, o utilizzare il software di gestione di riferimento.</w:t>
      </w:r>
    </w:p>
    <w:p w14:paraId="3AD85257" w14:textId="44E3BBD5" w:rsidR="00930A1A" w:rsidRDefault="00A635B9" w:rsidP="002A7A16">
      <w:pPr>
        <w:jc w:val="both"/>
        <w:rPr>
          <w:rFonts w:ascii="Arial" w:hAnsi="Arial" w:cs="Arial"/>
          <w:sz w:val="20"/>
          <w:szCs w:val="20"/>
          <w:lang w:val="it-IT" w:eastAsia="en-US"/>
        </w:rPr>
      </w:pPr>
      <w:r w:rsidRPr="00A635B9">
        <w:rPr>
          <w:rFonts w:ascii="Arial" w:hAnsi="Arial" w:cs="Arial"/>
          <w:sz w:val="20"/>
          <w:szCs w:val="20"/>
          <w:lang w:val="it-IT" w:eastAsia="en-US"/>
        </w:rPr>
        <w:t>Notare i seguenti esempi di referenze:</w:t>
      </w:r>
    </w:p>
    <w:p w14:paraId="6FA9C05B" w14:textId="77777777" w:rsidR="00A635B9" w:rsidRPr="00C46E8B" w:rsidRDefault="00A635B9" w:rsidP="002A7A16">
      <w:pPr>
        <w:jc w:val="both"/>
        <w:rPr>
          <w:rFonts w:ascii="Arial" w:hAnsi="Arial" w:cs="Arial"/>
          <w:sz w:val="20"/>
          <w:szCs w:val="20"/>
          <w:lang w:val="it-IT" w:eastAsia="en-US"/>
        </w:rPr>
      </w:pPr>
    </w:p>
    <w:p w14:paraId="17DBB697" w14:textId="07D49A34" w:rsidR="0096158E" w:rsidRPr="00C46E8B" w:rsidRDefault="005A5D76" w:rsidP="002A7A16">
      <w:pPr>
        <w:jc w:val="both"/>
        <w:rPr>
          <w:rFonts w:ascii="Arial" w:hAnsi="Arial" w:cs="Arial"/>
          <w:b/>
          <w:sz w:val="20"/>
          <w:szCs w:val="20"/>
          <w:lang w:val="it-IT"/>
        </w:rPr>
      </w:pPr>
      <w:r>
        <w:rPr>
          <w:rFonts w:ascii="Arial" w:hAnsi="Arial" w:cs="Arial"/>
          <w:b/>
          <w:sz w:val="20"/>
          <w:szCs w:val="20"/>
          <w:lang w:val="it-IT"/>
        </w:rPr>
        <w:t>Articoli in rivista</w:t>
      </w:r>
    </w:p>
    <w:p w14:paraId="62F8704E" w14:textId="77777777" w:rsidR="0096158E" w:rsidRPr="00C46E8B" w:rsidRDefault="0096158E" w:rsidP="002A7A16">
      <w:pPr>
        <w:widowControl w:val="0"/>
        <w:autoSpaceDE w:val="0"/>
        <w:autoSpaceDN w:val="0"/>
        <w:adjustRightInd w:val="0"/>
        <w:jc w:val="both"/>
        <w:rPr>
          <w:rFonts w:ascii="Arial" w:hAnsi="Arial" w:cs="Arial"/>
          <w:sz w:val="20"/>
          <w:szCs w:val="20"/>
          <w:lang w:val="it-IT"/>
        </w:rPr>
      </w:pPr>
      <w:r w:rsidRPr="00C46E8B">
        <w:rPr>
          <w:rFonts w:ascii="Arial" w:hAnsi="Arial" w:cs="Arial"/>
          <w:sz w:val="20"/>
          <w:szCs w:val="20"/>
          <w:lang w:val="it-IT"/>
        </w:rPr>
        <w:t>Kalbermatten DF, Erba P, Mahay D et al. Schwann cell strip for peripheral nerve repair. J Hand Surg Eur. 2008, 33: 587-94.</w:t>
      </w:r>
    </w:p>
    <w:p w14:paraId="6FF95C0A" w14:textId="77777777" w:rsidR="0096158E" w:rsidRPr="00C46E8B" w:rsidRDefault="0096158E" w:rsidP="002A7A16">
      <w:pPr>
        <w:jc w:val="both"/>
        <w:rPr>
          <w:rFonts w:ascii="Arial" w:hAnsi="Arial" w:cs="Arial"/>
          <w:b/>
          <w:sz w:val="20"/>
          <w:szCs w:val="20"/>
          <w:lang w:val="it-IT"/>
        </w:rPr>
      </w:pPr>
    </w:p>
    <w:p w14:paraId="4C4CE790" w14:textId="77777777" w:rsidR="0096158E" w:rsidRPr="00C46E8B" w:rsidRDefault="0096158E" w:rsidP="002A7A16">
      <w:pPr>
        <w:widowControl w:val="0"/>
        <w:autoSpaceDE w:val="0"/>
        <w:autoSpaceDN w:val="0"/>
        <w:adjustRightInd w:val="0"/>
        <w:jc w:val="both"/>
        <w:rPr>
          <w:rFonts w:ascii="Arial" w:hAnsi="Arial" w:cs="Arial"/>
          <w:sz w:val="20"/>
          <w:szCs w:val="20"/>
          <w:lang w:val="it-IT"/>
        </w:rPr>
      </w:pPr>
      <w:r w:rsidRPr="00C46E8B">
        <w:rPr>
          <w:rFonts w:ascii="Arial" w:hAnsi="Arial" w:cs="Arial"/>
          <w:sz w:val="20"/>
          <w:szCs w:val="20"/>
          <w:lang w:val="it-IT"/>
        </w:rPr>
        <w:t>Sauerland S, Davis TRC. The consolidated standards of reporting trials (CONSORT)</w:t>
      </w:r>
      <w:r w:rsidR="00605B86" w:rsidRPr="00C46E8B">
        <w:rPr>
          <w:rFonts w:ascii="Arial" w:hAnsi="Arial" w:cs="Arial"/>
          <w:sz w:val="20"/>
          <w:szCs w:val="20"/>
          <w:lang w:val="it-IT"/>
        </w:rPr>
        <w:t>; better</w:t>
      </w:r>
      <w:r w:rsidRPr="00C46E8B">
        <w:rPr>
          <w:rFonts w:ascii="Arial" w:hAnsi="Arial" w:cs="Arial"/>
          <w:sz w:val="20"/>
          <w:szCs w:val="20"/>
          <w:lang w:val="it-IT"/>
        </w:rPr>
        <w:t xml:space="preserve"> presentation of surgical trials in the Journal of Hand Surgery. J Hand Surg Br.</w:t>
      </w:r>
      <w:r w:rsidR="00605B86" w:rsidRPr="00C46E8B">
        <w:rPr>
          <w:rFonts w:ascii="Arial" w:hAnsi="Arial" w:cs="Arial"/>
          <w:sz w:val="20"/>
          <w:szCs w:val="20"/>
          <w:lang w:val="it-IT"/>
        </w:rPr>
        <w:t xml:space="preserve"> 2004, 29: </w:t>
      </w:r>
      <w:r w:rsidRPr="00C46E8B">
        <w:rPr>
          <w:rFonts w:ascii="Arial" w:hAnsi="Arial" w:cs="Arial"/>
          <w:sz w:val="20"/>
          <w:szCs w:val="20"/>
          <w:lang w:val="it-IT"/>
        </w:rPr>
        <w:t>621-4.</w:t>
      </w:r>
    </w:p>
    <w:p w14:paraId="3D5C69F0" w14:textId="77777777" w:rsidR="0096158E" w:rsidRPr="00C46E8B" w:rsidRDefault="0096158E" w:rsidP="002A7A16">
      <w:pPr>
        <w:widowControl w:val="0"/>
        <w:autoSpaceDE w:val="0"/>
        <w:autoSpaceDN w:val="0"/>
        <w:adjustRightInd w:val="0"/>
        <w:jc w:val="both"/>
        <w:rPr>
          <w:rFonts w:ascii="Arial" w:hAnsi="Arial" w:cs="Arial"/>
          <w:sz w:val="20"/>
          <w:szCs w:val="20"/>
          <w:lang w:val="it-IT"/>
        </w:rPr>
      </w:pPr>
    </w:p>
    <w:p w14:paraId="1D58E1E0" w14:textId="77777777" w:rsidR="0096158E" w:rsidRPr="00C46E8B" w:rsidRDefault="009E1270" w:rsidP="002A7A16">
      <w:pPr>
        <w:jc w:val="both"/>
        <w:rPr>
          <w:rFonts w:ascii="Arial" w:hAnsi="Arial" w:cs="Arial"/>
          <w:sz w:val="20"/>
          <w:szCs w:val="20"/>
          <w:lang w:val="it-IT"/>
        </w:rPr>
      </w:pPr>
      <w:r w:rsidRPr="00C46E8B">
        <w:rPr>
          <w:rFonts w:ascii="Arial" w:hAnsi="Arial" w:cs="Arial"/>
          <w:sz w:val="20"/>
          <w:szCs w:val="20"/>
          <w:lang w:val="it-IT"/>
        </w:rPr>
        <w:t xml:space="preserve">Sauerland S, Lefering R, Bayer-Sandow T, Brüser P and Neugebauer E A </w:t>
      </w:r>
      <w:r w:rsidR="0096158E" w:rsidRPr="00C46E8B">
        <w:rPr>
          <w:rFonts w:ascii="Arial" w:hAnsi="Arial" w:cs="Arial"/>
          <w:sz w:val="20"/>
          <w:szCs w:val="20"/>
          <w:lang w:val="it-IT"/>
        </w:rPr>
        <w:t>M. Fingers, hands or patients? The concept of independent observations. J Hand Surg Br. 2003, 28: 102-5.</w:t>
      </w:r>
    </w:p>
    <w:p w14:paraId="75DDFF00" w14:textId="77777777" w:rsidR="0096158E" w:rsidRPr="00C46E8B" w:rsidRDefault="0096158E" w:rsidP="002A7A16">
      <w:pPr>
        <w:widowControl w:val="0"/>
        <w:autoSpaceDE w:val="0"/>
        <w:autoSpaceDN w:val="0"/>
        <w:adjustRightInd w:val="0"/>
        <w:jc w:val="both"/>
        <w:rPr>
          <w:rFonts w:ascii="Arial" w:hAnsi="Arial" w:cs="Arial"/>
          <w:sz w:val="20"/>
          <w:szCs w:val="20"/>
          <w:lang w:val="it-IT"/>
        </w:rPr>
      </w:pPr>
    </w:p>
    <w:p w14:paraId="608C9EC8" w14:textId="7EA02F27" w:rsidR="0096158E" w:rsidRPr="00C46E8B" w:rsidRDefault="005A5D76" w:rsidP="002A7A16">
      <w:pPr>
        <w:jc w:val="both"/>
        <w:rPr>
          <w:rFonts w:ascii="Arial" w:hAnsi="Arial" w:cs="Arial"/>
          <w:b/>
          <w:sz w:val="20"/>
          <w:szCs w:val="20"/>
          <w:lang w:val="it-IT"/>
        </w:rPr>
      </w:pPr>
      <w:r>
        <w:rPr>
          <w:rFonts w:ascii="Arial" w:hAnsi="Arial" w:cs="Arial"/>
          <w:b/>
          <w:sz w:val="20"/>
          <w:szCs w:val="20"/>
          <w:lang w:val="it-IT"/>
        </w:rPr>
        <w:t>Libri</w:t>
      </w:r>
    </w:p>
    <w:p w14:paraId="0DB43B32" w14:textId="77777777" w:rsidR="0096158E" w:rsidRPr="00C46E8B" w:rsidRDefault="0096158E" w:rsidP="002A7A16">
      <w:pPr>
        <w:jc w:val="both"/>
        <w:rPr>
          <w:rFonts w:ascii="Arial" w:hAnsi="Arial" w:cs="Arial"/>
          <w:sz w:val="20"/>
          <w:szCs w:val="20"/>
          <w:lang w:val="it-IT"/>
        </w:rPr>
      </w:pPr>
      <w:r w:rsidRPr="00C46E8B">
        <w:rPr>
          <w:rFonts w:ascii="Arial" w:hAnsi="Arial" w:cs="Arial"/>
          <w:sz w:val="20"/>
          <w:szCs w:val="20"/>
          <w:lang w:val="it-IT"/>
        </w:rPr>
        <w:t xml:space="preserve">Dawson DM, Hallett M, Millender LH. </w:t>
      </w:r>
      <w:r w:rsidRPr="00C46E8B">
        <w:rPr>
          <w:rFonts w:ascii="Arial" w:hAnsi="Arial" w:cs="Arial"/>
          <w:i/>
          <w:iCs/>
          <w:sz w:val="20"/>
          <w:szCs w:val="20"/>
          <w:lang w:val="it-IT"/>
        </w:rPr>
        <w:t>Entrapment neuropathies</w:t>
      </w:r>
      <w:r w:rsidRPr="00C46E8B">
        <w:rPr>
          <w:rFonts w:ascii="Arial" w:hAnsi="Arial" w:cs="Arial"/>
          <w:sz w:val="20"/>
          <w:szCs w:val="20"/>
          <w:lang w:val="it-IT"/>
        </w:rPr>
        <w:t>, 2nd Edn. Boston, Little, Brown, 1990: 81.</w:t>
      </w:r>
    </w:p>
    <w:p w14:paraId="564FAD27" w14:textId="77777777" w:rsidR="0096158E" w:rsidRPr="00C46E8B" w:rsidRDefault="0096158E" w:rsidP="002A7A16">
      <w:pPr>
        <w:jc w:val="both"/>
        <w:rPr>
          <w:rFonts w:ascii="Arial" w:hAnsi="Arial" w:cs="Arial"/>
          <w:sz w:val="20"/>
          <w:szCs w:val="20"/>
          <w:lang w:val="it-IT"/>
        </w:rPr>
      </w:pPr>
    </w:p>
    <w:p w14:paraId="49B28FA7" w14:textId="7B47F219" w:rsidR="0096158E" w:rsidRPr="00C46E8B" w:rsidRDefault="005A5D76" w:rsidP="002A7A16">
      <w:pPr>
        <w:jc w:val="both"/>
        <w:rPr>
          <w:rFonts w:ascii="Arial" w:hAnsi="Arial" w:cs="Arial"/>
          <w:b/>
          <w:sz w:val="20"/>
          <w:szCs w:val="20"/>
          <w:lang w:val="it-IT"/>
        </w:rPr>
      </w:pPr>
      <w:r>
        <w:rPr>
          <w:rFonts w:ascii="Arial" w:hAnsi="Arial" w:cs="Arial"/>
          <w:b/>
          <w:sz w:val="20"/>
          <w:szCs w:val="20"/>
          <w:lang w:val="it-IT"/>
        </w:rPr>
        <w:t>Capitoli di libri</w:t>
      </w:r>
    </w:p>
    <w:p w14:paraId="623DD561" w14:textId="77777777" w:rsidR="0096158E" w:rsidRPr="00C46E8B" w:rsidRDefault="0096158E" w:rsidP="002A7A16">
      <w:pPr>
        <w:jc w:val="both"/>
        <w:rPr>
          <w:rFonts w:ascii="Arial" w:hAnsi="Arial" w:cs="Arial"/>
          <w:sz w:val="20"/>
          <w:szCs w:val="20"/>
          <w:lang w:val="it-IT"/>
        </w:rPr>
      </w:pPr>
      <w:r w:rsidRPr="00C46E8B">
        <w:rPr>
          <w:rFonts w:ascii="Arial" w:hAnsi="Arial" w:cs="Arial"/>
          <w:sz w:val="20"/>
          <w:szCs w:val="20"/>
          <w:lang w:val="it-IT"/>
        </w:rPr>
        <w:t xml:space="preserve">Kaplan EB, Spinner M. Normal and anomalous innervation patterns in the upper extremity. In: Omer GE, Spinner M (Eds.) </w:t>
      </w:r>
      <w:r w:rsidRPr="00C46E8B">
        <w:rPr>
          <w:rFonts w:ascii="Arial" w:hAnsi="Arial" w:cs="Arial"/>
          <w:i/>
          <w:iCs/>
          <w:sz w:val="20"/>
          <w:szCs w:val="20"/>
          <w:lang w:val="it-IT"/>
        </w:rPr>
        <w:t>Management of peripheral nerve problems</w:t>
      </w:r>
      <w:r w:rsidRPr="00C46E8B">
        <w:rPr>
          <w:rFonts w:ascii="Arial" w:hAnsi="Arial" w:cs="Arial"/>
          <w:sz w:val="20"/>
          <w:szCs w:val="20"/>
          <w:lang w:val="it-IT"/>
        </w:rPr>
        <w:t>. Philadelphia, WB Saunders, 1980: 75-115.</w:t>
      </w:r>
    </w:p>
    <w:p w14:paraId="792FD0A9" w14:textId="77777777" w:rsidR="0096158E" w:rsidRPr="00C46E8B" w:rsidRDefault="0096158E" w:rsidP="002A7A16">
      <w:pPr>
        <w:jc w:val="both"/>
        <w:rPr>
          <w:rFonts w:ascii="Arial" w:hAnsi="Arial" w:cs="Arial"/>
          <w:b/>
          <w:sz w:val="20"/>
          <w:szCs w:val="20"/>
          <w:lang w:val="it-IT"/>
        </w:rPr>
      </w:pPr>
    </w:p>
    <w:p w14:paraId="3A64EF36" w14:textId="6063ED3B" w:rsidR="0096158E" w:rsidRPr="00C46E8B" w:rsidRDefault="005A5D76" w:rsidP="002A7A16">
      <w:pPr>
        <w:jc w:val="both"/>
        <w:rPr>
          <w:rFonts w:ascii="Arial" w:hAnsi="Arial" w:cs="Arial"/>
          <w:b/>
          <w:sz w:val="20"/>
          <w:szCs w:val="20"/>
          <w:lang w:val="it-IT"/>
        </w:rPr>
      </w:pPr>
      <w:r>
        <w:rPr>
          <w:rFonts w:ascii="Arial" w:hAnsi="Arial" w:cs="Arial"/>
          <w:b/>
          <w:sz w:val="20"/>
          <w:szCs w:val="20"/>
          <w:lang w:val="it-IT"/>
        </w:rPr>
        <w:t>Capitoli di libri suddivisi in volumi</w:t>
      </w:r>
    </w:p>
    <w:p w14:paraId="4D39C25C" w14:textId="77777777" w:rsidR="0096158E" w:rsidRPr="00C46E8B" w:rsidRDefault="0096158E" w:rsidP="002A7A16">
      <w:pPr>
        <w:jc w:val="both"/>
        <w:rPr>
          <w:rFonts w:ascii="Arial" w:hAnsi="Arial" w:cs="Arial"/>
          <w:sz w:val="20"/>
          <w:szCs w:val="20"/>
          <w:lang w:val="it-IT"/>
        </w:rPr>
      </w:pPr>
      <w:r w:rsidRPr="00C46E8B">
        <w:rPr>
          <w:rFonts w:ascii="Arial" w:hAnsi="Arial" w:cs="Arial"/>
          <w:sz w:val="20"/>
          <w:szCs w:val="20"/>
          <w:lang w:val="it-IT"/>
        </w:rPr>
        <w:t xml:space="preserve">O'Brien BMC. Experimental research in hand surgery. In: Tubiana R (Ed.) </w:t>
      </w:r>
      <w:r w:rsidRPr="00C46E8B">
        <w:rPr>
          <w:rFonts w:ascii="Arial" w:hAnsi="Arial" w:cs="Arial"/>
          <w:i/>
          <w:iCs/>
          <w:sz w:val="20"/>
          <w:szCs w:val="20"/>
          <w:lang w:val="it-IT"/>
        </w:rPr>
        <w:t>The hand</w:t>
      </w:r>
      <w:r w:rsidRPr="00C46E8B">
        <w:rPr>
          <w:rFonts w:ascii="Arial" w:hAnsi="Arial" w:cs="Arial"/>
          <w:sz w:val="20"/>
          <w:szCs w:val="20"/>
          <w:lang w:val="it-IT"/>
        </w:rPr>
        <w:t>. Philadelphia, WB Saunders, 1981, Vol. 1: 501-10.</w:t>
      </w:r>
    </w:p>
    <w:p w14:paraId="3BE211CC" w14:textId="77777777" w:rsidR="0096158E" w:rsidRPr="00C46E8B" w:rsidRDefault="0096158E" w:rsidP="002A7A16">
      <w:pPr>
        <w:jc w:val="both"/>
        <w:rPr>
          <w:rFonts w:ascii="Arial" w:hAnsi="Arial" w:cs="Arial"/>
          <w:sz w:val="20"/>
          <w:szCs w:val="20"/>
          <w:lang w:val="it-IT"/>
        </w:rPr>
      </w:pPr>
    </w:p>
    <w:p w14:paraId="6AD198CC" w14:textId="3F6C03A9" w:rsidR="0096158E" w:rsidRPr="00C46E8B" w:rsidRDefault="005A5D76" w:rsidP="002A7A16">
      <w:pPr>
        <w:jc w:val="both"/>
        <w:rPr>
          <w:rFonts w:ascii="Arial" w:hAnsi="Arial" w:cs="Arial"/>
          <w:b/>
          <w:sz w:val="20"/>
          <w:szCs w:val="20"/>
          <w:lang w:val="it-IT"/>
        </w:rPr>
      </w:pPr>
      <w:r>
        <w:rPr>
          <w:rFonts w:ascii="Arial" w:hAnsi="Arial" w:cs="Arial"/>
          <w:b/>
          <w:sz w:val="20"/>
          <w:szCs w:val="20"/>
          <w:lang w:val="it-IT"/>
        </w:rPr>
        <w:t>Pubblicazioni presenti solo su piattaforma on line</w:t>
      </w:r>
    </w:p>
    <w:p w14:paraId="05DFB436" w14:textId="77777777" w:rsidR="0096158E" w:rsidRPr="00C46E8B" w:rsidRDefault="0096158E" w:rsidP="002A7A16">
      <w:pPr>
        <w:autoSpaceDE w:val="0"/>
        <w:autoSpaceDN w:val="0"/>
        <w:adjustRightInd w:val="0"/>
        <w:jc w:val="both"/>
        <w:rPr>
          <w:rFonts w:ascii="Arial" w:hAnsi="Arial" w:cs="Arial"/>
          <w:sz w:val="20"/>
          <w:szCs w:val="20"/>
          <w:lang w:val="it-IT"/>
        </w:rPr>
      </w:pPr>
      <w:r w:rsidRPr="00C46E8B">
        <w:rPr>
          <w:rFonts w:ascii="Arial" w:hAnsi="Arial" w:cs="Arial"/>
          <w:sz w:val="20"/>
          <w:szCs w:val="20"/>
          <w:lang w:val="it-IT"/>
        </w:rPr>
        <w:t xml:space="preserve">AAOS (American Academy of Orthopaedic Surgeons) Clinical practice guideline on treatment of carpal tunnel </w:t>
      </w:r>
      <w:r w:rsidR="00605B86" w:rsidRPr="00C46E8B">
        <w:rPr>
          <w:rFonts w:ascii="Arial" w:hAnsi="Arial" w:cs="Arial"/>
          <w:sz w:val="20"/>
          <w:szCs w:val="20"/>
          <w:lang w:val="it-IT"/>
        </w:rPr>
        <w:t xml:space="preserve">syndrome. Rosemont (IL): </w:t>
      </w:r>
      <w:r w:rsidRPr="00C46E8B">
        <w:rPr>
          <w:rFonts w:ascii="Arial" w:hAnsi="Arial" w:cs="Arial"/>
          <w:sz w:val="20"/>
          <w:szCs w:val="20"/>
          <w:lang w:val="it-IT"/>
        </w:rPr>
        <w:t>American Academy of Orthopaedic Surgeons, 2008.</w:t>
      </w:r>
    </w:p>
    <w:p w14:paraId="721136E2" w14:textId="77777777" w:rsidR="0096158E" w:rsidRPr="00C46E8B" w:rsidRDefault="002A763E" w:rsidP="002A7A16">
      <w:pPr>
        <w:jc w:val="both"/>
        <w:rPr>
          <w:rFonts w:ascii="Arial" w:hAnsi="Arial" w:cs="Arial"/>
          <w:sz w:val="20"/>
          <w:szCs w:val="20"/>
          <w:lang w:val="it-IT"/>
        </w:rPr>
      </w:pPr>
      <w:hyperlink r:id="rId26" w:history="1">
        <w:r w:rsidR="0096158E" w:rsidRPr="00C46E8B">
          <w:rPr>
            <w:rFonts w:ascii="Arial" w:hAnsi="Arial" w:cs="Arial"/>
            <w:color w:val="0000FF"/>
            <w:sz w:val="20"/>
            <w:szCs w:val="20"/>
            <w:u w:val="single"/>
            <w:lang w:val="it-IT"/>
          </w:rPr>
          <w:t>http://www.aaos.org/research/guidelines/CTStreatmentguide.asp</w:t>
        </w:r>
      </w:hyperlink>
      <w:r w:rsidR="0096158E" w:rsidRPr="00C46E8B">
        <w:rPr>
          <w:rFonts w:ascii="Arial" w:hAnsi="Arial" w:cs="Arial"/>
          <w:sz w:val="20"/>
          <w:szCs w:val="20"/>
          <w:lang w:val="it-IT"/>
        </w:rPr>
        <w:t xml:space="preserve"> (date accessed).</w:t>
      </w:r>
    </w:p>
    <w:p w14:paraId="19736FF2" w14:textId="77777777" w:rsidR="00BD3662" w:rsidRPr="00C46E8B" w:rsidRDefault="00BD3662" w:rsidP="002A7A16">
      <w:pPr>
        <w:jc w:val="both"/>
        <w:rPr>
          <w:rFonts w:ascii="Arial" w:hAnsi="Arial" w:cs="Arial"/>
          <w:sz w:val="20"/>
          <w:szCs w:val="20"/>
          <w:lang w:val="it-IT"/>
        </w:rPr>
      </w:pPr>
    </w:p>
    <w:p w14:paraId="2DD544AF" w14:textId="69B8C2B1" w:rsidR="005A5D76" w:rsidRDefault="005A5D76" w:rsidP="002A7A16">
      <w:pPr>
        <w:jc w:val="both"/>
        <w:rPr>
          <w:rFonts w:ascii="Arial" w:hAnsi="Arial" w:cs="Arial"/>
          <w:sz w:val="20"/>
          <w:szCs w:val="20"/>
          <w:lang w:val="it-IT" w:eastAsia="en-US"/>
        </w:rPr>
      </w:pPr>
      <w:r>
        <w:rPr>
          <w:rFonts w:ascii="Arial" w:hAnsi="Arial" w:cs="Arial"/>
          <w:sz w:val="20"/>
          <w:szCs w:val="20"/>
          <w:lang w:val="it-IT" w:eastAsia="en-US"/>
        </w:rPr>
        <w:t>Non citare abstract, comunicazioni personali e materiale non pubblicato</w:t>
      </w:r>
    </w:p>
    <w:p w14:paraId="451C3BE6" w14:textId="77777777" w:rsidR="00795E26" w:rsidRPr="00C46E8B" w:rsidRDefault="00795E26" w:rsidP="002A7A16">
      <w:pPr>
        <w:jc w:val="both"/>
        <w:rPr>
          <w:rFonts w:ascii="Arial" w:hAnsi="Arial" w:cs="Arial"/>
          <w:color w:val="000000"/>
          <w:sz w:val="20"/>
          <w:szCs w:val="18"/>
          <w:lang w:val="it-IT"/>
        </w:rPr>
      </w:pPr>
    </w:p>
    <w:p w14:paraId="5254AFF6" w14:textId="15EF4DE1" w:rsidR="005A5D76" w:rsidRPr="005A5D76" w:rsidRDefault="005A5D76" w:rsidP="002A7A16">
      <w:pPr>
        <w:widowControl w:val="0"/>
        <w:autoSpaceDE w:val="0"/>
        <w:autoSpaceDN w:val="0"/>
        <w:adjustRightInd w:val="0"/>
        <w:jc w:val="both"/>
        <w:rPr>
          <w:rFonts w:ascii="Arial" w:hAnsi="Arial" w:cs="Arial"/>
          <w:b/>
          <w:bCs/>
          <w:sz w:val="20"/>
          <w:szCs w:val="20"/>
          <w:lang w:val="it-IT"/>
        </w:rPr>
      </w:pPr>
      <w:r>
        <w:rPr>
          <w:rFonts w:ascii="Arial" w:hAnsi="Arial" w:cs="Arial"/>
          <w:b/>
          <w:bCs/>
          <w:sz w:val="20"/>
          <w:szCs w:val="20"/>
          <w:lang w:val="it-IT"/>
        </w:rPr>
        <w:t>Controllo prima dell’invio</w:t>
      </w:r>
    </w:p>
    <w:p w14:paraId="2053BCA4" w14:textId="26FB627D" w:rsidR="009F5BC2" w:rsidRPr="00C46E8B" w:rsidRDefault="005A5D76" w:rsidP="002A7A16">
      <w:pPr>
        <w:widowControl w:val="0"/>
        <w:autoSpaceDE w:val="0"/>
        <w:autoSpaceDN w:val="0"/>
        <w:adjustRightInd w:val="0"/>
        <w:jc w:val="both"/>
        <w:rPr>
          <w:rFonts w:ascii="Arial" w:hAnsi="Arial" w:cs="Arial"/>
          <w:sz w:val="20"/>
          <w:szCs w:val="20"/>
          <w:lang w:val="it-IT"/>
        </w:rPr>
      </w:pPr>
      <w:r>
        <w:rPr>
          <w:rFonts w:ascii="Arial" w:hAnsi="Arial" w:cs="Arial"/>
          <w:sz w:val="20"/>
          <w:szCs w:val="20"/>
          <w:lang w:val="it-IT"/>
        </w:rPr>
        <w:t>Controllare attentamente le seguenti informazioni prima dell’invio:</w:t>
      </w:r>
      <w:r w:rsidR="009F5BC2" w:rsidRPr="00C46E8B">
        <w:rPr>
          <w:rFonts w:ascii="Arial" w:hAnsi="Arial" w:cs="Arial"/>
          <w:sz w:val="20"/>
          <w:szCs w:val="20"/>
          <w:lang w:val="it-IT"/>
        </w:rPr>
        <w:t>:</w:t>
      </w:r>
    </w:p>
    <w:p w14:paraId="4778B42C" w14:textId="77777777" w:rsidR="001661F2" w:rsidRPr="00C46E8B" w:rsidRDefault="001661F2" w:rsidP="002A7A16">
      <w:pPr>
        <w:widowControl w:val="0"/>
        <w:autoSpaceDE w:val="0"/>
        <w:autoSpaceDN w:val="0"/>
        <w:adjustRightInd w:val="0"/>
        <w:jc w:val="both"/>
        <w:rPr>
          <w:rFonts w:ascii="Arial" w:hAnsi="Arial" w:cs="Arial"/>
          <w:sz w:val="20"/>
          <w:szCs w:val="20"/>
          <w:lang w:val="it-IT"/>
        </w:rPr>
      </w:pPr>
    </w:p>
    <w:p w14:paraId="40E54E6D" w14:textId="170AE27E" w:rsidR="00766279" w:rsidRDefault="005A5D76" w:rsidP="002A7A16">
      <w:pPr>
        <w:widowControl w:val="0"/>
        <w:autoSpaceDE w:val="0"/>
        <w:autoSpaceDN w:val="0"/>
        <w:adjustRightInd w:val="0"/>
        <w:ind w:left="600"/>
        <w:jc w:val="both"/>
        <w:rPr>
          <w:rFonts w:ascii="Arial" w:hAnsi="Arial" w:cs="Arial"/>
          <w:i/>
          <w:sz w:val="20"/>
          <w:szCs w:val="20"/>
          <w:lang w:val="it-IT"/>
        </w:rPr>
      </w:pPr>
      <w:r>
        <w:rPr>
          <w:rFonts w:ascii="Arial" w:hAnsi="Arial" w:cs="Arial"/>
          <w:i/>
          <w:sz w:val="20"/>
          <w:szCs w:val="20"/>
          <w:lang w:val="it-IT"/>
        </w:rPr>
        <w:t>Lettera di invio</w:t>
      </w:r>
      <w:r w:rsidR="00414D22" w:rsidRPr="00C46E8B">
        <w:rPr>
          <w:rFonts w:ascii="Arial" w:hAnsi="Arial" w:cs="Arial"/>
          <w:i/>
          <w:sz w:val="20"/>
          <w:szCs w:val="20"/>
          <w:lang w:val="it-IT"/>
        </w:rPr>
        <w:t xml:space="preserve"> </w:t>
      </w:r>
      <w:r w:rsidR="00414D22" w:rsidRPr="00C46E8B">
        <w:rPr>
          <w:rFonts w:ascii="Arial" w:hAnsi="Arial" w:cs="Arial"/>
          <w:sz w:val="20"/>
          <w:szCs w:val="20"/>
          <w:lang w:val="it-IT"/>
        </w:rPr>
        <w:t>(</w:t>
      </w:r>
      <w:r>
        <w:rPr>
          <w:rFonts w:ascii="Arial" w:hAnsi="Arial" w:cs="Arial"/>
          <w:sz w:val="20"/>
          <w:szCs w:val="20"/>
          <w:lang w:val="it-IT"/>
        </w:rPr>
        <w:t>contenente informazioni come descritte in precedenza)</w:t>
      </w:r>
      <w:r w:rsidR="009F5BC2" w:rsidRPr="00C46E8B">
        <w:rPr>
          <w:rFonts w:ascii="Arial" w:hAnsi="Arial" w:cs="Arial"/>
          <w:sz w:val="20"/>
          <w:szCs w:val="20"/>
          <w:lang w:val="it-IT"/>
        </w:rPr>
        <w:br/>
      </w:r>
      <w:r>
        <w:rPr>
          <w:rFonts w:ascii="Arial" w:hAnsi="Arial" w:cs="Arial"/>
          <w:i/>
          <w:sz w:val="20"/>
          <w:szCs w:val="20"/>
          <w:lang w:val="it-IT"/>
        </w:rPr>
        <w:t>Pagina Titolo</w:t>
      </w:r>
      <w:r w:rsidR="009F5BC2" w:rsidRPr="00C46E8B">
        <w:rPr>
          <w:rFonts w:ascii="Arial" w:hAnsi="Arial" w:cs="Arial"/>
          <w:sz w:val="20"/>
          <w:szCs w:val="20"/>
          <w:lang w:val="it-IT"/>
        </w:rPr>
        <w:t xml:space="preserve"> (</w:t>
      </w:r>
      <w:r>
        <w:rPr>
          <w:rFonts w:ascii="Arial" w:hAnsi="Arial" w:cs="Arial"/>
          <w:sz w:val="20"/>
          <w:szCs w:val="20"/>
          <w:lang w:val="it-IT"/>
        </w:rPr>
        <w:t>che include una “dichiarazione dei conflitti di interesse” e “</w:t>
      </w:r>
      <w:r w:rsidR="007C5263">
        <w:rPr>
          <w:rFonts w:ascii="Arial" w:hAnsi="Arial" w:cs="Arial"/>
          <w:sz w:val="20"/>
          <w:szCs w:val="20"/>
          <w:lang w:val="it-IT"/>
        </w:rPr>
        <w:t>Supporto finanziario” e, se richiesto, dettagl</w:t>
      </w:r>
      <w:r w:rsidR="00766279">
        <w:rPr>
          <w:rFonts w:ascii="Arial" w:hAnsi="Arial" w:cs="Arial"/>
          <w:sz w:val="20"/>
          <w:szCs w:val="20"/>
          <w:lang w:val="it-IT"/>
        </w:rPr>
        <w:t>i sull’approvazione del comitato etico e/o sul consenso informato)</w:t>
      </w:r>
      <w:r>
        <w:rPr>
          <w:rFonts w:ascii="Arial" w:hAnsi="Arial" w:cs="Arial"/>
          <w:sz w:val="20"/>
          <w:szCs w:val="20"/>
          <w:lang w:val="it-IT"/>
        </w:rPr>
        <w:t xml:space="preserve"> </w:t>
      </w:r>
      <w:r w:rsidR="009F5BC2" w:rsidRPr="00C46E8B">
        <w:rPr>
          <w:rFonts w:ascii="Arial" w:hAnsi="Arial" w:cs="Arial"/>
          <w:sz w:val="20"/>
          <w:szCs w:val="20"/>
          <w:lang w:val="it-IT"/>
        </w:rPr>
        <w:br/>
      </w:r>
      <w:r w:rsidR="009F5BC2" w:rsidRPr="00C46E8B">
        <w:rPr>
          <w:rFonts w:ascii="Arial" w:hAnsi="Arial" w:cs="Arial"/>
          <w:i/>
          <w:sz w:val="20"/>
          <w:szCs w:val="20"/>
          <w:lang w:val="it-IT"/>
        </w:rPr>
        <w:t>Abstract</w:t>
      </w:r>
      <w:r w:rsidR="009F5BC2" w:rsidRPr="00C46E8B">
        <w:rPr>
          <w:rFonts w:ascii="Arial" w:hAnsi="Arial" w:cs="Arial"/>
          <w:sz w:val="20"/>
          <w:szCs w:val="20"/>
          <w:lang w:val="it-IT"/>
        </w:rPr>
        <w:t xml:space="preserve"> (</w:t>
      </w:r>
      <w:r w:rsidR="00766279">
        <w:rPr>
          <w:rFonts w:ascii="Arial" w:hAnsi="Arial" w:cs="Arial"/>
          <w:sz w:val="20"/>
          <w:szCs w:val="20"/>
          <w:lang w:val="it-IT"/>
        </w:rPr>
        <w:t xml:space="preserve">un singolo paragrafo di 150 parole al massimo senza sottocategorie) </w:t>
      </w:r>
      <w:r w:rsidR="00766279">
        <w:rPr>
          <w:rFonts w:ascii="Arial" w:hAnsi="Arial" w:cs="Arial"/>
          <w:i/>
          <w:sz w:val="20"/>
          <w:szCs w:val="20"/>
          <w:lang w:val="it-IT"/>
        </w:rPr>
        <w:t>Articolo caricato come “articolo senza nome degli autori o affiliazioni</w:t>
      </w:r>
      <w:r w:rsidR="007C5263">
        <w:rPr>
          <w:rFonts w:ascii="Arial" w:hAnsi="Arial" w:cs="Arial"/>
          <w:i/>
          <w:sz w:val="20"/>
          <w:szCs w:val="20"/>
          <w:lang w:val="it-IT"/>
        </w:rPr>
        <w:t>”</w:t>
      </w:r>
    </w:p>
    <w:p w14:paraId="4DD26A0D" w14:textId="77777777" w:rsidR="00766279" w:rsidRDefault="00766279" w:rsidP="002A7A16">
      <w:pPr>
        <w:widowControl w:val="0"/>
        <w:autoSpaceDE w:val="0"/>
        <w:autoSpaceDN w:val="0"/>
        <w:adjustRightInd w:val="0"/>
        <w:ind w:left="600"/>
        <w:jc w:val="both"/>
        <w:rPr>
          <w:rFonts w:ascii="Arial" w:hAnsi="Arial" w:cs="Arial"/>
          <w:i/>
          <w:sz w:val="20"/>
          <w:szCs w:val="20"/>
          <w:lang w:val="it-IT"/>
        </w:rPr>
      </w:pPr>
      <w:r>
        <w:rPr>
          <w:rFonts w:ascii="Arial" w:hAnsi="Arial" w:cs="Arial"/>
          <w:i/>
          <w:sz w:val="20"/>
          <w:szCs w:val="20"/>
          <w:lang w:val="it-IT"/>
        </w:rPr>
        <w:t>Tabelle</w:t>
      </w:r>
    </w:p>
    <w:p w14:paraId="24863B6C" w14:textId="77777777" w:rsidR="00766279" w:rsidRDefault="00766279" w:rsidP="002A7A16">
      <w:pPr>
        <w:widowControl w:val="0"/>
        <w:autoSpaceDE w:val="0"/>
        <w:autoSpaceDN w:val="0"/>
        <w:adjustRightInd w:val="0"/>
        <w:ind w:left="600"/>
        <w:jc w:val="both"/>
        <w:rPr>
          <w:rFonts w:ascii="Arial" w:hAnsi="Arial" w:cs="Arial"/>
          <w:i/>
          <w:sz w:val="20"/>
          <w:szCs w:val="20"/>
          <w:lang w:val="it-IT"/>
        </w:rPr>
      </w:pPr>
      <w:r>
        <w:rPr>
          <w:rFonts w:ascii="Arial" w:hAnsi="Arial" w:cs="Arial"/>
          <w:i/>
          <w:sz w:val="20"/>
          <w:szCs w:val="20"/>
          <w:lang w:val="it-IT"/>
        </w:rPr>
        <w:t>Figure</w:t>
      </w:r>
    </w:p>
    <w:p w14:paraId="7CA4D898" w14:textId="27D175F4" w:rsidR="009F5BC2" w:rsidRPr="00766279" w:rsidRDefault="00766279" w:rsidP="00766279">
      <w:pPr>
        <w:widowControl w:val="0"/>
        <w:autoSpaceDE w:val="0"/>
        <w:autoSpaceDN w:val="0"/>
        <w:adjustRightInd w:val="0"/>
        <w:ind w:left="600"/>
        <w:rPr>
          <w:rFonts w:ascii="Arial" w:hAnsi="Arial" w:cs="Arial"/>
          <w:sz w:val="20"/>
          <w:szCs w:val="20"/>
          <w:lang w:val="it-IT"/>
        </w:rPr>
      </w:pPr>
      <w:r w:rsidRPr="00766279">
        <w:rPr>
          <w:rFonts w:ascii="Arial" w:hAnsi="Arial" w:cs="Arial"/>
          <w:sz w:val="20"/>
          <w:szCs w:val="20"/>
          <w:lang w:val="it-IT"/>
        </w:rPr>
        <w:t>Consenso informato per il permesso all’identificazione per l’utilizzo di materiale precedentemente pubblicato.</w:t>
      </w:r>
      <w:r w:rsidR="009F5BC2" w:rsidRPr="00766279">
        <w:rPr>
          <w:rFonts w:ascii="Arial" w:hAnsi="Arial" w:cs="Arial"/>
          <w:sz w:val="20"/>
          <w:szCs w:val="20"/>
          <w:lang w:val="it-IT"/>
        </w:rPr>
        <w:br/>
      </w:r>
    </w:p>
    <w:p w14:paraId="7CB78491" w14:textId="147D5B54" w:rsidR="009F5BC2" w:rsidRPr="00766279" w:rsidRDefault="00766279" w:rsidP="002A7A16">
      <w:pPr>
        <w:widowControl w:val="0"/>
        <w:autoSpaceDE w:val="0"/>
        <w:autoSpaceDN w:val="0"/>
        <w:adjustRightInd w:val="0"/>
        <w:jc w:val="both"/>
        <w:rPr>
          <w:rFonts w:ascii="Arial" w:hAnsi="Arial" w:cs="Arial"/>
          <w:sz w:val="20"/>
          <w:szCs w:val="20"/>
          <w:lang w:val="it-IT"/>
        </w:rPr>
      </w:pPr>
      <w:r>
        <w:rPr>
          <w:rFonts w:ascii="Arial" w:hAnsi="Arial" w:cs="Arial"/>
          <w:sz w:val="20"/>
          <w:szCs w:val="20"/>
          <w:lang w:val="it-IT"/>
        </w:rPr>
        <w:t xml:space="preserve">Inviare tramite la piattaforma di invio on line a </w:t>
      </w:r>
      <w:hyperlink r:id="rId27" w:history="1">
        <w:r w:rsidR="009F5BC2" w:rsidRPr="00C46E8B">
          <w:rPr>
            <w:rStyle w:val="Hyperlink"/>
            <w:rFonts w:ascii="Arial" w:hAnsi="Arial" w:cs="Arial"/>
            <w:sz w:val="20"/>
            <w:szCs w:val="20"/>
            <w:lang w:val="it-IT"/>
          </w:rPr>
          <w:t>http://jhse.edmgr.com</w:t>
        </w:r>
      </w:hyperlink>
    </w:p>
    <w:p w14:paraId="2765B819" w14:textId="77777777" w:rsidR="00235C4E" w:rsidRPr="00C46E8B" w:rsidRDefault="00235C4E" w:rsidP="002A7A16">
      <w:pPr>
        <w:widowControl w:val="0"/>
        <w:autoSpaceDE w:val="0"/>
        <w:autoSpaceDN w:val="0"/>
        <w:adjustRightInd w:val="0"/>
        <w:jc w:val="both"/>
        <w:rPr>
          <w:rFonts w:ascii="Arial" w:hAnsi="Arial" w:cs="Arial"/>
          <w:sz w:val="20"/>
          <w:szCs w:val="20"/>
          <w:u w:val="single"/>
          <w:lang w:val="it-IT"/>
        </w:rPr>
      </w:pPr>
    </w:p>
    <w:p w14:paraId="04544FA8" w14:textId="7A635B98" w:rsidR="00795E26" w:rsidRPr="00C46E8B" w:rsidRDefault="00766279" w:rsidP="002A7A16">
      <w:pPr>
        <w:jc w:val="both"/>
        <w:rPr>
          <w:rFonts w:ascii="Arial" w:hAnsi="Arial" w:cs="Arial"/>
          <w:sz w:val="20"/>
          <w:szCs w:val="20"/>
          <w:lang w:val="it-IT"/>
        </w:rPr>
      </w:pPr>
      <w:r>
        <w:rPr>
          <w:rFonts w:ascii="Arial" w:hAnsi="Arial" w:cs="Arial"/>
          <w:sz w:val="20"/>
          <w:szCs w:val="20"/>
          <w:lang w:val="it-IT"/>
        </w:rPr>
        <w:t xml:space="preserve">Se voleste discutere riguardo il vostro articolo prima dell’invio o avere consigli contattare cortesemente l’editore: </w:t>
      </w:r>
      <w:hyperlink r:id="rId28" w:history="1">
        <w:r w:rsidR="00235C4E" w:rsidRPr="00C46E8B">
          <w:rPr>
            <w:rStyle w:val="Hyperlink"/>
            <w:rFonts w:ascii="Arial" w:hAnsi="Arial" w:cs="Arial"/>
            <w:sz w:val="20"/>
            <w:szCs w:val="20"/>
            <w:lang w:val="it-IT"/>
          </w:rPr>
          <w:t>editor@journalofhandsurgery.com</w:t>
        </w:r>
      </w:hyperlink>
      <w:r w:rsidR="00235C4E" w:rsidRPr="00C46E8B">
        <w:rPr>
          <w:rFonts w:ascii="Arial" w:hAnsi="Arial" w:cs="Arial"/>
          <w:sz w:val="20"/>
          <w:szCs w:val="20"/>
          <w:lang w:val="it-IT"/>
        </w:rPr>
        <w:t xml:space="preserve"> </w:t>
      </w:r>
    </w:p>
    <w:p w14:paraId="318098D4" w14:textId="77777777" w:rsidR="00235C4E" w:rsidRPr="00C46E8B" w:rsidRDefault="00235C4E" w:rsidP="002A7A16">
      <w:pPr>
        <w:jc w:val="both"/>
        <w:rPr>
          <w:rFonts w:ascii="Arial" w:hAnsi="Arial" w:cs="Arial"/>
          <w:sz w:val="20"/>
          <w:szCs w:val="20"/>
          <w:lang w:val="it-IT"/>
        </w:rPr>
      </w:pPr>
    </w:p>
    <w:p w14:paraId="2D73CAB8" w14:textId="4BBD6331" w:rsidR="00795E26" w:rsidRPr="00C46E8B" w:rsidRDefault="00744FCD" w:rsidP="002A7A16">
      <w:pPr>
        <w:jc w:val="both"/>
        <w:rPr>
          <w:rFonts w:ascii="Arial" w:hAnsi="Arial" w:cs="Arial"/>
          <w:b/>
          <w:color w:val="000000"/>
          <w:sz w:val="22"/>
          <w:szCs w:val="22"/>
          <w:lang w:val="it-IT"/>
        </w:rPr>
      </w:pPr>
      <w:bookmarkStart w:id="27" w:name="AfterAcceptance"/>
      <w:r w:rsidRPr="00C46E8B">
        <w:rPr>
          <w:rFonts w:ascii="Arial" w:hAnsi="Arial" w:cs="Arial"/>
          <w:b/>
          <w:color w:val="000000"/>
          <w:sz w:val="22"/>
          <w:szCs w:val="22"/>
          <w:lang w:val="it-IT"/>
        </w:rPr>
        <w:t>10</w:t>
      </w:r>
      <w:r w:rsidR="00B75CE3" w:rsidRPr="00C46E8B">
        <w:rPr>
          <w:rFonts w:ascii="Arial" w:hAnsi="Arial" w:cs="Arial"/>
          <w:b/>
          <w:color w:val="000000"/>
          <w:sz w:val="22"/>
          <w:szCs w:val="22"/>
          <w:lang w:val="it-IT"/>
        </w:rPr>
        <w:t xml:space="preserve">. </w:t>
      </w:r>
      <w:r w:rsidR="00766279">
        <w:rPr>
          <w:rFonts w:ascii="Arial" w:hAnsi="Arial" w:cs="Arial"/>
          <w:b/>
          <w:color w:val="000000"/>
          <w:sz w:val="22"/>
          <w:szCs w:val="22"/>
          <w:lang w:val="it-IT"/>
        </w:rPr>
        <w:t xml:space="preserve">Dopo l’accettazione </w:t>
      </w:r>
      <w:r w:rsidR="00795E26" w:rsidRPr="00C46E8B">
        <w:rPr>
          <w:rFonts w:ascii="Arial" w:hAnsi="Arial" w:cs="Arial"/>
          <w:b/>
          <w:color w:val="000000"/>
          <w:sz w:val="22"/>
          <w:szCs w:val="22"/>
          <w:lang w:val="it-IT"/>
        </w:rPr>
        <w:t xml:space="preserve">            </w:t>
      </w:r>
    </w:p>
    <w:bookmarkEnd w:id="27"/>
    <w:p w14:paraId="4E34B62E" w14:textId="77777777" w:rsidR="00795E26" w:rsidRPr="00C46E8B" w:rsidRDefault="00795E26" w:rsidP="002A7A16">
      <w:pPr>
        <w:jc w:val="both"/>
        <w:rPr>
          <w:rFonts w:ascii="Arial" w:hAnsi="Arial" w:cs="Arial"/>
          <w:color w:val="000000"/>
          <w:sz w:val="20"/>
          <w:szCs w:val="22"/>
          <w:lang w:val="it-IT"/>
        </w:rPr>
      </w:pPr>
    </w:p>
    <w:p w14:paraId="28B4DB54" w14:textId="3D4EF3F7" w:rsidR="00766279" w:rsidRDefault="00795E26" w:rsidP="00766279">
      <w:pPr>
        <w:jc w:val="both"/>
        <w:rPr>
          <w:rFonts w:ascii="Arial" w:hAnsi="Arial" w:cs="Arial"/>
          <w:b/>
          <w:color w:val="000000"/>
          <w:sz w:val="20"/>
          <w:szCs w:val="22"/>
          <w:lang w:val="it-IT"/>
        </w:rPr>
      </w:pPr>
      <w:bookmarkStart w:id="28" w:name="Proofs"/>
      <w:r w:rsidRPr="00C46E8B">
        <w:rPr>
          <w:rFonts w:ascii="Arial" w:hAnsi="Arial" w:cs="Arial"/>
          <w:b/>
          <w:color w:val="000000"/>
          <w:sz w:val="20"/>
          <w:szCs w:val="22"/>
          <w:lang w:val="it-IT"/>
        </w:rPr>
        <w:t>1</w:t>
      </w:r>
      <w:r w:rsidR="00744FCD" w:rsidRPr="00C46E8B">
        <w:rPr>
          <w:rFonts w:ascii="Arial" w:hAnsi="Arial" w:cs="Arial"/>
          <w:b/>
          <w:color w:val="000000"/>
          <w:sz w:val="20"/>
          <w:szCs w:val="22"/>
          <w:lang w:val="it-IT"/>
        </w:rPr>
        <w:t>0</w:t>
      </w:r>
      <w:r w:rsidRPr="00C46E8B">
        <w:rPr>
          <w:rFonts w:ascii="Arial" w:hAnsi="Arial" w:cs="Arial"/>
          <w:b/>
          <w:color w:val="000000"/>
          <w:sz w:val="20"/>
          <w:szCs w:val="22"/>
          <w:lang w:val="it-IT"/>
        </w:rPr>
        <w:t xml:space="preserve">.1 </w:t>
      </w:r>
      <w:r w:rsidR="00766279">
        <w:rPr>
          <w:rFonts w:ascii="Arial" w:hAnsi="Arial" w:cs="Arial"/>
          <w:b/>
          <w:color w:val="000000"/>
          <w:sz w:val="20"/>
          <w:szCs w:val="22"/>
          <w:lang w:val="it-IT"/>
        </w:rPr>
        <w:t>Bozze</w:t>
      </w:r>
      <w:bookmarkEnd w:id="28"/>
    </w:p>
    <w:p w14:paraId="7D81C507" w14:textId="62E4CE1D" w:rsidR="00795E26" w:rsidRPr="00766279" w:rsidRDefault="00766279" w:rsidP="00766279">
      <w:pPr>
        <w:jc w:val="both"/>
        <w:rPr>
          <w:rFonts w:ascii="Arial" w:hAnsi="Arial" w:cs="Arial"/>
          <w:b/>
          <w:color w:val="000000"/>
          <w:sz w:val="20"/>
          <w:szCs w:val="22"/>
          <w:lang w:val="it-IT"/>
        </w:rPr>
      </w:pPr>
      <w:r>
        <w:rPr>
          <w:rFonts w:ascii="Arial" w:hAnsi="Arial" w:cs="Arial"/>
          <w:color w:val="000000"/>
          <w:sz w:val="20"/>
          <w:szCs w:val="18"/>
          <w:lang w:val="it-IT"/>
        </w:rPr>
        <w:t xml:space="preserve">Invieremo via mail un file pdf della bozza pre stampa all’autore di corrispondenza. Le correzioni dovrebbero essere limitate ad accorgimenti tipografici. Il tacito assenso dell’autore sarà </w:t>
      </w:r>
      <w:r w:rsidR="00A77AF5">
        <w:rPr>
          <w:rFonts w:ascii="Arial" w:hAnsi="Arial" w:cs="Arial"/>
          <w:color w:val="000000"/>
          <w:sz w:val="20"/>
          <w:szCs w:val="18"/>
          <w:lang w:val="it-IT"/>
        </w:rPr>
        <w:t xml:space="preserve">dedotto se la bozza non sarà spedita corretta entro la data fornita nella mail. </w:t>
      </w:r>
    </w:p>
    <w:p w14:paraId="76708AB6" w14:textId="77777777" w:rsidR="00795E26" w:rsidRPr="00C46E8B" w:rsidRDefault="00795E26" w:rsidP="002A7A16">
      <w:pPr>
        <w:jc w:val="both"/>
        <w:rPr>
          <w:rFonts w:ascii="Arial" w:hAnsi="Arial" w:cs="Arial"/>
          <w:b/>
          <w:color w:val="000000"/>
          <w:sz w:val="20"/>
          <w:szCs w:val="22"/>
          <w:lang w:val="it-IT"/>
        </w:rPr>
      </w:pPr>
    </w:p>
    <w:p w14:paraId="56865AFB" w14:textId="3549C4F1" w:rsidR="00795E26" w:rsidRPr="00C46E8B" w:rsidRDefault="00795E26" w:rsidP="002A7A16">
      <w:pPr>
        <w:jc w:val="both"/>
        <w:rPr>
          <w:rFonts w:ascii="Arial" w:hAnsi="Arial" w:cs="Arial"/>
          <w:b/>
          <w:color w:val="000000"/>
          <w:sz w:val="20"/>
          <w:szCs w:val="22"/>
          <w:lang w:val="it-IT"/>
        </w:rPr>
      </w:pPr>
      <w:bookmarkStart w:id="29" w:name="eprintsandcomps"/>
      <w:r w:rsidRPr="00C46E8B">
        <w:rPr>
          <w:rFonts w:ascii="Arial" w:hAnsi="Arial" w:cs="Arial"/>
          <w:b/>
          <w:color w:val="000000"/>
          <w:sz w:val="20"/>
          <w:szCs w:val="22"/>
          <w:lang w:val="it-IT"/>
        </w:rPr>
        <w:t>1</w:t>
      </w:r>
      <w:r w:rsidR="00744FCD" w:rsidRPr="00C46E8B">
        <w:rPr>
          <w:rFonts w:ascii="Arial" w:hAnsi="Arial" w:cs="Arial"/>
          <w:b/>
          <w:color w:val="000000"/>
          <w:sz w:val="20"/>
          <w:szCs w:val="22"/>
          <w:lang w:val="it-IT"/>
        </w:rPr>
        <w:t>0</w:t>
      </w:r>
      <w:r w:rsidRPr="00C46E8B">
        <w:rPr>
          <w:rFonts w:ascii="Arial" w:hAnsi="Arial" w:cs="Arial"/>
          <w:b/>
          <w:color w:val="000000"/>
          <w:sz w:val="20"/>
          <w:szCs w:val="22"/>
          <w:lang w:val="it-IT"/>
        </w:rPr>
        <w:t xml:space="preserve">.2 </w:t>
      </w:r>
      <w:r w:rsidR="00A77AF5">
        <w:rPr>
          <w:rFonts w:ascii="Arial" w:hAnsi="Arial" w:cs="Arial"/>
          <w:b/>
          <w:color w:val="000000"/>
          <w:sz w:val="20"/>
          <w:szCs w:val="22"/>
          <w:lang w:val="it-IT"/>
        </w:rPr>
        <w:t>Stampe elettroniche e copie supplementare</w:t>
      </w:r>
    </w:p>
    <w:bookmarkEnd w:id="29"/>
    <w:p w14:paraId="7B5D3A8D" w14:textId="348C82CF" w:rsidR="00795E26" w:rsidRPr="00C46E8B" w:rsidRDefault="00795E26" w:rsidP="002A7A16">
      <w:pPr>
        <w:jc w:val="both"/>
        <w:rPr>
          <w:rFonts w:ascii="Arial" w:hAnsi="Arial" w:cs="Arial"/>
          <w:color w:val="000000"/>
          <w:sz w:val="20"/>
          <w:szCs w:val="18"/>
          <w:lang w:val="it-IT"/>
        </w:rPr>
      </w:pPr>
      <w:r w:rsidRPr="00C46E8B">
        <w:rPr>
          <w:rFonts w:ascii="Arial" w:hAnsi="Arial" w:cs="Arial"/>
          <w:color w:val="000000"/>
          <w:sz w:val="20"/>
          <w:szCs w:val="18"/>
          <w:lang w:val="it-IT"/>
        </w:rPr>
        <w:t xml:space="preserve">SAGE </w:t>
      </w:r>
      <w:r w:rsidR="00A77AF5">
        <w:rPr>
          <w:rFonts w:ascii="Arial" w:hAnsi="Arial" w:cs="Arial"/>
          <w:color w:val="000000"/>
          <w:sz w:val="20"/>
          <w:szCs w:val="18"/>
          <w:lang w:val="it-IT"/>
        </w:rPr>
        <w:t xml:space="preserve">permette agli autori l’accesso alla versione finale del loro articolo in file PDF. Per ulteriori informazioni visitare: </w:t>
      </w:r>
      <w:r w:rsidRPr="00C46E8B">
        <w:rPr>
          <w:rFonts w:ascii="Arial" w:hAnsi="Arial" w:cs="Arial"/>
          <w:color w:val="000000"/>
          <w:sz w:val="20"/>
          <w:szCs w:val="18"/>
          <w:lang w:val="it-IT"/>
        </w:rPr>
        <w:t xml:space="preserve"> </w:t>
      </w:r>
      <w:hyperlink r:id="rId29" w:history="1">
        <w:r w:rsidRPr="00C46E8B">
          <w:rPr>
            <w:rStyle w:val="Hyperlink"/>
            <w:rFonts w:ascii="Arial" w:hAnsi="Arial" w:cs="Arial"/>
            <w:sz w:val="20"/>
            <w:szCs w:val="18"/>
            <w:lang w:val="it-IT"/>
          </w:rPr>
          <w:t>http://www.sagepub.co.uk/authors/journal/reprint.sp</w:t>
        </w:r>
      </w:hyperlink>
      <w:r w:rsidRPr="00C46E8B">
        <w:rPr>
          <w:rFonts w:ascii="Arial" w:hAnsi="Arial" w:cs="Arial"/>
          <w:color w:val="0000FF"/>
          <w:sz w:val="20"/>
          <w:szCs w:val="18"/>
          <w:lang w:val="it-IT"/>
        </w:rPr>
        <w:t>.</w:t>
      </w:r>
      <w:r w:rsidRPr="00C46E8B">
        <w:rPr>
          <w:rFonts w:ascii="Arial" w:hAnsi="Arial" w:cs="Arial"/>
          <w:color w:val="000000"/>
          <w:sz w:val="20"/>
          <w:szCs w:val="18"/>
          <w:lang w:val="it-IT"/>
        </w:rPr>
        <w:t xml:space="preserve">  </w:t>
      </w:r>
    </w:p>
    <w:p w14:paraId="706E59A9" w14:textId="77777777" w:rsidR="00A56D60" w:rsidRPr="00C46E8B" w:rsidRDefault="00A56D60" w:rsidP="002A7A16">
      <w:pPr>
        <w:jc w:val="both"/>
        <w:rPr>
          <w:rFonts w:ascii="Arial" w:hAnsi="Arial" w:cs="Arial"/>
          <w:color w:val="000000"/>
          <w:sz w:val="20"/>
          <w:szCs w:val="18"/>
          <w:lang w:val="it-IT"/>
        </w:rPr>
      </w:pPr>
    </w:p>
    <w:p w14:paraId="4E44C11F" w14:textId="77777777" w:rsidR="00BD7B79" w:rsidRPr="00C46E8B" w:rsidRDefault="00BD7B79" w:rsidP="002A7A16">
      <w:pPr>
        <w:ind w:left="360" w:hanging="360"/>
        <w:jc w:val="both"/>
        <w:rPr>
          <w:rFonts w:ascii="Arial" w:hAnsi="Arial" w:cs="Arial"/>
          <w:b/>
          <w:color w:val="000000"/>
          <w:sz w:val="20"/>
          <w:szCs w:val="28"/>
          <w:lang w:val="it-IT"/>
        </w:rPr>
      </w:pPr>
    </w:p>
    <w:p w14:paraId="3EB19CA0" w14:textId="07B82C8F" w:rsidR="00795E26" w:rsidRPr="00C46E8B" w:rsidRDefault="00795E26" w:rsidP="002A7A16">
      <w:pPr>
        <w:ind w:left="360" w:hanging="360"/>
        <w:jc w:val="both"/>
        <w:rPr>
          <w:rFonts w:ascii="Arial" w:hAnsi="Arial" w:cs="Arial"/>
          <w:b/>
          <w:color w:val="000000"/>
          <w:sz w:val="22"/>
          <w:szCs w:val="22"/>
          <w:lang w:val="it-IT"/>
        </w:rPr>
      </w:pPr>
      <w:r w:rsidRPr="00C46E8B">
        <w:rPr>
          <w:rFonts w:ascii="Arial" w:hAnsi="Arial" w:cs="Arial"/>
          <w:b/>
          <w:color w:val="000000"/>
          <w:sz w:val="22"/>
          <w:szCs w:val="22"/>
          <w:lang w:val="it-IT"/>
        </w:rPr>
        <w:t>1</w:t>
      </w:r>
      <w:r w:rsidR="00744FCD" w:rsidRPr="00C46E8B">
        <w:rPr>
          <w:rFonts w:ascii="Arial" w:hAnsi="Arial" w:cs="Arial"/>
          <w:b/>
          <w:color w:val="000000"/>
          <w:sz w:val="22"/>
          <w:szCs w:val="22"/>
          <w:lang w:val="it-IT"/>
        </w:rPr>
        <w:t>1</w:t>
      </w:r>
      <w:r w:rsidRPr="00C46E8B">
        <w:rPr>
          <w:rFonts w:ascii="Arial" w:hAnsi="Arial" w:cs="Arial"/>
          <w:b/>
          <w:color w:val="000000"/>
          <w:sz w:val="22"/>
          <w:szCs w:val="22"/>
          <w:lang w:val="it-IT"/>
        </w:rPr>
        <w:t xml:space="preserve">. </w:t>
      </w:r>
      <w:r w:rsidR="002275A9">
        <w:rPr>
          <w:rFonts w:ascii="Arial" w:hAnsi="Arial" w:cs="Arial"/>
          <w:b/>
          <w:color w:val="000000"/>
          <w:sz w:val="22"/>
          <w:szCs w:val="22"/>
          <w:lang w:val="it-IT"/>
        </w:rPr>
        <w:t>Ulteriori informazioni</w:t>
      </w:r>
    </w:p>
    <w:p w14:paraId="3ED28236" w14:textId="5A473A07" w:rsidR="00AB2069" w:rsidRPr="00C46E8B" w:rsidRDefault="002275A9" w:rsidP="002A7A16">
      <w:pPr>
        <w:pStyle w:val="Grigliamedia21"/>
        <w:jc w:val="both"/>
        <w:rPr>
          <w:rFonts w:ascii="Arial" w:hAnsi="Arial" w:cs="Arial"/>
          <w:sz w:val="20"/>
          <w:szCs w:val="20"/>
          <w:u w:val="single"/>
          <w:lang w:val="it-IT"/>
        </w:rPr>
      </w:pPr>
      <w:r>
        <w:rPr>
          <w:rFonts w:ascii="Arial" w:hAnsi="Arial" w:cs="Arial"/>
          <w:sz w:val="20"/>
          <w:szCs w:val="20"/>
          <w:lang w:val="it-IT"/>
        </w:rPr>
        <w:t>Qualsiasi richiesta può essere inviata a</w:t>
      </w:r>
      <w:r w:rsidR="00AB2069" w:rsidRPr="00C46E8B">
        <w:rPr>
          <w:rFonts w:ascii="Arial" w:hAnsi="Arial" w:cs="Arial"/>
          <w:sz w:val="20"/>
          <w:szCs w:val="20"/>
          <w:lang w:val="it-IT"/>
        </w:rPr>
        <w:t xml:space="preserve">: </w:t>
      </w:r>
      <w:hyperlink r:id="rId30" w:history="1">
        <w:r w:rsidR="00AB2069" w:rsidRPr="00C46E8B">
          <w:rPr>
            <w:rStyle w:val="Hyperlink"/>
            <w:rFonts w:ascii="Arial" w:hAnsi="Arial" w:cs="Arial"/>
            <w:sz w:val="20"/>
            <w:szCs w:val="20"/>
            <w:lang w:val="it-IT"/>
          </w:rPr>
          <w:t>editor@journalofhandsurgery.com</w:t>
        </w:r>
      </w:hyperlink>
    </w:p>
    <w:p w14:paraId="2CDA3486" w14:textId="77777777" w:rsidR="00623CE8" w:rsidRPr="00C46E8B" w:rsidRDefault="00623CE8" w:rsidP="002A7A16">
      <w:pPr>
        <w:pStyle w:val="Grigliamedia21"/>
        <w:jc w:val="both"/>
        <w:rPr>
          <w:rFonts w:ascii="Arial" w:hAnsi="Arial" w:cs="Arial"/>
          <w:sz w:val="20"/>
          <w:szCs w:val="20"/>
          <w:u w:val="single"/>
          <w:lang w:val="it-IT"/>
        </w:rPr>
      </w:pPr>
    </w:p>
    <w:p w14:paraId="4A1DC987" w14:textId="21BDC2B8" w:rsidR="00795E26" w:rsidRPr="00C46E8B" w:rsidRDefault="002275A9" w:rsidP="002A7A16">
      <w:pPr>
        <w:widowControl w:val="0"/>
        <w:autoSpaceDE w:val="0"/>
        <w:autoSpaceDN w:val="0"/>
        <w:adjustRightInd w:val="0"/>
        <w:jc w:val="both"/>
        <w:rPr>
          <w:rFonts w:ascii="Arial" w:hAnsi="Arial" w:cs="Arial"/>
          <w:sz w:val="20"/>
          <w:szCs w:val="20"/>
          <w:u w:val="single"/>
          <w:lang w:val="it-IT"/>
        </w:rPr>
      </w:pPr>
      <w:r>
        <w:rPr>
          <w:rFonts w:ascii="Arial" w:hAnsi="Arial" w:cs="Arial"/>
          <w:sz w:val="20"/>
          <w:szCs w:val="20"/>
          <w:lang w:val="it-IT"/>
        </w:rPr>
        <w:t xml:space="preserve">Invare l’articolo tramite il sistema on line al link </w:t>
      </w:r>
      <w:hyperlink r:id="rId31" w:history="1">
        <w:r w:rsidR="00623CE8" w:rsidRPr="00C46E8B">
          <w:rPr>
            <w:rStyle w:val="Hyperlink"/>
            <w:rFonts w:ascii="Arial" w:hAnsi="Arial" w:cs="Arial"/>
            <w:sz w:val="20"/>
            <w:szCs w:val="20"/>
            <w:lang w:val="it-IT"/>
          </w:rPr>
          <w:t>http://jhse.edmgr.com</w:t>
        </w:r>
      </w:hyperlink>
    </w:p>
    <w:p w14:paraId="73C91981" w14:textId="77777777" w:rsidR="00D70E64" w:rsidRPr="00C46E8B" w:rsidRDefault="00D70E64" w:rsidP="002A7A16">
      <w:pPr>
        <w:widowControl w:val="0"/>
        <w:autoSpaceDE w:val="0"/>
        <w:autoSpaceDN w:val="0"/>
        <w:adjustRightInd w:val="0"/>
        <w:jc w:val="both"/>
        <w:rPr>
          <w:rFonts w:ascii="Arial" w:hAnsi="Arial" w:cs="Arial"/>
          <w:sz w:val="20"/>
          <w:szCs w:val="20"/>
          <w:u w:val="single"/>
          <w:lang w:val="it-IT"/>
        </w:rPr>
      </w:pPr>
    </w:p>
    <w:p w14:paraId="04E4656D" w14:textId="77777777" w:rsidR="003B3AAD" w:rsidRPr="00C46E8B" w:rsidRDefault="003B3AAD" w:rsidP="002A7A16">
      <w:pPr>
        <w:widowControl w:val="0"/>
        <w:autoSpaceDE w:val="0"/>
        <w:autoSpaceDN w:val="0"/>
        <w:adjustRightInd w:val="0"/>
        <w:jc w:val="both"/>
        <w:rPr>
          <w:rFonts w:ascii="Arial" w:hAnsi="Arial" w:cs="Arial"/>
          <w:sz w:val="20"/>
          <w:szCs w:val="20"/>
          <w:u w:val="single"/>
          <w:lang w:val="it-IT"/>
        </w:rPr>
      </w:pPr>
    </w:p>
    <w:p w14:paraId="4913A7F1" w14:textId="77777777" w:rsidR="00023D8C" w:rsidRPr="00C46E8B" w:rsidRDefault="00023D8C" w:rsidP="002A7A16">
      <w:pPr>
        <w:autoSpaceDE w:val="0"/>
        <w:autoSpaceDN w:val="0"/>
        <w:adjustRightInd w:val="0"/>
        <w:jc w:val="both"/>
        <w:rPr>
          <w:rFonts w:ascii="Arial" w:hAnsi="Arial" w:cs="Arial"/>
          <w:b/>
          <w:bCs/>
          <w:color w:val="000000"/>
          <w:sz w:val="20"/>
          <w:szCs w:val="20"/>
          <w:lang w:val="it-IT"/>
        </w:rPr>
      </w:pPr>
      <w:r w:rsidRPr="00C46E8B">
        <w:rPr>
          <w:rFonts w:ascii="Arial" w:hAnsi="Arial" w:cs="Arial"/>
          <w:b/>
          <w:bCs/>
          <w:color w:val="000000"/>
          <w:sz w:val="20"/>
          <w:szCs w:val="20"/>
          <w:lang w:val="it-IT"/>
        </w:rPr>
        <w:br w:type="page"/>
      </w:r>
    </w:p>
    <w:sectPr w:rsidR="00023D8C" w:rsidRPr="00C46E8B">
      <w:headerReference w:type="default" r:id="rId32"/>
      <w:footerReference w:type="default" r:id="rId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F06F1" w14:textId="77777777" w:rsidR="00065178" w:rsidRDefault="00065178">
      <w:r>
        <w:separator/>
      </w:r>
    </w:p>
  </w:endnote>
  <w:endnote w:type="continuationSeparator" w:id="0">
    <w:p w14:paraId="43AD5E18" w14:textId="77777777" w:rsidR="00065178" w:rsidRDefault="0006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DA325" w14:textId="77777777" w:rsidR="00766279" w:rsidRDefault="00766279">
    <w:pPr>
      <w:pStyle w:val="Footer"/>
      <w:jc w:val="center"/>
    </w:pPr>
    <w:r>
      <w:rPr>
        <w:rFonts w:ascii="Arial" w:hAnsi="Arial" w:cs="Arial"/>
        <w:sz w:val="20"/>
        <w:szCs w:val="20"/>
      </w:rPr>
      <w:t xml:space="preserve">Page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sidR="002A763E">
      <w:rPr>
        <w:rFonts w:ascii="Arial" w:hAnsi="Arial" w:cs="Arial"/>
        <w:b/>
        <w:noProof/>
        <w:sz w:val="20"/>
        <w:szCs w:val="20"/>
      </w:rPr>
      <w:t>1</w:t>
    </w:r>
    <w:r>
      <w:rPr>
        <w:rFonts w:ascii="Arial" w:hAnsi="Arial" w:cs="Arial"/>
        <w:b/>
        <w:sz w:val="20"/>
        <w:szCs w:val="20"/>
      </w:rPr>
      <w:fldChar w:fldCharType="end"/>
    </w:r>
    <w:r>
      <w:rPr>
        <w:rFonts w:ascii="Arial" w:hAnsi="Arial" w:cs="Arial"/>
        <w:sz w:val="20"/>
        <w:szCs w:val="20"/>
      </w:rPr>
      <w:t xml:space="preserve"> of </w:t>
    </w:r>
    <w:r>
      <w:rPr>
        <w:rFonts w:ascii="Arial" w:hAnsi="Arial" w:cs="Arial"/>
        <w:b/>
        <w:sz w:val="20"/>
        <w:szCs w:val="20"/>
      </w:rPr>
      <w:fldChar w:fldCharType="begin"/>
    </w:r>
    <w:r>
      <w:rPr>
        <w:rFonts w:ascii="Arial" w:hAnsi="Arial" w:cs="Arial"/>
        <w:b/>
        <w:sz w:val="20"/>
        <w:szCs w:val="20"/>
      </w:rPr>
      <w:instrText xml:space="preserve"> NUMPAGES  </w:instrText>
    </w:r>
    <w:r>
      <w:rPr>
        <w:rFonts w:ascii="Arial" w:hAnsi="Arial" w:cs="Arial"/>
        <w:b/>
        <w:sz w:val="20"/>
        <w:szCs w:val="20"/>
      </w:rPr>
      <w:fldChar w:fldCharType="separate"/>
    </w:r>
    <w:r w:rsidR="002A763E">
      <w:rPr>
        <w:rFonts w:ascii="Arial" w:hAnsi="Arial" w:cs="Arial"/>
        <w:b/>
        <w:noProof/>
        <w:sz w:val="20"/>
        <w:szCs w:val="20"/>
      </w:rPr>
      <w:t>3</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7DE8B" w14:textId="77777777" w:rsidR="00065178" w:rsidRDefault="00065178">
      <w:r>
        <w:separator/>
      </w:r>
    </w:p>
  </w:footnote>
  <w:footnote w:type="continuationSeparator" w:id="0">
    <w:p w14:paraId="706100FC" w14:textId="77777777" w:rsidR="00065178" w:rsidRDefault="00065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01D9" w14:textId="77777777" w:rsidR="00766279" w:rsidRDefault="00766279">
    <w:pPr>
      <w:pStyle w:val="Header"/>
      <w:jc w:val="center"/>
    </w:pPr>
    <w:r>
      <w:rPr>
        <w:noProof/>
        <w:lang w:eastAsia="zh-TW"/>
      </w:rPr>
      <w:drawing>
        <wp:inline distT="0" distB="0" distL="0" distR="0" wp14:anchorId="1BAB1853" wp14:editId="0DD0E2E6">
          <wp:extent cx="1252855" cy="457200"/>
          <wp:effectExtent l="0" t="0" r="0" b="0"/>
          <wp:docPr id="1" name="Picture 1" descr="50_SAGE_LOGO_COLOUR_300ppi_CMYK_fo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_SAGE_LOGO_COLOUR_300ppi_CMYK_for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5C66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63F16"/>
    <w:multiLevelType w:val="hybridMultilevel"/>
    <w:tmpl w:val="CE36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B7290"/>
    <w:multiLevelType w:val="hybridMultilevel"/>
    <w:tmpl w:val="B450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173E4E"/>
    <w:multiLevelType w:val="multilevel"/>
    <w:tmpl w:val="1312D8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8D66D9"/>
    <w:multiLevelType w:val="multilevel"/>
    <w:tmpl w:val="F5CAE97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121186"/>
    <w:multiLevelType w:val="hybridMultilevel"/>
    <w:tmpl w:val="5AF26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894118"/>
    <w:multiLevelType w:val="hybridMultilevel"/>
    <w:tmpl w:val="DBA02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053DE5"/>
    <w:multiLevelType w:val="hybridMultilevel"/>
    <w:tmpl w:val="54C6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E37FD8"/>
    <w:multiLevelType w:val="multilevel"/>
    <w:tmpl w:val="94C4B3F2"/>
    <w:lvl w:ilvl="0">
      <w:start w:val="1"/>
      <w:numFmt w:val="decimal"/>
      <w:lvlText w:val="%1."/>
      <w:lvlJc w:val="left"/>
      <w:pPr>
        <w:tabs>
          <w:tab w:val="num" w:pos="360"/>
        </w:tabs>
        <w:ind w:left="360" w:hanging="360"/>
      </w:pPr>
      <w:rPr>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6521D27"/>
    <w:multiLevelType w:val="hybridMultilevel"/>
    <w:tmpl w:val="50F4F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DB63A95"/>
    <w:multiLevelType w:val="hybridMultilevel"/>
    <w:tmpl w:val="36F83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0D907D0"/>
    <w:multiLevelType w:val="hybridMultilevel"/>
    <w:tmpl w:val="EDE8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527ADC"/>
    <w:multiLevelType w:val="hybridMultilevel"/>
    <w:tmpl w:val="1670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584C20"/>
    <w:multiLevelType w:val="hybridMultilevel"/>
    <w:tmpl w:val="BB8EC928"/>
    <w:lvl w:ilvl="0" w:tplc="738056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F594726"/>
    <w:multiLevelType w:val="hybridMultilevel"/>
    <w:tmpl w:val="5C26A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B55123"/>
    <w:multiLevelType w:val="multilevel"/>
    <w:tmpl w:val="F3D02900"/>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A6E7A88"/>
    <w:multiLevelType w:val="hybridMultilevel"/>
    <w:tmpl w:val="F5CAE9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A4125D"/>
    <w:multiLevelType w:val="hybridMultilevel"/>
    <w:tmpl w:val="1BB0AAAC"/>
    <w:lvl w:ilvl="0" w:tplc="738056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141570B"/>
    <w:multiLevelType w:val="multilevel"/>
    <w:tmpl w:val="1824979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9">
    <w:nsid w:val="6DDE3FAE"/>
    <w:multiLevelType w:val="multilevel"/>
    <w:tmpl w:val="BFEC757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nsid w:val="6E0175CE"/>
    <w:multiLevelType w:val="hybridMultilevel"/>
    <w:tmpl w:val="43244378"/>
    <w:lvl w:ilvl="0" w:tplc="0809000F">
      <w:start w:val="1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nsid w:val="757906FB"/>
    <w:multiLevelType w:val="hybridMultilevel"/>
    <w:tmpl w:val="D6622CAA"/>
    <w:lvl w:ilvl="0" w:tplc="08090019">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9"/>
  </w:num>
  <w:num w:numId="4">
    <w:abstractNumId w:val="3"/>
  </w:num>
  <w:num w:numId="5">
    <w:abstractNumId w:val="19"/>
  </w:num>
  <w:num w:numId="6">
    <w:abstractNumId w:val="18"/>
  </w:num>
  <w:num w:numId="7">
    <w:abstractNumId w:val="16"/>
  </w:num>
  <w:num w:numId="8">
    <w:abstractNumId w:val="4"/>
  </w:num>
  <w:num w:numId="9">
    <w:abstractNumId w:val="17"/>
  </w:num>
  <w:num w:numId="10">
    <w:abstractNumId w:val="13"/>
  </w:num>
  <w:num w:numId="11">
    <w:abstractNumId w:val="2"/>
  </w:num>
  <w:num w:numId="12">
    <w:abstractNumId w:val="10"/>
  </w:num>
  <w:num w:numId="13">
    <w:abstractNumId w:val="5"/>
  </w:num>
  <w:num w:numId="14">
    <w:abstractNumId w:val="12"/>
  </w:num>
  <w:num w:numId="15">
    <w:abstractNumId w:val="7"/>
  </w:num>
  <w:num w:numId="16">
    <w:abstractNumId w:val="1"/>
  </w:num>
  <w:num w:numId="17">
    <w:abstractNumId w:val="6"/>
  </w:num>
  <w:num w:numId="18">
    <w:abstractNumId w:val="11"/>
  </w:num>
  <w:num w:numId="19">
    <w:abstractNumId w:val="14"/>
  </w:num>
  <w:num w:numId="20">
    <w:abstractNumId w:val="0"/>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23"/>
    <w:rsid w:val="0000409D"/>
    <w:rsid w:val="0000494D"/>
    <w:rsid w:val="00017480"/>
    <w:rsid w:val="000213DF"/>
    <w:rsid w:val="00023D8C"/>
    <w:rsid w:val="00052AAF"/>
    <w:rsid w:val="00056B30"/>
    <w:rsid w:val="00061922"/>
    <w:rsid w:val="00064775"/>
    <w:rsid w:val="00065178"/>
    <w:rsid w:val="00066209"/>
    <w:rsid w:val="00082216"/>
    <w:rsid w:val="0009630A"/>
    <w:rsid w:val="0009658C"/>
    <w:rsid w:val="000B42D4"/>
    <w:rsid w:val="000B451C"/>
    <w:rsid w:val="000C2064"/>
    <w:rsid w:val="000C6673"/>
    <w:rsid w:val="000D29F6"/>
    <w:rsid w:val="000D735A"/>
    <w:rsid w:val="000E32C2"/>
    <w:rsid w:val="000E6A9C"/>
    <w:rsid w:val="000E7A63"/>
    <w:rsid w:val="000F03B9"/>
    <w:rsid w:val="00107A4D"/>
    <w:rsid w:val="001116EC"/>
    <w:rsid w:val="00112631"/>
    <w:rsid w:val="00116428"/>
    <w:rsid w:val="00120050"/>
    <w:rsid w:val="00127299"/>
    <w:rsid w:val="00137515"/>
    <w:rsid w:val="001469AF"/>
    <w:rsid w:val="0016309E"/>
    <w:rsid w:val="001661F2"/>
    <w:rsid w:val="001679A1"/>
    <w:rsid w:val="00170E12"/>
    <w:rsid w:val="001749B8"/>
    <w:rsid w:val="00177417"/>
    <w:rsid w:val="001831D2"/>
    <w:rsid w:val="0019339C"/>
    <w:rsid w:val="00193D33"/>
    <w:rsid w:val="0019449D"/>
    <w:rsid w:val="001A0530"/>
    <w:rsid w:val="001A3DC2"/>
    <w:rsid w:val="001C181C"/>
    <w:rsid w:val="001C1843"/>
    <w:rsid w:val="001C7286"/>
    <w:rsid w:val="001D0DAF"/>
    <w:rsid w:val="001D4BA8"/>
    <w:rsid w:val="001D5A4E"/>
    <w:rsid w:val="001D5E7D"/>
    <w:rsid w:val="001D66E9"/>
    <w:rsid w:val="001E028B"/>
    <w:rsid w:val="001F009F"/>
    <w:rsid w:val="00203906"/>
    <w:rsid w:val="00224651"/>
    <w:rsid w:val="0022753E"/>
    <w:rsid w:val="002275A9"/>
    <w:rsid w:val="00235C4E"/>
    <w:rsid w:val="00237254"/>
    <w:rsid w:val="00242C3D"/>
    <w:rsid w:val="00254366"/>
    <w:rsid w:val="00255917"/>
    <w:rsid w:val="00257649"/>
    <w:rsid w:val="002576D8"/>
    <w:rsid w:val="00257990"/>
    <w:rsid w:val="00265D80"/>
    <w:rsid w:val="0027195E"/>
    <w:rsid w:val="00274313"/>
    <w:rsid w:val="00294C3F"/>
    <w:rsid w:val="002A763E"/>
    <w:rsid w:val="002A7A16"/>
    <w:rsid w:val="002B10A5"/>
    <w:rsid w:val="002C0DC1"/>
    <w:rsid w:val="002C10F9"/>
    <w:rsid w:val="002D4194"/>
    <w:rsid w:val="002D53C1"/>
    <w:rsid w:val="002D5644"/>
    <w:rsid w:val="002D6D21"/>
    <w:rsid w:val="002E412C"/>
    <w:rsid w:val="002E4984"/>
    <w:rsid w:val="003128A8"/>
    <w:rsid w:val="00330EBC"/>
    <w:rsid w:val="003352A2"/>
    <w:rsid w:val="0034530E"/>
    <w:rsid w:val="00364DB1"/>
    <w:rsid w:val="003747E6"/>
    <w:rsid w:val="0038245A"/>
    <w:rsid w:val="00386F89"/>
    <w:rsid w:val="0039016C"/>
    <w:rsid w:val="00393F9C"/>
    <w:rsid w:val="003B3AAD"/>
    <w:rsid w:val="003C7A38"/>
    <w:rsid w:val="003C7E4E"/>
    <w:rsid w:val="003F1202"/>
    <w:rsid w:val="003F1DDE"/>
    <w:rsid w:val="004134CB"/>
    <w:rsid w:val="00414D22"/>
    <w:rsid w:val="0043234C"/>
    <w:rsid w:val="00433FF8"/>
    <w:rsid w:val="00434130"/>
    <w:rsid w:val="0043734D"/>
    <w:rsid w:val="004432EA"/>
    <w:rsid w:val="00443D4E"/>
    <w:rsid w:val="004442E3"/>
    <w:rsid w:val="00447EA2"/>
    <w:rsid w:val="00460D74"/>
    <w:rsid w:val="00475741"/>
    <w:rsid w:val="00475CAB"/>
    <w:rsid w:val="00492CA7"/>
    <w:rsid w:val="0049319D"/>
    <w:rsid w:val="004967AB"/>
    <w:rsid w:val="004A30B2"/>
    <w:rsid w:val="004A3433"/>
    <w:rsid w:val="004C074C"/>
    <w:rsid w:val="004C7391"/>
    <w:rsid w:val="004E6E81"/>
    <w:rsid w:val="004F0EEA"/>
    <w:rsid w:val="004F5D3F"/>
    <w:rsid w:val="004F76A2"/>
    <w:rsid w:val="00500671"/>
    <w:rsid w:val="00507137"/>
    <w:rsid w:val="00507E11"/>
    <w:rsid w:val="005155CA"/>
    <w:rsid w:val="00520B06"/>
    <w:rsid w:val="00522EBB"/>
    <w:rsid w:val="00524D9A"/>
    <w:rsid w:val="00531838"/>
    <w:rsid w:val="00535A4F"/>
    <w:rsid w:val="00570C3F"/>
    <w:rsid w:val="005A5D76"/>
    <w:rsid w:val="005B4256"/>
    <w:rsid w:val="005B6667"/>
    <w:rsid w:val="005C2D2E"/>
    <w:rsid w:val="005C609C"/>
    <w:rsid w:val="005D5BA7"/>
    <w:rsid w:val="005E0186"/>
    <w:rsid w:val="005E2E92"/>
    <w:rsid w:val="005E7DE1"/>
    <w:rsid w:val="005F50DF"/>
    <w:rsid w:val="00600B29"/>
    <w:rsid w:val="00605B86"/>
    <w:rsid w:val="0061465A"/>
    <w:rsid w:val="00622DB4"/>
    <w:rsid w:val="00623CE8"/>
    <w:rsid w:val="006449E3"/>
    <w:rsid w:val="00660BCC"/>
    <w:rsid w:val="00662694"/>
    <w:rsid w:val="00664D64"/>
    <w:rsid w:val="0067347F"/>
    <w:rsid w:val="00676C52"/>
    <w:rsid w:val="006870B1"/>
    <w:rsid w:val="006876B9"/>
    <w:rsid w:val="00687C24"/>
    <w:rsid w:val="0069507D"/>
    <w:rsid w:val="006A7874"/>
    <w:rsid w:val="006B5CC4"/>
    <w:rsid w:val="006C21B4"/>
    <w:rsid w:val="006C5A56"/>
    <w:rsid w:val="006D0EF5"/>
    <w:rsid w:val="006D3510"/>
    <w:rsid w:val="006D42DE"/>
    <w:rsid w:val="006D57A1"/>
    <w:rsid w:val="006F299B"/>
    <w:rsid w:val="006F4DBC"/>
    <w:rsid w:val="006F58B8"/>
    <w:rsid w:val="007039D8"/>
    <w:rsid w:val="00704206"/>
    <w:rsid w:val="007055AB"/>
    <w:rsid w:val="00706AB8"/>
    <w:rsid w:val="007147EE"/>
    <w:rsid w:val="007448DE"/>
    <w:rsid w:val="00744FCD"/>
    <w:rsid w:val="00746913"/>
    <w:rsid w:val="00751464"/>
    <w:rsid w:val="00766279"/>
    <w:rsid w:val="0077443B"/>
    <w:rsid w:val="0077714A"/>
    <w:rsid w:val="007859B0"/>
    <w:rsid w:val="00795E26"/>
    <w:rsid w:val="007A0D71"/>
    <w:rsid w:val="007A181E"/>
    <w:rsid w:val="007A58C6"/>
    <w:rsid w:val="007A73BC"/>
    <w:rsid w:val="007B0F17"/>
    <w:rsid w:val="007B4110"/>
    <w:rsid w:val="007C5263"/>
    <w:rsid w:val="007C694C"/>
    <w:rsid w:val="007D1A98"/>
    <w:rsid w:val="007D6AB3"/>
    <w:rsid w:val="007E6370"/>
    <w:rsid w:val="007E778F"/>
    <w:rsid w:val="00802488"/>
    <w:rsid w:val="008062C2"/>
    <w:rsid w:val="00817E9D"/>
    <w:rsid w:val="00825FEE"/>
    <w:rsid w:val="008350F6"/>
    <w:rsid w:val="00853DFD"/>
    <w:rsid w:val="00861791"/>
    <w:rsid w:val="00864535"/>
    <w:rsid w:val="00872404"/>
    <w:rsid w:val="0088169D"/>
    <w:rsid w:val="0088734D"/>
    <w:rsid w:val="008A2DEE"/>
    <w:rsid w:val="008B2014"/>
    <w:rsid w:val="008B53CA"/>
    <w:rsid w:val="008E02E7"/>
    <w:rsid w:val="008E2405"/>
    <w:rsid w:val="008E7EC2"/>
    <w:rsid w:val="008F17E8"/>
    <w:rsid w:val="008F330F"/>
    <w:rsid w:val="009077C2"/>
    <w:rsid w:val="00930A1A"/>
    <w:rsid w:val="00932277"/>
    <w:rsid w:val="009355EC"/>
    <w:rsid w:val="00955454"/>
    <w:rsid w:val="0096158E"/>
    <w:rsid w:val="00966148"/>
    <w:rsid w:val="00970575"/>
    <w:rsid w:val="00971167"/>
    <w:rsid w:val="009735C7"/>
    <w:rsid w:val="00983B85"/>
    <w:rsid w:val="00985A2B"/>
    <w:rsid w:val="0099770E"/>
    <w:rsid w:val="009A62E7"/>
    <w:rsid w:val="009C12DF"/>
    <w:rsid w:val="009C4A4A"/>
    <w:rsid w:val="009D4901"/>
    <w:rsid w:val="009D576B"/>
    <w:rsid w:val="009D625D"/>
    <w:rsid w:val="009E1270"/>
    <w:rsid w:val="009E1B0B"/>
    <w:rsid w:val="009F0DEF"/>
    <w:rsid w:val="009F1035"/>
    <w:rsid w:val="009F2B25"/>
    <w:rsid w:val="009F567D"/>
    <w:rsid w:val="009F5BC2"/>
    <w:rsid w:val="00A14F6A"/>
    <w:rsid w:val="00A15030"/>
    <w:rsid w:val="00A25A1E"/>
    <w:rsid w:val="00A42749"/>
    <w:rsid w:val="00A56D60"/>
    <w:rsid w:val="00A579D6"/>
    <w:rsid w:val="00A60B08"/>
    <w:rsid w:val="00A635B9"/>
    <w:rsid w:val="00A72E61"/>
    <w:rsid w:val="00A765AC"/>
    <w:rsid w:val="00A77AF5"/>
    <w:rsid w:val="00A83C77"/>
    <w:rsid w:val="00AA05D7"/>
    <w:rsid w:val="00AB079F"/>
    <w:rsid w:val="00AB2069"/>
    <w:rsid w:val="00AD3002"/>
    <w:rsid w:val="00AD7A7B"/>
    <w:rsid w:val="00AE44AD"/>
    <w:rsid w:val="00AE7CEB"/>
    <w:rsid w:val="00B039B6"/>
    <w:rsid w:val="00B05473"/>
    <w:rsid w:val="00B3506F"/>
    <w:rsid w:val="00B45971"/>
    <w:rsid w:val="00B75660"/>
    <w:rsid w:val="00B75CE3"/>
    <w:rsid w:val="00B77923"/>
    <w:rsid w:val="00B83223"/>
    <w:rsid w:val="00B84760"/>
    <w:rsid w:val="00B91B43"/>
    <w:rsid w:val="00BA4BAB"/>
    <w:rsid w:val="00BB3617"/>
    <w:rsid w:val="00BB3A34"/>
    <w:rsid w:val="00BB58C8"/>
    <w:rsid w:val="00BC0C78"/>
    <w:rsid w:val="00BD3662"/>
    <w:rsid w:val="00BD3D86"/>
    <w:rsid w:val="00BD7B79"/>
    <w:rsid w:val="00BF7A7C"/>
    <w:rsid w:val="00C03154"/>
    <w:rsid w:val="00C03F23"/>
    <w:rsid w:val="00C04B45"/>
    <w:rsid w:val="00C33896"/>
    <w:rsid w:val="00C40F84"/>
    <w:rsid w:val="00C42071"/>
    <w:rsid w:val="00C444E1"/>
    <w:rsid w:val="00C46DB3"/>
    <w:rsid w:val="00C46E8B"/>
    <w:rsid w:val="00C50810"/>
    <w:rsid w:val="00C74ACC"/>
    <w:rsid w:val="00C755C7"/>
    <w:rsid w:val="00C8597A"/>
    <w:rsid w:val="00C916FB"/>
    <w:rsid w:val="00C92A8C"/>
    <w:rsid w:val="00CA54B0"/>
    <w:rsid w:val="00CA64F9"/>
    <w:rsid w:val="00CA7860"/>
    <w:rsid w:val="00CC5F27"/>
    <w:rsid w:val="00CD23B0"/>
    <w:rsid w:val="00CD3275"/>
    <w:rsid w:val="00CD6537"/>
    <w:rsid w:val="00CE188A"/>
    <w:rsid w:val="00CF2E84"/>
    <w:rsid w:val="00CF5742"/>
    <w:rsid w:val="00CF74D6"/>
    <w:rsid w:val="00D06485"/>
    <w:rsid w:val="00D13896"/>
    <w:rsid w:val="00D1576F"/>
    <w:rsid w:val="00D23BA2"/>
    <w:rsid w:val="00D33843"/>
    <w:rsid w:val="00D60FEB"/>
    <w:rsid w:val="00D657CD"/>
    <w:rsid w:val="00D70E64"/>
    <w:rsid w:val="00D9414F"/>
    <w:rsid w:val="00D94FAE"/>
    <w:rsid w:val="00D975AB"/>
    <w:rsid w:val="00DA6181"/>
    <w:rsid w:val="00DB1036"/>
    <w:rsid w:val="00DD2047"/>
    <w:rsid w:val="00DD4390"/>
    <w:rsid w:val="00DD68B0"/>
    <w:rsid w:val="00DE4095"/>
    <w:rsid w:val="00DF0DF1"/>
    <w:rsid w:val="00DF18D2"/>
    <w:rsid w:val="00DF6655"/>
    <w:rsid w:val="00E033D9"/>
    <w:rsid w:val="00E15E0E"/>
    <w:rsid w:val="00E218AD"/>
    <w:rsid w:val="00E27281"/>
    <w:rsid w:val="00E33E51"/>
    <w:rsid w:val="00E43F12"/>
    <w:rsid w:val="00E5240C"/>
    <w:rsid w:val="00E5585D"/>
    <w:rsid w:val="00E63F80"/>
    <w:rsid w:val="00E73723"/>
    <w:rsid w:val="00E8408F"/>
    <w:rsid w:val="00E95604"/>
    <w:rsid w:val="00E95999"/>
    <w:rsid w:val="00EA1668"/>
    <w:rsid w:val="00EB0F52"/>
    <w:rsid w:val="00EB2EE5"/>
    <w:rsid w:val="00EF6C2B"/>
    <w:rsid w:val="00F02DED"/>
    <w:rsid w:val="00F0336A"/>
    <w:rsid w:val="00F06288"/>
    <w:rsid w:val="00F24495"/>
    <w:rsid w:val="00F423A3"/>
    <w:rsid w:val="00F752F5"/>
    <w:rsid w:val="00F85A3D"/>
    <w:rsid w:val="00F935EB"/>
    <w:rsid w:val="00F97AD2"/>
    <w:rsid w:val="00FA557C"/>
    <w:rsid w:val="00FB200F"/>
    <w:rsid w:val="00FC1CD0"/>
    <w:rsid w:val="00FD3319"/>
    <w:rsid w:val="00FD7E5E"/>
    <w:rsid w:val="00FE06AF"/>
    <w:rsid w:val="00FF0C7A"/>
    <w:rsid w:val="00FF290E"/>
    <w:rsid w:val="00FF64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3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464"/>
    <w:rPr>
      <w:sz w:val="24"/>
      <w:szCs w:val="24"/>
      <w:lang w:val="en-GB" w:eastAsia="en-GB"/>
    </w:rPr>
  </w:style>
  <w:style w:type="paragraph" w:styleId="Heading3">
    <w:name w:val="heading 3"/>
    <w:basedOn w:val="Normal"/>
    <w:qFormat/>
    <w:rsid w:val="009F5BC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verdana11orange1">
    <w:name w:val="verdana11orange1"/>
    <w:rPr>
      <w:rFonts w:ascii="Verdana" w:hAnsi="Verdana" w:hint="default"/>
      <w:color w:val="FF9933"/>
      <w:sz w:val="17"/>
      <w:szCs w:val="17"/>
    </w:rPr>
  </w:style>
  <w:style w:type="paragraph" w:styleId="NormalWeb">
    <w:name w:val="Normal (Web)"/>
    <w:basedOn w:val="Normal"/>
    <w:semiHidden/>
  </w:style>
  <w:style w:type="character" w:customStyle="1" w:styleId="Robinson">
    <w:name w:val="Robinson"/>
    <w:semiHidden/>
    <w:rPr>
      <w:rFonts w:ascii="Arial" w:hAnsi="Arial" w:cs="Arial"/>
      <w:color w:val="000080"/>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Grigliamedia21">
    <w:name w:val="Griglia media 21"/>
    <w:qFormat/>
    <w:rPr>
      <w:sz w:val="24"/>
      <w:szCs w:val="24"/>
      <w:lang w:val="en-GB"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Strong">
    <w:name w:val="Strong"/>
    <w:qFormat/>
    <w:rPr>
      <w:b/>
      <w:bCs/>
    </w:rPr>
  </w:style>
  <w:style w:type="character" w:styleId="Emphasis">
    <w:name w:val="Emphasis"/>
    <w:qFormat/>
    <w:rPr>
      <w:i/>
      <w:iCs/>
    </w:rPr>
  </w:style>
  <w:style w:type="paragraph" w:customStyle="1" w:styleId="Grigliaacolori-Colore11">
    <w:name w:val="Griglia a colori - Colore 11"/>
    <w:basedOn w:val="Normal"/>
    <w:next w:val="Normal"/>
    <w:qFormat/>
    <w:rPr>
      <w:i/>
      <w:iCs/>
      <w:color w:val="000000"/>
    </w:rPr>
  </w:style>
  <w:style w:type="character" w:customStyle="1" w:styleId="QuoteChar">
    <w:name w:val="Quote Char"/>
    <w:rPr>
      <w:i/>
      <w:iCs/>
      <w:color w:val="000000"/>
      <w:sz w:val="24"/>
      <w:szCs w:val="24"/>
    </w:rPr>
  </w:style>
  <w:style w:type="character" w:styleId="IntenseEmphasis">
    <w:name w:val="Intense Emphasis"/>
    <w:qFormat/>
    <w:rPr>
      <w:b/>
      <w:bCs/>
      <w:i/>
      <w:iCs/>
      <w:color w:val="4F81BD"/>
    </w:rPr>
  </w:style>
  <w:style w:type="character" w:customStyle="1" w:styleId="FooterChar">
    <w:name w:val="Footer Char"/>
    <w:rPr>
      <w:sz w:val="24"/>
      <w:szCs w:val="24"/>
    </w:rPr>
  </w:style>
  <w:style w:type="paragraph" w:customStyle="1" w:styleId="nospacing">
    <w:name w:val="nospacing"/>
    <w:basedOn w:val="Normal"/>
    <w:rsid w:val="00386F89"/>
  </w:style>
  <w:style w:type="table" w:styleId="TableGrid">
    <w:name w:val="Table Grid"/>
    <w:basedOn w:val="TableNormal"/>
    <w:uiPriority w:val="59"/>
    <w:rsid w:val="00023D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4931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464"/>
    <w:rPr>
      <w:sz w:val="24"/>
      <w:szCs w:val="24"/>
      <w:lang w:val="en-GB" w:eastAsia="en-GB"/>
    </w:rPr>
  </w:style>
  <w:style w:type="paragraph" w:styleId="Heading3">
    <w:name w:val="heading 3"/>
    <w:basedOn w:val="Normal"/>
    <w:qFormat/>
    <w:rsid w:val="009F5BC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verdana11orange1">
    <w:name w:val="verdana11orange1"/>
    <w:rPr>
      <w:rFonts w:ascii="Verdana" w:hAnsi="Verdana" w:hint="default"/>
      <w:color w:val="FF9933"/>
      <w:sz w:val="17"/>
      <w:szCs w:val="17"/>
    </w:rPr>
  </w:style>
  <w:style w:type="paragraph" w:styleId="NormalWeb">
    <w:name w:val="Normal (Web)"/>
    <w:basedOn w:val="Normal"/>
    <w:semiHidden/>
  </w:style>
  <w:style w:type="character" w:customStyle="1" w:styleId="Robinson">
    <w:name w:val="Robinson"/>
    <w:semiHidden/>
    <w:rPr>
      <w:rFonts w:ascii="Arial" w:hAnsi="Arial" w:cs="Arial"/>
      <w:color w:val="000080"/>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Grigliamedia21">
    <w:name w:val="Griglia media 21"/>
    <w:qFormat/>
    <w:rPr>
      <w:sz w:val="24"/>
      <w:szCs w:val="24"/>
      <w:lang w:val="en-GB"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Strong">
    <w:name w:val="Strong"/>
    <w:qFormat/>
    <w:rPr>
      <w:b/>
      <w:bCs/>
    </w:rPr>
  </w:style>
  <w:style w:type="character" w:styleId="Emphasis">
    <w:name w:val="Emphasis"/>
    <w:qFormat/>
    <w:rPr>
      <w:i/>
      <w:iCs/>
    </w:rPr>
  </w:style>
  <w:style w:type="paragraph" w:customStyle="1" w:styleId="Grigliaacolori-Colore11">
    <w:name w:val="Griglia a colori - Colore 11"/>
    <w:basedOn w:val="Normal"/>
    <w:next w:val="Normal"/>
    <w:qFormat/>
    <w:rPr>
      <w:i/>
      <w:iCs/>
      <w:color w:val="000000"/>
    </w:rPr>
  </w:style>
  <w:style w:type="character" w:customStyle="1" w:styleId="QuoteChar">
    <w:name w:val="Quote Char"/>
    <w:rPr>
      <w:i/>
      <w:iCs/>
      <w:color w:val="000000"/>
      <w:sz w:val="24"/>
      <w:szCs w:val="24"/>
    </w:rPr>
  </w:style>
  <w:style w:type="character" w:styleId="IntenseEmphasis">
    <w:name w:val="Intense Emphasis"/>
    <w:qFormat/>
    <w:rPr>
      <w:b/>
      <w:bCs/>
      <w:i/>
      <w:iCs/>
      <w:color w:val="4F81BD"/>
    </w:rPr>
  </w:style>
  <w:style w:type="character" w:customStyle="1" w:styleId="FooterChar">
    <w:name w:val="Footer Char"/>
    <w:rPr>
      <w:sz w:val="24"/>
      <w:szCs w:val="24"/>
    </w:rPr>
  </w:style>
  <w:style w:type="paragraph" w:customStyle="1" w:styleId="nospacing">
    <w:name w:val="nospacing"/>
    <w:basedOn w:val="Normal"/>
    <w:rsid w:val="00386F89"/>
  </w:style>
  <w:style w:type="table" w:styleId="TableGrid">
    <w:name w:val="Table Grid"/>
    <w:basedOn w:val="TableNormal"/>
    <w:uiPriority w:val="59"/>
    <w:rsid w:val="00023D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493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76434">
      <w:bodyDiv w:val="1"/>
      <w:marLeft w:val="0"/>
      <w:marRight w:val="0"/>
      <w:marTop w:val="0"/>
      <w:marBottom w:val="0"/>
      <w:divBdr>
        <w:top w:val="none" w:sz="0" w:space="0" w:color="auto"/>
        <w:left w:val="none" w:sz="0" w:space="0" w:color="auto"/>
        <w:bottom w:val="none" w:sz="0" w:space="0" w:color="auto"/>
        <w:right w:val="none" w:sz="0" w:space="0" w:color="auto"/>
      </w:divBdr>
    </w:div>
    <w:div w:id="405497015">
      <w:bodyDiv w:val="1"/>
      <w:marLeft w:val="0"/>
      <w:marRight w:val="0"/>
      <w:marTop w:val="0"/>
      <w:marBottom w:val="0"/>
      <w:divBdr>
        <w:top w:val="none" w:sz="0" w:space="0" w:color="auto"/>
        <w:left w:val="none" w:sz="0" w:space="0" w:color="auto"/>
        <w:bottom w:val="none" w:sz="0" w:space="0" w:color="auto"/>
        <w:right w:val="none" w:sz="0" w:space="0" w:color="auto"/>
      </w:divBdr>
    </w:div>
    <w:div w:id="1472862077">
      <w:bodyDiv w:val="1"/>
      <w:marLeft w:val="0"/>
      <w:marRight w:val="0"/>
      <w:marTop w:val="0"/>
      <w:marBottom w:val="0"/>
      <w:divBdr>
        <w:top w:val="none" w:sz="0" w:space="0" w:color="auto"/>
        <w:left w:val="none" w:sz="0" w:space="0" w:color="auto"/>
        <w:bottom w:val="none" w:sz="0" w:space="0" w:color="auto"/>
        <w:right w:val="none" w:sz="0" w:space="0" w:color="auto"/>
      </w:divBdr>
    </w:div>
    <w:div w:id="1741705495">
      <w:bodyDiv w:val="1"/>
      <w:marLeft w:val="0"/>
      <w:marRight w:val="0"/>
      <w:marTop w:val="0"/>
      <w:marBottom w:val="0"/>
      <w:divBdr>
        <w:top w:val="none" w:sz="0" w:space="0" w:color="auto"/>
        <w:left w:val="none" w:sz="0" w:space="0" w:color="auto"/>
        <w:bottom w:val="none" w:sz="0" w:space="0" w:color="auto"/>
        <w:right w:val="none" w:sz="0" w:space="0" w:color="auto"/>
      </w:divBdr>
      <w:divsChild>
        <w:div w:id="165363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701240">
              <w:marLeft w:val="0"/>
              <w:marRight w:val="0"/>
              <w:marTop w:val="0"/>
              <w:marBottom w:val="0"/>
              <w:divBdr>
                <w:top w:val="none" w:sz="0" w:space="0" w:color="auto"/>
                <w:left w:val="none" w:sz="0" w:space="0" w:color="auto"/>
                <w:bottom w:val="none" w:sz="0" w:space="0" w:color="auto"/>
                <w:right w:val="none" w:sz="0" w:space="0" w:color="auto"/>
              </w:divBdr>
              <w:divsChild>
                <w:div w:id="6505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2406">
      <w:bodyDiv w:val="1"/>
      <w:marLeft w:val="0"/>
      <w:marRight w:val="0"/>
      <w:marTop w:val="0"/>
      <w:marBottom w:val="0"/>
      <w:divBdr>
        <w:top w:val="none" w:sz="0" w:space="0" w:color="auto"/>
        <w:left w:val="none" w:sz="0" w:space="0" w:color="auto"/>
        <w:bottom w:val="none" w:sz="0" w:space="0" w:color="auto"/>
        <w:right w:val="none" w:sz="0" w:space="0" w:color="auto"/>
      </w:divBdr>
      <w:divsChild>
        <w:div w:id="748694981">
          <w:marLeft w:val="0"/>
          <w:marRight w:val="0"/>
          <w:marTop w:val="0"/>
          <w:marBottom w:val="0"/>
          <w:divBdr>
            <w:top w:val="none" w:sz="0" w:space="0" w:color="auto"/>
            <w:left w:val="none" w:sz="0" w:space="0" w:color="auto"/>
            <w:bottom w:val="none" w:sz="0" w:space="0" w:color="auto"/>
            <w:right w:val="none" w:sz="0" w:space="0" w:color="auto"/>
          </w:divBdr>
          <w:divsChild>
            <w:div w:id="1232081158">
              <w:marLeft w:val="0"/>
              <w:marRight w:val="0"/>
              <w:marTop w:val="0"/>
              <w:marBottom w:val="0"/>
              <w:divBdr>
                <w:top w:val="none" w:sz="0" w:space="0" w:color="auto"/>
                <w:left w:val="none" w:sz="0" w:space="0" w:color="auto"/>
                <w:bottom w:val="none" w:sz="0" w:space="0" w:color="auto"/>
                <w:right w:val="none" w:sz="0" w:space="0" w:color="auto"/>
              </w:divBdr>
              <w:divsChild>
                <w:div w:id="1295256579">
                  <w:marLeft w:val="75"/>
                  <w:marRight w:val="0"/>
                  <w:marTop w:val="0"/>
                  <w:marBottom w:val="0"/>
                  <w:divBdr>
                    <w:top w:val="none" w:sz="0" w:space="0" w:color="000000"/>
                    <w:left w:val="single" w:sz="24" w:space="4" w:color="000000"/>
                    <w:bottom w:val="none" w:sz="0" w:space="0" w:color="000000"/>
                    <w:right w:val="none" w:sz="0" w:space="0" w:color="000000"/>
                  </w:divBdr>
                  <w:divsChild>
                    <w:div w:id="7547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562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inicaltrials.gov" TargetMode="External"/><Relationship Id="rId18" Type="http://schemas.openxmlformats.org/officeDocument/2006/relationships/hyperlink" Target="http://www.icmje.org/urm_full.pdf" TargetMode="External"/><Relationship Id="rId26" Type="http://schemas.openxmlformats.org/officeDocument/2006/relationships/hyperlink" Target="http://www.aaos.org/research/guidelines/CTStreatmentguide.asp" TargetMode="External"/><Relationship Id="rId3" Type="http://schemas.openxmlformats.org/officeDocument/2006/relationships/styles" Target="styles.xml"/><Relationship Id="rId21" Type="http://schemas.openxmlformats.org/officeDocument/2006/relationships/hyperlink" Target="http://www.sagepub.co.uk/authors/journal/readership.s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ma.net/en/30publications/10policies/b3/index.html" TargetMode="External"/><Relationship Id="rId17" Type="http://schemas.openxmlformats.org/officeDocument/2006/relationships/hyperlink" Target="http://jhse.edmgr.com" TargetMode="External"/><Relationship Id="rId25" Type="http://schemas.openxmlformats.org/officeDocument/2006/relationships/hyperlink" Target="http://www.endnote.com/support/enstyles.as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www.ifssh.info/TerminologyOfHandSurgery.html" TargetMode="External"/><Relationship Id="rId29" Type="http://schemas.openxmlformats.org/officeDocument/2006/relationships/hyperlink" Target="http://www.sagepub.co.uk/authors/journal/reprint.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quator-network.org/reporting-guidelines/consort/" TargetMode="External"/><Relationship Id="rId24" Type="http://schemas.openxmlformats.org/officeDocument/2006/relationships/hyperlink" Target="http://www.icmje.org/ethical_1author.html"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jhse.edmgr.com" TargetMode="External"/><Relationship Id="rId23" Type="http://schemas.openxmlformats.org/officeDocument/2006/relationships/hyperlink" Target="http://www.sagepub.co.uk/authors/journal/submission.sp" TargetMode="External"/><Relationship Id="rId28" Type="http://schemas.openxmlformats.org/officeDocument/2006/relationships/hyperlink" Target="mailto:editor@journalofhandsurgery.com" TargetMode="External"/><Relationship Id="rId10" Type="http://schemas.openxmlformats.org/officeDocument/2006/relationships/hyperlink" Target="mailto:editor@journalofhandsurgery.com" TargetMode="External"/><Relationship Id="rId19" Type="http://schemas.openxmlformats.org/officeDocument/2006/relationships/hyperlink" Target="http://www.rin.ac.uk/funders-acknowledgement" TargetMode="External"/><Relationship Id="rId31" Type="http://schemas.openxmlformats.org/officeDocument/2006/relationships/hyperlink" Target="http://jhse.edmgr.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isma-statement.org/" TargetMode="External"/><Relationship Id="rId22" Type="http://schemas.openxmlformats.org/officeDocument/2006/relationships/hyperlink" Target="http://www.sagepub.co.uk/authors/journal/submission.sp" TargetMode="External"/><Relationship Id="rId27" Type="http://schemas.openxmlformats.org/officeDocument/2006/relationships/hyperlink" Target="http://jhse.edmgr.com" TargetMode="External"/><Relationship Id="rId30" Type="http://schemas.openxmlformats.org/officeDocument/2006/relationships/hyperlink" Target="mailto:editor@journalofhandsurgery.co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C80E0-7924-44EC-96EC-9156BC59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4465</Words>
  <Characters>25457</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Author Guidelines: Template</vt:lpstr>
    </vt:vector>
  </TitlesOfParts>
  <Company>Sage Publications</Company>
  <LinksUpToDate>false</LinksUpToDate>
  <CharactersWithSpaces>29863</CharactersWithSpaces>
  <SharedDoc>false</SharedDoc>
  <HLinks>
    <vt:vector size="456" baseType="variant">
      <vt:variant>
        <vt:i4>983073</vt:i4>
      </vt:variant>
      <vt:variant>
        <vt:i4>219</vt:i4>
      </vt:variant>
      <vt:variant>
        <vt:i4>0</vt:i4>
      </vt:variant>
      <vt:variant>
        <vt:i4>5</vt:i4>
      </vt:variant>
      <vt:variant>
        <vt:lpwstr>http://www.cebm.net/index.aspx?o=5653</vt:lpwstr>
      </vt:variant>
      <vt:variant>
        <vt:lpwstr/>
      </vt:variant>
      <vt:variant>
        <vt:i4>6160496</vt:i4>
      </vt:variant>
      <vt:variant>
        <vt:i4>216</vt:i4>
      </vt:variant>
      <vt:variant>
        <vt:i4>0</vt:i4>
      </vt:variant>
      <vt:variant>
        <vt:i4>5</vt:i4>
      </vt:variant>
      <vt:variant>
        <vt:lpwstr>http://jhse.edmgr.com</vt:lpwstr>
      </vt:variant>
      <vt:variant>
        <vt:lpwstr/>
      </vt:variant>
      <vt:variant>
        <vt:i4>4653175</vt:i4>
      </vt:variant>
      <vt:variant>
        <vt:i4>213</vt:i4>
      </vt:variant>
      <vt:variant>
        <vt:i4>0</vt:i4>
      </vt:variant>
      <vt:variant>
        <vt:i4>5</vt:i4>
      </vt:variant>
      <vt:variant>
        <vt:lpwstr>mailto:editor@journalofhandsurgery.com</vt:lpwstr>
      </vt:variant>
      <vt:variant>
        <vt:lpwstr/>
      </vt:variant>
      <vt:variant>
        <vt:i4>7274500</vt:i4>
      </vt:variant>
      <vt:variant>
        <vt:i4>210</vt:i4>
      </vt:variant>
      <vt:variant>
        <vt:i4>0</vt:i4>
      </vt:variant>
      <vt:variant>
        <vt:i4>5</vt:i4>
      </vt:variant>
      <vt:variant>
        <vt:lpwstr/>
      </vt:variant>
      <vt:variant>
        <vt:lpwstr>TOP</vt:lpwstr>
      </vt:variant>
      <vt:variant>
        <vt:i4>7143476</vt:i4>
      </vt:variant>
      <vt:variant>
        <vt:i4>207</vt:i4>
      </vt:variant>
      <vt:variant>
        <vt:i4>0</vt:i4>
      </vt:variant>
      <vt:variant>
        <vt:i4>5</vt:i4>
      </vt:variant>
      <vt:variant>
        <vt:lpwstr>http://online.sagepub.com/sphelp/SageColl_PAP.dtl</vt:lpwstr>
      </vt:variant>
      <vt:variant>
        <vt:lpwstr/>
      </vt:variant>
      <vt:variant>
        <vt:i4>7798883</vt:i4>
      </vt:variant>
      <vt:variant>
        <vt:i4>204</vt:i4>
      </vt:variant>
      <vt:variant>
        <vt:i4>0</vt:i4>
      </vt:variant>
      <vt:variant>
        <vt:i4>5</vt:i4>
      </vt:variant>
      <vt:variant>
        <vt:lpwstr>http://online.sagepub.com/</vt:lpwstr>
      </vt:variant>
      <vt:variant>
        <vt:lpwstr/>
      </vt:variant>
      <vt:variant>
        <vt:i4>7536654</vt:i4>
      </vt:variant>
      <vt:variant>
        <vt:i4>201</vt:i4>
      </vt:variant>
      <vt:variant>
        <vt:i4>0</vt:i4>
      </vt:variant>
      <vt:variant>
        <vt:i4>5</vt:i4>
      </vt:variant>
      <vt:variant>
        <vt:lpwstr>http://www.sagepub.co.uk/authors/journal/reprint.sp</vt:lpwstr>
      </vt:variant>
      <vt:variant>
        <vt:lpwstr/>
      </vt:variant>
      <vt:variant>
        <vt:i4>4653175</vt:i4>
      </vt:variant>
      <vt:variant>
        <vt:i4>198</vt:i4>
      </vt:variant>
      <vt:variant>
        <vt:i4>0</vt:i4>
      </vt:variant>
      <vt:variant>
        <vt:i4>5</vt:i4>
      </vt:variant>
      <vt:variant>
        <vt:lpwstr>mailto:editor@journalofhandsurgery.com</vt:lpwstr>
      </vt:variant>
      <vt:variant>
        <vt:lpwstr/>
      </vt:variant>
      <vt:variant>
        <vt:i4>6160496</vt:i4>
      </vt:variant>
      <vt:variant>
        <vt:i4>195</vt:i4>
      </vt:variant>
      <vt:variant>
        <vt:i4>0</vt:i4>
      </vt:variant>
      <vt:variant>
        <vt:i4>5</vt:i4>
      </vt:variant>
      <vt:variant>
        <vt:lpwstr>http://jhse.edmgr.com</vt:lpwstr>
      </vt:variant>
      <vt:variant>
        <vt:lpwstr/>
      </vt:variant>
      <vt:variant>
        <vt:i4>4718716</vt:i4>
      </vt:variant>
      <vt:variant>
        <vt:i4>192</vt:i4>
      </vt:variant>
      <vt:variant>
        <vt:i4>0</vt:i4>
      </vt:variant>
      <vt:variant>
        <vt:i4>5</vt:i4>
      </vt:variant>
      <vt:variant>
        <vt:lpwstr>http://www.aaos.org/research/guidelines/CTStreatmentguide.asp</vt:lpwstr>
      </vt:variant>
      <vt:variant>
        <vt:lpwstr/>
      </vt:variant>
      <vt:variant>
        <vt:i4>3145750</vt:i4>
      </vt:variant>
      <vt:variant>
        <vt:i4>189</vt:i4>
      </vt:variant>
      <vt:variant>
        <vt:i4>0</vt:i4>
      </vt:variant>
      <vt:variant>
        <vt:i4>5</vt:i4>
      </vt:variant>
      <vt:variant>
        <vt:lpwstr>http://www.ncbi.nlm.nih.gov/pubmed/</vt:lpwstr>
      </vt:variant>
      <vt:variant>
        <vt:lpwstr/>
      </vt:variant>
      <vt:variant>
        <vt:i4>6356998</vt:i4>
      </vt:variant>
      <vt:variant>
        <vt:i4>186</vt:i4>
      </vt:variant>
      <vt:variant>
        <vt:i4>0</vt:i4>
      </vt:variant>
      <vt:variant>
        <vt:i4>5</vt:i4>
      </vt:variant>
      <vt:variant>
        <vt:lpwstr>http://www.endnote.com/support/enstyles.asp</vt:lpwstr>
      </vt:variant>
      <vt:variant>
        <vt:lpwstr/>
      </vt:variant>
      <vt:variant>
        <vt:i4>3014730</vt:i4>
      </vt:variant>
      <vt:variant>
        <vt:i4>183</vt:i4>
      </vt:variant>
      <vt:variant>
        <vt:i4>0</vt:i4>
      </vt:variant>
      <vt:variant>
        <vt:i4>5</vt:i4>
      </vt:variant>
      <vt:variant>
        <vt:lpwstr>http://www.endnote.com/</vt:lpwstr>
      </vt:variant>
      <vt:variant>
        <vt:lpwstr/>
      </vt:variant>
      <vt:variant>
        <vt:i4>4718682</vt:i4>
      </vt:variant>
      <vt:variant>
        <vt:i4>180</vt:i4>
      </vt:variant>
      <vt:variant>
        <vt:i4>0</vt:i4>
      </vt:variant>
      <vt:variant>
        <vt:i4>5</vt:i4>
      </vt:variant>
      <vt:variant>
        <vt:lpwstr>http://www.endnote.com/support/enstyledetail.asp?SORT=2&amp;PAGE=1&amp;METH=0&amp;DISC=none&amp;JOUR=hand surgery&amp;BSRT=none&amp;FF1=none&amp;FF2=none&amp;FF3=none&amp;CITE=none&amp;DKEY=99201014230ABA</vt:lpwstr>
      </vt:variant>
      <vt:variant>
        <vt:lpwstr/>
      </vt:variant>
      <vt:variant>
        <vt:i4>7274500</vt:i4>
      </vt:variant>
      <vt:variant>
        <vt:i4>177</vt:i4>
      </vt:variant>
      <vt:variant>
        <vt:i4>0</vt:i4>
      </vt:variant>
      <vt:variant>
        <vt:i4>5</vt:i4>
      </vt:variant>
      <vt:variant>
        <vt:lpwstr/>
      </vt:variant>
      <vt:variant>
        <vt:lpwstr>TOP</vt:lpwstr>
      </vt:variant>
      <vt:variant>
        <vt:i4>1769541</vt:i4>
      </vt:variant>
      <vt:variant>
        <vt:i4>174</vt:i4>
      </vt:variant>
      <vt:variant>
        <vt:i4>0</vt:i4>
      </vt:variant>
      <vt:variant>
        <vt:i4>5</vt:i4>
      </vt:variant>
      <vt:variant>
        <vt:lpwstr>http://www.icmje.org/ethical_1author.html</vt:lpwstr>
      </vt:variant>
      <vt:variant>
        <vt:lpwstr/>
      </vt:variant>
      <vt:variant>
        <vt:i4>7274500</vt:i4>
      </vt:variant>
      <vt:variant>
        <vt:i4>171</vt:i4>
      </vt:variant>
      <vt:variant>
        <vt:i4>0</vt:i4>
      </vt:variant>
      <vt:variant>
        <vt:i4>5</vt:i4>
      </vt:variant>
      <vt:variant>
        <vt:lpwstr/>
      </vt:variant>
      <vt:variant>
        <vt:lpwstr>TOP</vt:lpwstr>
      </vt:variant>
      <vt:variant>
        <vt:i4>2424886</vt:i4>
      </vt:variant>
      <vt:variant>
        <vt:i4>168</vt:i4>
      </vt:variant>
      <vt:variant>
        <vt:i4>0</vt:i4>
      </vt:variant>
      <vt:variant>
        <vt:i4>5</vt:i4>
      </vt:variant>
      <vt:variant>
        <vt:lpwstr>http://www.sagepub.co.uk/authors/journal/submission.sp</vt:lpwstr>
      </vt:variant>
      <vt:variant>
        <vt:lpwstr/>
      </vt:variant>
      <vt:variant>
        <vt:i4>7012413</vt:i4>
      </vt:variant>
      <vt:variant>
        <vt:i4>165</vt:i4>
      </vt:variant>
      <vt:variant>
        <vt:i4>0</vt:i4>
      </vt:variant>
      <vt:variant>
        <vt:i4>5</vt:i4>
      </vt:variant>
      <vt:variant>
        <vt:lpwstr>http://www.sagepub.co.uk/repository/binaries/doc/Supplemental_data_on_sjo_guidelines_for_authors.doc</vt:lpwstr>
      </vt:variant>
      <vt:variant>
        <vt:lpwstr/>
      </vt:variant>
      <vt:variant>
        <vt:i4>2424886</vt:i4>
      </vt:variant>
      <vt:variant>
        <vt:i4>162</vt:i4>
      </vt:variant>
      <vt:variant>
        <vt:i4>0</vt:i4>
      </vt:variant>
      <vt:variant>
        <vt:i4>5</vt:i4>
      </vt:variant>
      <vt:variant>
        <vt:lpwstr>http://www.sagepub.co.uk/authors/journal/submission.sp</vt:lpwstr>
      </vt:variant>
      <vt:variant>
        <vt:lpwstr/>
      </vt:variant>
      <vt:variant>
        <vt:i4>2949169</vt:i4>
      </vt:variant>
      <vt:variant>
        <vt:i4>159</vt:i4>
      </vt:variant>
      <vt:variant>
        <vt:i4>0</vt:i4>
      </vt:variant>
      <vt:variant>
        <vt:i4>5</vt:i4>
      </vt:variant>
      <vt:variant>
        <vt:lpwstr>http://www.sagepub.co.uk/authors/journal/readership.sp</vt:lpwstr>
      </vt:variant>
      <vt:variant>
        <vt:lpwstr/>
      </vt:variant>
      <vt:variant>
        <vt:i4>6619209</vt:i4>
      </vt:variant>
      <vt:variant>
        <vt:i4>156</vt:i4>
      </vt:variant>
      <vt:variant>
        <vt:i4>0</vt:i4>
      </vt:variant>
      <vt:variant>
        <vt:i4>5</vt:i4>
      </vt:variant>
      <vt:variant>
        <vt:lpwstr>http://www.ifssh.info/TerminologyOfHandSurgery.html</vt:lpwstr>
      </vt:variant>
      <vt:variant>
        <vt:lpwstr/>
      </vt:variant>
      <vt:variant>
        <vt:i4>7274500</vt:i4>
      </vt:variant>
      <vt:variant>
        <vt:i4>153</vt:i4>
      </vt:variant>
      <vt:variant>
        <vt:i4>0</vt:i4>
      </vt:variant>
      <vt:variant>
        <vt:i4>5</vt:i4>
      </vt:variant>
      <vt:variant>
        <vt:lpwstr/>
      </vt:variant>
      <vt:variant>
        <vt:lpwstr>TOP</vt:lpwstr>
      </vt:variant>
      <vt:variant>
        <vt:i4>6815755</vt:i4>
      </vt:variant>
      <vt:variant>
        <vt:i4>150</vt:i4>
      </vt:variant>
      <vt:variant>
        <vt:i4>0</vt:i4>
      </vt:variant>
      <vt:variant>
        <vt:i4>5</vt:i4>
      </vt:variant>
      <vt:variant>
        <vt:lpwstr>http://www.sagepub.co.uk/authors/journal/permissions.sp</vt:lpwstr>
      </vt:variant>
      <vt:variant>
        <vt:lpwstr/>
      </vt:variant>
      <vt:variant>
        <vt:i4>7274500</vt:i4>
      </vt:variant>
      <vt:variant>
        <vt:i4>147</vt:i4>
      </vt:variant>
      <vt:variant>
        <vt:i4>0</vt:i4>
      </vt:variant>
      <vt:variant>
        <vt:i4>5</vt:i4>
      </vt:variant>
      <vt:variant>
        <vt:lpwstr/>
      </vt:variant>
      <vt:variant>
        <vt:lpwstr>TOP</vt:lpwstr>
      </vt:variant>
      <vt:variant>
        <vt:i4>1310747</vt:i4>
      </vt:variant>
      <vt:variant>
        <vt:i4>144</vt:i4>
      </vt:variant>
      <vt:variant>
        <vt:i4>0</vt:i4>
      </vt:variant>
      <vt:variant>
        <vt:i4>5</vt:i4>
      </vt:variant>
      <vt:variant>
        <vt:lpwstr>http://www.rin.ac.uk/funders-acknowledgement</vt:lpwstr>
      </vt:variant>
      <vt:variant>
        <vt:lpwstr/>
      </vt:variant>
      <vt:variant>
        <vt:i4>3801114</vt:i4>
      </vt:variant>
      <vt:variant>
        <vt:i4>141</vt:i4>
      </vt:variant>
      <vt:variant>
        <vt:i4>0</vt:i4>
      </vt:variant>
      <vt:variant>
        <vt:i4>5</vt:i4>
      </vt:variant>
      <vt:variant>
        <vt:lpwstr>http://www.rin.ac.uk/our-work/research-funding-policy-and-guidance/acknowledgement-funders-journal-articles</vt:lpwstr>
      </vt:variant>
      <vt:variant>
        <vt:lpwstr/>
      </vt:variant>
      <vt:variant>
        <vt:i4>1769541</vt:i4>
      </vt:variant>
      <vt:variant>
        <vt:i4>138</vt:i4>
      </vt:variant>
      <vt:variant>
        <vt:i4>0</vt:i4>
      </vt:variant>
      <vt:variant>
        <vt:i4>5</vt:i4>
      </vt:variant>
      <vt:variant>
        <vt:lpwstr>http://www.icmje.org/ethical_1author.html</vt:lpwstr>
      </vt:variant>
      <vt:variant>
        <vt:lpwstr/>
      </vt:variant>
      <vt:variant>
        <vt:i4>7274500</vt:i4>
      </vt:variant>
      <vt:variant>
        <vt:i4>135</vt:i4>
      </vt:variant>
      <vt:variant>
        <vt:i4>0</vt:i4>
      </vt:variant>
      <vt:variant>
        <vt:i4>5</vt:i4>
      </vt:variant>
      <vt:variant>
        <vt:lpwstr/>
      </vt:variant>
      <vt:variant>
        <vt:lpwstr>TOP</vt:lpwstr>
      </vt:variant>
      <vt:variant>
        <vt:i4>1703944</vt:i4>
      </vt:variant>
      <vt:variant>
        <vt:i4>132</vt:i4>
      </vt:variant>
      <vt:variant>
        <vt:i4>0</vt:i4>
      </vt:variant>
      <vt:variant>
        <vt:i4>5</vt:i4>
      </vt:variant>
      <vt:variant>
        <vt:lpwstr>http://www.icmje.org/urm_full.pdf</vt:lpwstr>
      </vt:variant>
      <vt:variant>
        <vt:lpwstr/>
      </vt:variant>
      <vt:variant>
        <vt:i4>7274500</vt:i4>
      </vt:variant>
      <vt:variant>
        <vt:i4>129</vt:i4>
      </vt:variant>
      <vt:variant>
        <vt:i4>0</vt:i4>
      </vt:variant>
      <vt:variant>
        <vt:i4>5</vt:i4>
      </vt:variant>
      <vt:variant>
        <vt:lpwstr/>
      </vt:variant>
      <vt:variant>
        <vt:lpwstr>TOP</vt:lpwstr>
      </vt:variant>
      <vt:variant>
        <vt:i4>7274500</vt:i4>
      </vt:variant>
      <vt:variant>
        <vt:i4>126</vt:i4>
      </vt:variant>
      <vt:variant>
        <vt:i4>0</vt:i4>
      </vt:variant>
      <vt:variant>
        <vt:i4>5</vt:i4>
      </vt:variant>
      <vt:variant>
        <vt:lpwstr/>
      </vt:variant>
      <vt:variant>
        <vt:lpwstr>TOP</vt:lpwstr>
      </vt:variant>
      <vt:variant>
        <vt:i4>6160496</vt:i4>
      </vt:variant>
      <vt:variant>
        <vt:i4>123</vt:i4>
      </vt:variant>
      <vt:variant>
        <vt:i4>0</vt:i4>
      </vt:variant>
      <vt:variant>
        <vt:i4>5</vt:i4>
      </vt:variant>
      <vt:variant>
        <vt:lpwstr>http://jhse.edmgr.com</vt:lpwstr>
      </vt:variant>
      <vt:variant>
        <vt:lpwstr/>
      </vt:variant>
      <vt:variant>
        <vt:i4>7274500</vt:i4>
      </vt:variant>
      <vt:variant>
        <vt:i4>120</vt:i4>
      </vt:variant>
      <vt:variant>
        <vt:i4>0</vt:i4>
      </vt:variant>
      <vt:variant>
        <vt:i4>5</vt:i4>
      </vt:variant>
      <vt:variant>
        <vt:lpwstr/>
      </vt:variant>
      <vt:variant>
        <vt:lpwstr>TOP</vt:lpwstr>
      </vt:variant>
      <vt:variant>
        <vt:i4>5701672</vt:i4>
      </vt:variant>
      <vt:variant>
        <vt:i4>117</vt:i4>
      </vt:variant>
      <vt:variant>
        <vt:i4>0</vt:i4>
      </vt:variant>
      <vt:variant>
        <vt:i4>5</vt:i4>
      </vt:variant>
      <vt:variant>
        <vt:lpwstr>http://www.icmje.org/recommendations/browse/roles-and-responsibilities/defining-the-role-of-authors-and-contributors.html</vt:lpwstr>
      </vt:variant>
      <vt:variant>
        <vt:lpwstr/>
      </vt:variant>
      <vt:variant>
        <vt:i4>6160496</vt:i4>
      </vt:variant>
      <vt:variant>
        <vt:i4>114</vt:i4>
      </vt:variant>
      <vt:variant>
        <vt:i4>0</vt:i4>
      </vt:variant>
      <vt:variant>
        <vt:i4>5</vt:i4>
      </vt:variant>
      <vt:variant>
        <vt:lpwstr>http://jhse.edmgr.com</vt:lpwstr>
      </vt:variant>
      <vt:variant>
        <vt:lpwstr/>
      </vt:variant>
      <vt:variant>
        <vt:i4>7274500</vt:i4>
      </vt:variant>
      <vt:variant>
        <vt:i4>111</vt:i4>
      </vt:variant>
      <vt:variant>
        <vt:i4>0</vt:i4>
      </vt:variant>
      <vt:variant>
        <vt:i4>5</vt:i4>
      </vt:variant>
      <vt:variant>
        <vt:lpwstr/>
      </vt:variant>
      <vt:variant>
        <vt:lpwstr>TOP</vt:lpwstr>
      </vt:variant>
      <vt:variant>
        <vt:i4>131166</vt:i4>
      </vt:variant>
      <vt:variant>
        <vt:i4>108</vt:i4>
      </vt:variant>
      <vt:variant>
        <vt:i4>0</vt:i4>
      </vt:variant>
      <vt:variant>
        <vt:i4>5</vt:i4>
      </vt:variant>
      <vt:variant>
        <vt:lpwstr>http://www.prisma-statement.org/</vt:lpwstr>
      </vt:variant>
      <vt:variant>
        <vt:lpwstr/>
      </vt:variant>
      <vt:variant>
        <vt:i4>6225994</vt:i4>
      </vt:variant>
      <vt:variant>
        <vt:i4>105</vt:i4>
      </vt:variant>
      <vt:variant>
        <vt:i4>0</vt:i4>
      </vt:variant>
      <vt:variant>
        <vt:i4>5</vt:i4>
      </vt:variant>
      <vt:variant>
        <vt:lpwstr>http://www.icmje.org/publishing_10register.html</vt:lpwstr>
      </vt:variant>
      <vt:variant>
        <vt:lpwstr/>
      </vt:variant>
      <vt:variant>
        <vt:i4>3539061</vt:i4>
      </vt:variant>
      <vt:variant>
        <vt:i4>102</vt:i4>
      </vt:variant>
      <vt:variant>
        <vt:i4>0</vt:i4>
      </vt:variant>
      <vt:variant>
        <vt:i4>5</vt:i4>
      </vt:variant>
      <vt:variant>
        <vt:lpwstr>http://clinicaltrials.gov/</vt:lpwstr>
      </vt:variant>
      <vt:variant>
        <vt:lpwstr/>
      </vt:variant>
      <vt:variant>
        <vt:i4>524394</vt:i4>
      </vt:variant>
      <vt:variant>
        <vt:i4>99</vt:i4>
      </vt:variant>
      <vt:variant>
        <vt:i4>0</vt:i4>
      </vt:variant>
      <vt:variant>
        <vt:i4>5</vt:i4>
      </vt:variant>
      <vt:variant>
        <vt:lpwstr>http://www.wma.net/en/30publications/10policies/b3/index.html</vt:lpwstr>
      </vt:variant>
      <vt:variant>
        <vt:lpwstr/>
      </vt:variant>
      <vt:variant>
        <vt:i4>6029402</vt:i4>
      </vt:variant>
      <vt:variant>
        <vt:i4>96</vt:i4>
      </vt:variant>
      <vt:variant>
        <vt:i4>0</vt:i4>
      </vt:variant>
      <vt:variant>
        <vt:i4>5</vt:i4>
      </vt:variant>
      <vt:variant>
        <vt:lpwstr>http://www.equator-network.org/reporting-guidelines/consort/</vt:lpwstr>
      </vt:variant>
      <vt:variant>
        <vt:lpwstr/>
      </vt:variant>
      <vt:variant>
        <vt:i4>4653175</vt:i4>
      </vt:variant>
      <vt:variant>
        <vt:i4>93</vt:i4>
      </vt:variant>
      <vt:variant>
        <vt:i4>0</vt:i4>
      </vt:variant>
      <vt:variant>
        <vt:i4>5</vt:i4>
      </vt:variant>
      <vt:variant>
        <vt:lpwstr>mailto:editor@journalofhandsurgery.com</vt:lpwstr>
      </vt:variant>
      <vt:variant>
        <vt:lpwstr/>
      </vt:variant>
      <vt:variant>
        <vt:i4>458756</vt:i4>
      </vt:variant>
      <vt:variant>
        <vt:i4>90</vt:i4>
      </vt:variant>
      <vt:variant>
        <vt:i4>0</vt:i4>
      </vt:variant>
      <vt:variant>
        <vt:i4>5</vt:i4>
      </vt:variant>
      <vt:variant>
        <vt:lpwstr/>
      </vt:variant>
      <vt:variant>
        <vt:lpwstr>OxfordCentre</vt:lpwstr>
      </vt:variant>
      <vt:variant>
        <vt:i4>7012367</vt:i4>
      </vt:variant>
      <vt:variant>
        <vt:i4>87</vt:i4>
      </vt:variant>
      <vt:variant>
        <vt:i4>0</vt:i4>
      </vt:variant>
      <vt:variant>
        <vt:i4>5</vt:i4>
      </vt:variant>
      <vt:variant>
        <vt:lpwstr/>
      </vt:variant>
      <vt:variant>
        <vt:lpwstr>FurtherInfo</vt:lpwstr>
      </vt:variant>
      <vt:variant>
        <vt:i4>7864333</vt:i4>
      </vt:variant>
      <vt:variant>
        <vt:i4>84</vt:i4>
      </vt:variant>
      <vt:variant>
        <vt:i4>0</vt:i4>
      </vt:variant>
      <vt:variant>
        <vt:i4>5</vt:i4>
      </vt:variant>
      <vt:variant>
        <vt:lpwstr/>
      </vt:variant>
      <vt:variant>
        <vt:lpwstr>OnlineFirst</vt:lpwstr>
      </vt:variant>
      <vt:variant>
        <vt:i4>1179659</vt:i4>
      </vt:variant>
      <vt:variant>
        <vt:i4>81</vt:i4>
      </vt:variant>
      <vt:variant>
        <vt:i4>0</vt:i4>
      </vt:variant>
      <vt:variant>
        <vt:i4>5</vt:i4>
      </vt:variant>
      <vt:variant>
        <vt:lpwstr/>
      </vt:variant>
      <vt:variant>
        <vt:lpwstr>SAGEprod</vt:lpwstr>
      </vt:variant>
      <vt:variant>
        <vt:i4>7798809</vt:i4>
      </vt:variant>
      <vt:variant>
        <vt:i4>78</vt:i4>
      </vt:variant>
      <vt:variant>
        <vt:i4>0</vt:i4>
      </vt:variant>
      <vt:variant>
        <vt:i4>5</vt:i4>
      </vt:variant>
      <vt:variant>
        <vt:lpwstr/>
      </vt:variant>
      <vt:variant>
        <vt:lpwstr>eprintsandcomps</vt:lpwstr>
      </vt:variant>
      <vt:variant>
        <vt:i4>7209081</vt:i4>
      </vt:variant>
      <vt:variant>
        <vt:i4>75</vt:i4>
      </vt:variant>
      <vt:variant>
        <vt:i4>0</vt:i4>
      </vt:variant>
      <vt:variant>
        <vt:i4>5</vt:i4>
      </vt:variant>
      <vt:variant>
        <vt:lpwstr/>
      </vt:variant>
      <vt:variant>
        <vt:lpwstr>Proofs</vt:lpwstr>
      </vt:variant>
      <vt:variant>
        <vt:i4>7536670</vt:i4>
      </vt:variant>
      <vt:variant>
        <vt:i4>72</vt:i4>
      </vt:variant>
      <vt:variant>
        <vt:i4>0</vt:i4>
      </vt:variant>
      <vt:variant>
        <vt:i4>5</vt:i4>
      </vt:variant>
      <vt:variant>
        <vt:lpwstr/>
      </vt:variant>
      <vt:variant>
        <vt:lpwstr>AfterAcceptance</vt:lpwstr>
      </vt:variant>
      <vt:variant>
        <vt:i4>6881397</vt:i4>
      </vt:variant>
      <vt:variant>
        <vt:i4>69</vt:i4>
      </vt:variant>
      <vt:variant>
        <vt:i4>0</vt:i4>
      </vt:variant>
      <vt:variant>
        <vt:i4>5</vt:i4>
      </vt:variant>
      <vt:variant>
        <vt:lpwstr/>
      </vt:variant>
      <vt:variant>
        <vt:lpwstr>ReferenceStyle</vt:lpwstr>
      </vt:variant>
      <vt:variant>
        <vt:i4>917509</vt:i4>
      </vt:variant>
      <vt:variant>
        <vt:i4>66</vt:i4>
      </vt:variant>
      <vt:variant>
        <vt:i4>0</vt:i4>
      </vt:variant>
      <vt:variant>
        <vt:i4>5</vt:i4>
      </vt:variant>
      <vt:variant>
        <vt:lpwstr/>
      </vt:variant>
      <vt:variant>
        <vt:lpwstr>StyleShortReport</vt:lpwstr>
      </vt:variant>
      <vt:variant>
        <vt:i4>1966191</vt:i4>
      </vt:variant>
      <vt:variant>
        <vt:i4>63</vt:i4>
      </vt:variant>
      <vt:variant>
        <vt:i4>0</vt:i4>
      </vt:variant>
      <vt:variant>
        <vt:i4>5</vt:i4>
      </vt:variant>
      <vt:variant>
        <vt:lpwstr/>
      </vt:variant>
      <vt:variant>
        <vt:lpwstr>StyleScientificPapers</vt:lpwstr>
      </vt:variant>
      <vt:variant>
        <vt:i4>1245189</vt:i4>
      </vt:variant>
      <vt:variant>
        <vt:i4>60</vt:i4>
      </vt:variant>
      <vt:variant>
        <vt:i4>0</vt:i4>
      </vt:variant>
      <vt:variant>
        <vt:i4>5</vt:i4>
      </vt:variant>
      <vt:variant>
        <vt:lpwstr/>
      </vt:variant>
      <vt:variant>
        <vt:lpwstr>JournalStyle</vt:lpwstr>
      </vt:variant>
      <vt:variant>
        <vt:i4>7340048</vt:i4>
      </vt:variant>
      <vt:variant>
        <vt:i4>57</vt:i4>
      </vt:variant>
      <vt:variant>
        <vt:i4>0</vt:i4>
      </vt:variant>
      <vt:variant>
        <vt:i4>5</vt:i4>
      </vt:variant>
      <vt:variant>
        <vt:lpwstr/>
      </vt:variant>
      <vt:variant>
        <vt:lpwstr>EnglishEditServices</vt:lpwstr>
      </vt:variant>
      <vt:variant>
        <vt:i4>1114228</vt:i4>
      </vt:variant>
      <vt:variant>
        <vt:i4>54</vt:i4>
      </vt:variant>
      <vt:variant>
        <vt:i4>0</vt:i4>
      </vt:variant>
      <vt:variant>
        <vt:i4>5</vt:i4>
      </vt:variant>
      <vt:variant>
        <vt:lpwstr/>
      </vt:variant>
      <vt:variant>
        <vt:lpwstr>SupplementalFiles</vt:lpwstr>
      </vt:variant>
      <vt:variant>
        <vt:i4>7274597</vt:i4>
      </vt:variant>
      <vt:variant>
        <vt:i4>51</vt:i4>
      </vt:variant>
      <vt:variant>
        <vt:i4>0</vt:i4>
      </vt:variant>
      <vt:variant>
        <vt:i4>5</vt:i4>
      </vt:variant>
      <vt:variant>
        <vt:lpwstr/>
      </vt:variant>
      <vt:variant>
        <vt:lpwstr>ArtworkFiguresGraphics</vt:lpwstr>
      </vt:variant>
      <vt:variant>
        <vt:i4>7078005</vt:i4>
      </vt:variant>
      <vt:variant>
        <vt:i4>48</vt:i4>
      </vt:variant>
      <vt:variant>
        <vt:i4>0</vt:i4>
      </vt:variant>
      <vt:variant>
        <vt:i4>5</vt:i4>
      </vt:variant>
      <vt:variant>
        <vt:lpwstr/>
      </vt:variant>
      <vt:variant>
        <vt:lpwstr>TitleKeywordsAbstracts</vt:lpwstr>
      </vt:variant>
      <vt:variant>
        <vt:i4>7405688</vt:i4>
      </vt:variant>
      <vt:variant>
        <vt:i4>45</vt:i4>
      </vt:variant>
      <vt:variant>
        <vt:i4>0</vt:i4>
      </vt:variant>
      <vt:variant>
        <vt:i4>5</vt:i4>
      </vt:variant>
      <vt:variant>
        <vt:lpwstr/>
      </vt:variant>
      <vt:variant>
        <vt:lpwstr>MSprep</vt:lpwstr>
      </vt:variant>
      <vt:variant>
        <vt:i4>1048701</vt:i4>
      </vt:variant>
      <vt:variant>
        <vt:i4>42</vt:i4>
      </vt:variant>
      <vt:variant>
        <vt:i4>0</vt:i4>
      </vt:variant>
      <vt:variant>
        <vt:i4>5</vt:i4>
      </vt:variant>
      <vt:variant>
        <vt:lpwstr/>
      </vt:variant>
      <vt:variant>
        <vt:lpwstr>FileTypes</vt:lpwstr>
      </vt:variant>
      <vt:variant>
        <vt:i4>589855</vt:i4>
      </vt:variant>
      <vt:variant>
        <vt:i4>39</vt:i4>
      </vt:variant>
      <vt:variant>
        <vt:i4>0</vt:i4>
      </vt:variant>
      <vt:variant>
        <vt:i4>5</vt:i4>
      </vt:variant>
      <vt:variant>
        <vt:lpwstr/>
      </vt:variant>
      <vt:variant>
        <vt:lpwstr>Presentation</vt:lpwstr>
      </vt:variant>
      <vt:variant>
        <vt:i4>8126583</vt:i4>
      </vt:variant>
      <vt:variant>
        <vt:i4>36</vt:i4>
      </vt:variant>
      <vt:variant>
        <vt:i4>0</vt:i4>
      </vt:variant>
      <vt:variant>
        <vt:i4>5</vt:i4>
      </vt:variant>
      <vt:variant>
        <vt:lpwstr/>
      </vt:variant>
      <vt:variant>
        <vt:lpwstr>Permission</vt:lpwstr>
      </vt:variant>
      <vt:variant>
        <vt:i4>6684686</vt:i4>
      </vt:variant>
      <vt:variant>
        <vt:i4>33</vt:i4>
      </vt:variant>
      <vt:variant>
        <vt:i4>0</vt:i4>
      </vt:variant>
      <vt:variant>
        <vt:i4>5</vt:i4>
      </vt:variant>
      <vt:variant>
        <vt:lpwstr/>
      </vt:variant>
      <vt:variant>
        <vt:lpwstr>FundingAcknowledgements</vt:lpwstr>
      </vt:variant>
      <vt:variant>
        <vt:i4>524313</vt:i4>
      </vt:variant>
      <vt:variant>
        <vt:i4>30</vt:i4>
      </vt:variant>
      <vt:variant>
        <vt:i4>0</vt:i4>
      </vt:variant>
      <vt:variant>
        <vt:i4>5</vt:i4>
      </vt:variant>
      <vt:variant>
        <vt:lpwstr/>
      </vt:variant>
      <vt:variant>
        <vt:lpwstr>Acknowledgements</vt:lpwstr>
      </vt:variant>
      <vt:variant>
        <vt:i4>6422631</vt:i4>
      </vt:variant>
      <vt:variant>
        <vt:i4>27</vt:i4>
      </vt:variant>
      <vt:variant>
        <vt:i4>0</vt:i4>
      </vt:variant>
      <vt:variant>
        <vt:i4>5</vt:i4>
      </vt:variant>
      <vt:variant>
        <vt:lpwstr/>
      </vt:variant>
      <vt:variant>
        <vt:lpwstr>PatientConfidentiality</vt:lpwstr>
      </vt:variant>
      <vt:variant>
        <vt:i4>7143446</vt:i4>
      </vt:variant>
      <vt:variant>
        <vt:i4>24</vt:i4>
      </vt:variant>
      <vt:variant>
        <vt:i4>0</vt:i4>
      </vt:variant>
      <vt:variant>
        <vt:i4>5</vt:i4>
      </vt:variant>
      <vt:variant>
        <vt:lpwstr/>
      </vt:variant>
      <vt:variant>
        <vt:lpwstr>DeclareConflictingInterests</vt:lpwstr>
      </vt:variant>
      <vt:variant>
        <vt:i4>7536764</vt:i4>
      </vt:variant>
      <vt:variant>
        <vt:i4>21</vt:i4>
      </vt:variant>
      <vt:variant>
        <vt:i4>0</vt:i4>
      </vt:variant>
      <vt:variant>
        <vt:i4>5</vt:i4>
      </vt:variant>
      <vt:variant>
        <vt:lpwstr/>
      </vt:variant>
      <vt:variant>
        <vt:lpwstr>JournalContribPubAgreement</vt:lpwstr>
      </vt:variant>
      <vt:variant>
        <vt:i4>917615</vt:i4>
      </vt:variant>
      <vt:variant>
        <vt:i4>18</vt:i4>
      </vt:variant>
      <vt:variant>
        <vt:i4>0</vt:i4>
      </vt:variant>
      <vt:variant>
        <vt:i4>5</vt:i4>
      </vt:variant>
      <vt:variant>
        <vt:lpwstr/>
      </vt:variant>
      <vt:variant>
        <vt:lpwstr>HowtoSubmitMS</vt:lpwstr>
      </vt:variant>
      <vt:variant>
        <vt:i4>15</vt:i4>
      </vt:variant>
      <vt:variant>
        <vt:i4>15</vt:i4>
      </vt:variant>
      <vt:variant>
        <vt:i4>0</vt:i4>
      </vt:variant>
      <vt:variant>
        <vt:i4>5</vt:i4>
      </vt:variant>
      <vt:variant>
        <vt:lpwstr/>
      </vt:variant>
      <vt:variant>
        <vt:lpwstr>ArticleTypes</vt:lpwstr>
      </vt:variant>
      <vt:variant>
        <vt:i4>15</vt:i4>
      </vt:variant>
      <vt:variant>
        <vt:i4>12</vt:i4>
      </vt:variant>
      <vt:variant>
        <vt:i4>0</vt:i4>
      </vt:variant>
      <vt:variant>
        <vt:i4>5</vt:i4>
      </vt:variant>
      <vt:variant>
        <vt:lpwstr/>
      </vt:variant>
      <vt:variant>
        <vt:lpwstr>ArticleTypes</vt:lpwstr>
      </vt:variant>
      <vt:variant>
        <vt:i4>7209070</vt:i4>
      </vt:variant>
      <vt:variant>
        <vt:i4>9</vt:i4>
      </vt:variant>
      <vt:variant>
        <vt:i4>0</vt:i4>
      </vt:variant>
      <vt:variant>
        <vt:i4>5</vt:i4>
      </vt:variant>
      <vt:variant>
        <vt:lpwstr/>
      </vt:variant>
      <vt:variant>
        <vt:lpwstr>Ethics</vt:lpwstr>
      </vt:variant>
      <vt:variant>
        <vt:i4>1638512</vt:i4>
      </vt:variant>
      <vt:variant>
        <vt:i4>6</vt:i4>
      </vt:variant>
      <vt:variant>
        <vt:i4>0</vt:i4>
      </vt:variant>
      <vt:variant>
        <vt:i4>5</vt:i4>
      </vt:variant>
      <vt:variant>
        <vt:lpwstr/>
      </vt:variant>
      <vt:variant>
        <vt:lpwstr>RandomCTrials</vt:lpwstr>
      </vt:variant>
      <vt:variant>
        <vt:i4>15</vt:i4>
      </vt:variant>
      <vt:variant>
        <vt:i4>3</vt:i4>
      </vt:variant>
      <vt:variant>
        <vt:i4>0</vt:i4>
      </vt:variant>
      <vt:variant>
        <vt:i4>5</vt:i4>
      </vt:variant>
      <vt:variant>
        <vt:lpwstr/>
      </vt:variant>
      <vt:variant>
        <vt:lpwstr>ARTICLETYPES</vt:lpwstr>
      </vt:variant>
      <vt:variant>
        <vt:i4>1245195</vt:i4>
      </vt:variant>
      <vt:variant>
        <vt:i4>0</vt:i4>
      </vt:variant>
      <vt:variant>
        <vt:i4>0</vt:i4>
      </vt:variant>
      <vt:variant>
        <vt:i4>5</vt:i4>
      </vt:variant>
      <vt:variant>
        <vt:lpwstr/>
      </vt:variant>
      <vt:variant>
        <vt:lpwstr>PEERREVIEWPOLICY</vt:lpwstr>
      </vt:variant>
      <vt:variant>
        <vt:i4>6750307</vt:i4>
      </vt:variant>
      <vt:variant>
        <vt:i4>40242</vt:i4>
      </vt:variant>
      <vt:variant>
        <vt:i4>1025</vt:i4>
      </vt:variant>
      <vt:variant>
        <vt:i4>1</vt:i4>
      </vt:variant>
      <vt:variant>
        <vt:lpwstr>50_SAGE_LOGO_COLOUR_300ppi_CMYK_for_web</vt:lpwstr>
      </vt:variant>
      <vt:variant>
        <vt:lpwstr/>
      </vt:variant>
      <vt:variant>
        <vt:i4>6815769</vt:i4>
      </vt:variant>
      <vt:variant>
        <vt:i4>-1</vt:i4>
      </vt:variant>
      <vt:variant>
        <vt:i4>1028</vt:i4>
      </vt:variant>
      <vt:variant>
        <vt:i4>1</vt:i4>
      </vt:variant>
      <vt:variant>
        <vt:lpwstr>JHS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Template</dc:title>
  <dc:creator>Sage Publications</dc:creator>
  <cp:lastModifiedBy>clegge</cp:lastModifiedBy>
  <cp:revision>2</cp:revision>
  <cp:lastPrinted>2010-11-29T13:18:00Z</cp:lastPrinted>
  <dcterms:created xsi:type="dcterms:W3CDTF">2015-07-21T10:13:00Z</dcterms:created>
  <dcterms:modified xsi:type="dcterms:W3CDTF">2015-07-21T10:13:00Z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