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09" w:rsidRDefault="00B45B09" w:rsidP="00B45B09">
      <w:pPr>
        <w:spacing w:line="480" w:lineRule="auto"/>
      </w:pPr>
      <w:proofErr w:type="spellStart"/>
      <w:r w:rsidRPr="003A5C32">
        <w:t>Brannen</w:t>
      </w:r>
      <w:proofErr w:type="spellEnd"/>
      <w:r w:rsidRPr="003A5C32">
        <w:t xml:space="preserve">, J. and </w:t>
      </w:r>
      <w:proofErr w:type="spellStart"/>
      <w:r w:rsidRPr="003A5C32">
        <w:t>Pattman</w:t>
      </w:r>
      <w:proofErr w:type="spellEnd"/>
      <w:r w:rsidRPr="003A5C32">
        <w:t>, R. (2005) ‘Work-family mat</w:t>
      </w:r>
      <w:r>
        <w:t>t</w:t>
      </w:r>
      <w:r w:rsidRPr="003A5C32">
        <w:t xml:space="preserve">ers in the workplace: the use of focus groups in a study of a </w:t>
      </w:r>
      <w:smartTag w:uri="urn:schemas-microsoft-com:office:smarttags" w:element="country-region">
        <w:smartTag w:uri="urn:schemas-microsoft-com:office:smarttags" w:element="place">
          <w:r w:rsidRPr="003A5C32">
            <w:t>UK</w:t>
          </w:r>
        </w:smartTag>
      </w:smartTag>
      <w:r w:rsidRPr="003A5C32">
        <w:t xml:space="preserve"> social services department’, </w:t>
      </w:r>
      <w:r w:rsidRPr="003A5C32">
        <w:rPr>
          <w:i/>
        </w:rPr>
        <w:t>Qualitative Research</w:t>
      </w:r>
      <w:r w:rsidRPr="003A5C32">
        <w:t>, 5(4): 523</w:t>
      </w:r>
      <w:r>
        <w:t>–</w:t>
      </w:r>
      <w:r w:rsidRPr="003A5C32">
        <w:t xml:space="preserve">42.  </w:t>
      </w:r>
    </w:p>
    <w:p w:rsidR="00B45B09" w:rsidRDefault="00B45B09" w:rsidP="00B45B09">
      <w:pPr>
        <w:spacing w:line="480" w:lineRule="auto"/>
      </w:pPr>
      <w:hyperlink r:id="rId4" w:history="1">
        <w:r w:rsidRPr="006D7D65">
          <w:rPr>
            <w:rStyle w:val="Hyperlink"/>
          </w:rPr>
          <w:t>http://qrj.sagepub.com/content/5/4/523.full.pdf+html</w:t>
        </w:r>
      </w:hyperlink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45B09"/>
    <w:rsid w:val="009C70BA"/>
    <w:rsid w:val="00B4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5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rj.sagepub.com/content/5/4/523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2010-11-05T11:38:00Z</dcterms:created>
  <dcterms:modified xsi:type="dcterms:W3CDTF">2010-11-05T11:39:00Z</dcterms:modified>
</cp:coreProperties>
</file>