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0B" w:rsidRPr="0030018A" w:rsidRDefault="008E5F0B" w:rsidP="008E5F0B">
      <w:pPr>
        <w:jc w:val="center"/>
        <w:rPr>
          <w:rFonts w:ascii="Times New Roman" w:hAnsi="Times New Roman"/>
          <w:b/>
        </w:rPr>
      </w:pPr>
      <w:bookmarkStart w:id="0" w:name="_GoBack"/>
      <w:bookmarkEnd w:id="0"/>
      <w:r w:rsidRPr="0030018A">
        <w:rPr>
          <w:rFonts w:ascii="Times New Roman" w:hAnsi="Times New Roman"/>
          <w:b/>
        </w:rPr>
        <w:t>Answers to Questions in Reading Social Research</w:t>
      </w:r>
    </w:p>
    <w:p w:rsidR="008E5F0B" w:rsidRPr="0030018A" w:rsidRDefault="008E5F0B">
      <w:pPr>
        <w:rPr>
          <w:rFonts w:ascii="Times New Roman" w:hAnsi="Times New Roman"/>
        </w:rPr>
      </w:pPr>
    </w:p>
    <w:p w:rsidR="003953CB" w:rsidRPr="0030018A" w:rsidRDefault="003953CB" w:rsidP="003953CB">
      <w:pPr>
        <w:rPr>
          <w:rFonts w:ascii="Times New Roman" w:hAnsi="Times New Roman"/>
        </w:rPr>
      </w:pPr>
      <w:r w:rsidRPr="0030018A">
        <w:rPr>
          <w:rFonts w:ascii="Times New Roman" w:hAnsi="Times New Roman"/>
        </w:rPr>
        <w:t>Unit 1, Selection 1</w:t>
      </w:r>
    </w:p>
    <w:p w:rsidR="003953CB" w:rsidRPr="0030018A" w:rsidRDefault="003953CB" w:rsidP="003953CB">
      <w:pPr>
        <w:rPr>
          <w:rFonts w:ascii="Times New Roman" w:hAnsi="Times New Roman"/>
        </w:rPr>
      </w:pPr>
    </w:p>
    <w:p w:rsidR="003953CB" w:rsidRPr="0030018A" w:rsidRDefault="003953CB" w:rsidP="003953CB">
      <w:pPr>
        <w:pStyle w:val="ListParagraph"/>
        <w:numPr>
          <w:ilvl w:val="0"/>
          <w:numId w:val="4"/>
        </w:numPr>
        <w:rPr>
          <w:rFonts w:ascii="Times New Roman" w:hAnsi="Times New Roman"/>
        </w:rPr>
      </w:pPr>
      <w:r w:rsidRPr="0030018A">
        <w:rPr>
          <w:rFonts w:ascii="Times New Roman" w:hAnsi="Times New Roman"/>
        </w:rPr>
        <w:t>According to Marx’s modernization theory, industrialization brings about predictable cultural and social changes. Give one example of these changes. What economic development, shown first in the United States, suggests that cultural change did not follow the “simple linear path envisioned by Marx”?</w:t>
      </w:r>
    </w:p>
    <w:p w:rsidR="008B08B5" w:rsidRDefault="008B08B5" w:rsidP="008B08B5">
      <w:pPr>
        <w:pStyle w:val="ListParagraph"/>
        <w:rPr>
          <w:rFonts w:ascii="Times New Roman" w:hAnsi="Times New Roman"/>
        </w:rPr>
      </w:pPr>
    </w:p>
    <w:p w:rsidR="008B08B5" w:rsidRDefault="008B08B5" w:rsidP="008B08B5">
      <w:pPr>
        <w:pStyle w:val="ListParagraph"/>
        <w:rPr>
          <w:rFonts w:ascii="Times New Roman" w:hAnsi="Times New Roman"/>
        </w:rPr>
      </w:pPr>
      <w:r>
        <w:rPr>
          <w:rFonts w:ascii="Times New Roman" w:hAnsi="Times New Roman"/>
        </w:rPr>
        <w:t xml:space="preserve">Examples of changes wrought by industrialization are occupational specialization, rising educational levels, rising income levels, declining fertility rates, and broadened political participation. </w:t>
      </w:r>
      <w:r w:rsidR="005231C5">
        <w:rPr>
          <w:rFonts w:ascii="Times New Roman" w:hAnsi="Times New Roman"/>
        </w:rPr>
        <w:t xml:space="preserve">The economic development that altered </w:t>
      </w:r>
      <w:r w:rsidR="00A22065">
        <w:rPr>
          <w:rFonts w:ascii="Times New Roman" w:hAnsi="Times New Roman"/>
        </w:rPr>
        <w:t xml:space="preserve">the </w:t>
      </w:r>
      <w:r w:rsidR="005231C5">
        <w:rPr>
          <w:rFonts w:ascii="Times New Roman" w:hAnsi="Times New Roman"/>
        </w:rPr>
        <w:t xml:space="preserve">path of industrialization was </w:t>
      </w:r>
      <w:r w:rsidR="00A22065">
        <w:rPr>
          <w:rFonts w:ascii="Times New Roman" w:hAnsi="Times New Roman"/>
        </w:rPr>
        <w:t xml:space="preserve">the </w:t>
      </w:r>
      <w:r w:rsidR="005231C5">
        <w:rPr>
          <w:rFonts w:ascii="Times New Roman" w:hAnsi="Times New Roman"/>
        </w:rPr>
        <w:t>employment of a majority of the labor force in the service sector, which characterizes “post-industrial” societies.</w:t>
      </w:r>
    </w:p>
    <w:p w:rsidR="008B08B5" w:rsidRDefault="008B08B5" w:rsidP="008B08B5">
      <w:pPr>
        <w:pStyle w:val="ListParagraph"/>
        <w:rPr>
          <w:rFonts w:ascii="Times New Roman" w:hAnsi="Times New Roman"/>
        </w:rPr>
      </w:pPr>
    </w:p>
    <w:p w:rsidR="003953CB" w:rsidRPr="0030018A" w:rsidRDefault="003953CB" w:rsidP="003953CB">
      <w:pPr>
        <w:pStyle w:val="ListParagraph"/>
        <w:numPr>
          <w:ilvl w:val="0"/>
          <w:numId w:val="4"/>
        </w:numPr>
        <w:rPr>
          <w:rFonts w:ascii="Times New Roman" w:hAnsi="Times New Roman"/>
        </w:rPr>
      </w:pPr>
      <w:r w:rsidRPr="0030018A">
        <w:rPr>
          <w:rFonts w:ascii="Times New Roman" w:hAnsi="Times New Roman"/>
        </w:rPr>
        <w:t>Explain how each of the following social forces challenges modernization theory: (a) the emergence of post-industrial society, and (b) the enduring influence of traditional religious values.</w:t>
      </w:r>
    </w:p>
    <w:p w:rsidR="008B08B5" w:rsidRDefault="008B08B5" w:rsidP="008B08B5">
      <w:pPr>
        <w:pStyle w:val="ListParagraph"/>
        <w:rPr>
          <w:rFonts w:ascii="Times New Roman" w:hAnsi="Times New Roman"/>
        </w:rPr>
      </w:pPr>
    </w:p>
    <w:p w:rsidR="008B08B5" w:rsidRDefault="00385F1C" w:rsidP="008B08B5">
      <w:pPr>
        <w:pStyle w:val="ListParagraph"/>
        <w:rPr>
          <w:rFonts w:ascii="Times New Roman" w:hAnsi="Times New Roman"/>
        </w:rPr>
      </w:pPr>
      <w:r>
        <w:rPr>
          <w:rFonts w:ascii="Times New Roman" w:hAnsi="Times New Roman"/>
        </w:rPr>
        <w:t xml:space="preserve">(a) </w:t>
      </w:r>
      <w:r w:rsidR="005231C5">
        <w:rPr>
          <w:rFonts w:ascii="Times New Roman" w:hAnsi="Times New Roman"/>
        </w:rPr>
        <w:t xml:space="preserve">The emergence of post-industrial society challenges modernization theory because it brings about a shift in emphasis </w:t>
      </w:r>
      <w:r>
        <w:rPr>
          <w:rFonts w:ascii="Times New Roman" w:hAnsi="Times New Roman"/>
        </w:rPr>
        <w:t>from economic growth to quality of life and self-expression. (b) The fact that dist</w:t>
      </w:r>
      <w:r w:rsidR="00A22065">
        <w:rPr>
          <w:rFonts w:ascii="Times New Roman" w:hAnsi="Times New Roman"/>
        </w:rPr>
        <w:t>inct religious traditions remain powerful and continue to shape society</w:t>
      </w:r>
      <w:r>
        <w:rPr>
          <w:rFonts w:ascii="Times New Roman" w:hAnsi="Times New Roman"/>
        </w:rPr>
        <w:t xml:space="preserve"> contradicts </w:t>
      </w:r>
      <w:r w:rsidR="00A22065">
        <w:rPr>
          <w:rFonts w:ascii="Times New Roman" w:hAnsi="Times New Roman"/>
        </w:rPr>
        <w:t>the idea, from modernization theory, that industrialization produces more or less homogeneous worldviews.</w:t>
      </w:r>
    </w:p>
    <w:p w:rsidR="008B08B5" w:rsidRDefault="008B08B5" w:rsidP="008B08B5">
      <w:pPr>
        <w:pStyle w:val="ListParagraph"/>
        <w:rPr>
          <w:rFonts w:ascii="Times New Roman" w:hAnsi="Times New Roman"/>
        </w:rPr>
      </w:pPr>
    </w:p>
    <w:p w:rsidR="003953CB" w:rsidRPr="0030018A" w:rsidRDefault="003953CB" w:rsidP="003953CB">
      <w:pPr>
        <w:pStyle w:val="ListParagraph"/>
        <w:numPr>
          <w:ilvl w:val="0"/>
          <w:numId w:val="4"/>
        </w:numPr>
        <w:rPr>
          <w:rFonts w:ascii="Times New Roman" w:hAnsi="Times New Roman"/>
        </w:rPr>
      </w:pPr>
      <w:r w:rsidRPr="0030018A">
        <w:rPr>
          <w:rFonts w:ascii="Times New Roman" w:hAnsi="Times New Roman"/>
        </w:rPr>
        <w:t>What do the authors hypothesize about the effects of economic development on (a) traditional versus secular values, and (b) survival versus self-expression values? That is, as economic development increases, how will each of these values change?</w:t>
      </w:r>
    </w:p>
    <w:p w:rsidR="008B08B5" w:rsidRPr="008B08B5" w:rsidRDefault="008B08B5" w:rsidP="008B08B5">
      <w:pPr>
        <w:pStyle w:val="ListParagraph"/>
        <w:rPr>
          <w:rStyle w:val="booktitle"/>
        </w:rPr>
      </w:pPr>
    </w:p>
    <w:p w:rsidR="008B08B5" w:rsidRPr="008B08B5" w:rsidRDefault="00A22065" w:rsidP="008B08B5">
      <w:pPr>
        <w:pStyle w:val="ListParagraph"/>
        <w:rPr>
          <w:rStyle w:val="booktitle"/>
        </w:rPr>
      </w:pPr>
      <w:r>
        <w:rPr>
          <w:rStyle w:val="booktitle"/>
        </w:rPr>
        <w:t>(a) As economic development inc</w:t>
      </w:r>
      <w:r w:rsidR="00A47D1C">
        <w:rPr>
          <w:rStyle w:val="booktitle"/>
        </w:rPr>
        <w:t xml:space="preserve">reases, traditional values decline and secular values </w:t>
      </w:r>
      <w:r>
        <w:rPr>
          <w:rStyle w:val="booktitle"/>
        </w:rPr>
        <w:t xml:space="preserve">increase. (b) As economic development </w:t>
      </w:r>
      <w:r w:rsidR="00A47D1C">
        <w:rPr>
          <w:rStyle w:val="booktitle"/>
        </w:rPr>
        <w:t xml:space="preserve">increases, survival values </w:t>
      </w:r>
      <w:r>
        <w:rPr>
          <w:rStyle w:val="booktitle"/>
        </w:rPr>
        <w:t>decline</w:t>
      </w:r>
      <w:r w:rsidR="00A47D1C">
        <w:rPr>
          <w:rStyle w:val="booktitle"/>
        </w:rPr>
        <w:t xml:space="preserve"> and self-expression values</w:t>
      </w:r>
      <w:r>
        <w:rPr>
          <w:rStyle w:val="booktitle"/>
        </w:rPr>
        <w:t xml:space="preserve"> increase.</w:t>
      </w:r>
    </w:p>
    <w:p w:rsidR="008B08B5" w:rsidRPr="008B08B5" w:rsidRDefault="008B08B5" w:rsidP="008B08B5">
      <w:pPr>
        <w:pStyle w:val="ListParagraph"/>
        <w:rPr>
          <w:rStyle w:val="booktitle"/>
        </w:rPr>
      </w:pPr>
    </w:p>
    <w:p w:rsidR="003953CB" w:rsidRPr="0030018A" w:rsidRDefault="003953CB" w:rsidP="003953CB">
      <w:pPr>
        <w:pStyle w:val="ListParagraph"/>
        <w:numPr>
          <w:ilvl w:val="0"/>
          <w:numId w:val="4"/>
        </w:numPr>
        <w:rPr>
          <w:rStyle w:val="booktitle"/>
        </w:rPr>
      </w:pPr>
      <w:r w:rsidRPr="0030018A">
        <w:rPr>
          <w:rStyle w:val="booktitle"/>
          <w:rFonts w:ascii="Times New Roman" w:hAnsi="Times New Roman"/>
        </w:rPr>
        <w:t xml:space="preserve">Look back at Figure </w:t>
      </w:r>
      <w:r w:rsidR="00574FA6">
        <w:rPr>
          <w:rStyle w:val="booktitle"/>
          <w:rFonts w:ascii="Times New Roman" w:hAnsi="Times New Roman"/>
        </w:rPr>
        <w:t>1.</w:t>
      </w:r>
      <w:r w:rsidRPr="0030018A">
        <w:rPr>
          <w:rStyle w:val="booktitle"/>
          <w:rFonts w:ascii="Times New Roman" w:hAnsi="Times New Roman"/>
        </w:rPr>
        <w:t xml:space="preserve">2. The “survival/self-expression” dimension of cultural values is at the bottom of this figure, running horizontally. On this dimension, lower numbers represent greater survival values, whereas higher numbers represent greater self-expression values (which are the opposite of survival). Looking at the left-hand side of the figure, or vertically, you’ll see that this is the “traditional/secular-rational” dimension of cultural values. Here, lower numbers represent more traditional values, whereas higher numbers represent more secular-rational values (which are the opposite of tradition). Knowing this, do the results in Figure </w:t>
      </w:r>
      <w:r w:rsidR="00574FA6">
        <w:rPr>
          <w:rStyle w:val="booktitle"/>
          <w:rFonts w:ascii="Times New Roman" w:hAnsi="Times New Roman"/>
        </w:rPr>
        <w:t>1.</w:t>
      </w:r>
      <w:r w:rsidRPr="0030018A">
        <w:rPr>
          <w:rStyle w:val="booktitle"/>
          <w:rFonts w:ascii="Times New Roman" w:hAnsi="Times New Roman"/>
        </w:rPr>
        <w:t>2 support the researchers’ hypotheses, if we assume that gross national product (GNP) is a good measure of economic development?</w:t>
      </w:r>
    </w:p>
    <w:p w:rsidR="008B08B5" w:rsidRPr="008B08B5" w:rsidRDefault="008B08B5" w:rsidP="008B08B5">
      <w:pPr>
        <w:pStyle w:val="ListParagraph"/>
        <w:rPr>
          <w:rStyle w:val="booktitle"/>
        </w:rPr>
      </w:pPr>
    </w:p>
    <w:p w:rsidR="008B08B5" w:rsidRPr="008B08B5" w:rsidRDefault="00EE790D" w:rsidP="008B08B5">
      <w:pPr>
        <w:pStyle w:val="ListParagraph"/>
        <w:rPr>
          <w:rStyle w:val="booktitle"/>
        </w:rPr>
      </w:pPr>
      <w:r>
        <w:rPr>
          <w:rStyle w:val="booktitle"/>
        </w:rPr>
        <w:lastRenderedPageBreak/>
        <w:t>Yes, the hypotheses are generally supported. Societies with the lowest level of economic development (less than $2,000 GNP per capita) are in the lower left corner of the figure, indicating stronger traditional and survival values. Societies with the highest level of economic development (more than $15,00</w:t>
      </w:r>
      <w:r w:rsidR="00A47D1C">
        <w:rPr>
          <w:rStyle w:val="booktitle"/>
        </w:rPr>
        <w:t>0</w:t>
      </w:r>
      <w:r>
        <w:rPr>
          <w:rStyle w:val="booktitle"/>
        </w:rPr>
        <w:t xml:space="preserve"> GNP per capita) are in the upper right corner, showing stronger secular and self-expression values.</w:t>
      </w:r>
    </w:p>
    <w:p w:rsidR="008B08B5" w:rsidRPr="008B08B5" w:rsidRDefault="008B08B5" w:rsidP="008B08B5">
      <w:pPr>
        <w:pStyle w:val="ListParagraph"/>
        <w:rPr>
          <w:rStyle w:val="booktitle"/>
        </w:rPr>
      </w:pPr>
    </w:p>
    <w:p w:rsidR="008B08B5" w:rsidRPr="008B08B5" w:rsidRDefault="003953CB" w:rsidP="003953CB">
      <w:pPr>
        <w:pStyle w:val="ListParagraph"/>
        <w:numPr>
          <w:ilvl w:val="0"/>
          <w:numId w:val="4"/>
        </w:numPr>
        <w:rPr>
          <w:rStyle w:val="booktitle"/>
        </w:rPr>
      </w:pPr>
      <w:r w:rsidRPr="0030018A">
        <w:rPr>
          <w:rStyle w:val="booktitle"/>
          <w:rFonts w:ascii="Times New Roman" w:hAnsi="Times New Roman"/>
        </w:rPr>
        <w:t>In light of the researchers’ results, what revisions do they propose to modernization theory? How does this illustrate the connection between research and theory?</w:t>
      </w:r>
    </w:p>
    <w:p w:rsidR="008B08B5" w:rsidRPr="008B08B5" w:rsidRDefault="008B08B5" w:rsidP="008B08B5">
      <w:pPr>
        <w:pStyle w:val="ListParagraph"/>
        <w:rPr>
          <w:rStyle w:val="booktitle"/>
        </w:rPr>
      </w:pPr>
    </w:p>
    <w:p w:rsidR="003953CB" w:rsidRPr="0030018A" w:rsidRDefault="00EE790D" w:rsidP="008B08B5">
      <w:pPr>
        <w:pStyle w:val="ListParagraph"/>
        <w:rPr>
          <w:rStyle w:val="booktitle"/>
        </w:rPr>
      </w:pPr>
      <w:r>
        <w:rPr>
          <w:rStyle w:val="booktitle"/>
        </w:rPr>
        <w:t>The researchers</w:t>
      </w:r>
      <w:r w:rsidR="00A47D1C">
        <w:rPr>
          <w:rStyle w:val="booktitle"/>
        </w:rPr>
        <w:t>’ findings</w:t>
      </w:r>
      <w:r>
        <w:rPr>
          <w:rStyle w:val="booktitle"/>
        </w:rPr>
        <w:t xml:space="preserve"> </w:t>
      </w:r>
      <w:r w:rsidR="00A47D1C">
        <w:rPr>
          <w:rStyle w:val="booktitle"/>
        </w:rPr>
        <w:t xml:space="preserve">suggest several modifications of modernization theory:  (1) modernization does not follow a singular path, but may result in different cultural changes and, in the case of economic collapse, a return to traditional values; (2) secularization applies mainly to the industrialization phase of modernization as spiritual concerns have become widespread in advanced industrial societies; (3) cultural changes wrought by modernization depend on a society’s cultural heritage, particularly with respect to religion; (4) the United States does not exemplify the direction of cultural change in industrializing societies, as it is characterized by more traditional values than other prosperous societies; and (5) changes wrought by modernization are not inevitable but depend on many factors. Such modifications show how the development of theory is a product of an ongoing interaction between theory and research. </w:t>
      </w:r>
      <w:r w:rsidR="000C75F2">
        <w:rPr>
          <w:rStyle w:val="booktitle"/>
        </w:rPr>
        <w:t>Tests of a theory lead to revisions of the theory, which lead to further tests and theoretical revisions.</w:t>
      </w:r>
    </w:p>
    <w:p w:rsidR="003953CB" w:rsidRPr="0030018A" w:rsidRDefault="003953CB" w:rsidP="003953CB">
      <w:pPr>
        <w:rPr>
          <w:rFonts w:ascii="Times New Roman" w:hAnsi="Times New Roman"/>
        </w:rPr>
      </w:pPr>
    </w:p>
    <w:p w:rsidR="003953CB" w:rsidRPr="0030018A" w:rsidRDefault="003953CB" w:rsidP="003953CB">
      <w:pPr>
        <w:rPr>
          <w:rFonts w:ascii="Times New Roman" w:hAnsi="Times New Roman"/>
        </w:rPr>
      </w:pPr>
      <w:r w:rsidRPr="0030018A">
        <w:rPr>
          <w:rFonts w:ascii="Times New Roman" w:hAnsi="Times New Roman"/>
        </w:rPr>
        <w:t>Unit 1, Selection 2</w:t>
      </w:r>
    </w:p>
    <w:p w:rsidR="003953CB" w:rsidRPr="0030018A" w:rsidRDefault="003953CB" w:rsidP="003953CB">
      <w:pPr>
        <w:rPr>
          <w:rFonts w:ascii="Times New Roman" w:hAnsi="Times New Roman"/>
        </w:rPr>
      </w:pPr>
    </w:p>
    <w:p w:rsidR="003953CB" w:rsidRPr="0030018A" w:rsidRDefault="003953CB" w:rsidP="003953CB">
      <w:pPr>
        <w:pStyle w:val="ListParagraph"/>
        <w:numPr>
          <w:ilvl w:val="0"/>
          <w:numId w:val="5"/>
        </w:numPr>
        <w:rPr>
          <w:rStyle w:val="booktitle"/>
        </w:rPr>
      </w:pPr>
      <w:r w:rsidRPr="0030018A">
        <w:rPr>
          <w:rStyle w:val="booktitle"/>
          <w:rFonts w:ascii="Times New Roman" w:hAnsi="Times New Roman"/>
        </w:rPr>
        <w:t xml:space="preserve">What, exactly, does </w:t>
      </w:r>
      <w:proofErr w:type="spellStart"/>
      <w:r w:rsidRPr="0030018A">
        <w:rPr>
          <w:rStyle w:val="booktitle"/>
          <w:rFonts w:ascii="Times New Roman" w:hAnsi="Times New Roman"/>
        </w:rPr>
        <w:t>Goffman</w:t>
      </w:r>
      <w:proofErr w:type="spellEnd"/>
      <w:r w:rsidRPr="0030018A">
        <w:rPr>
          <w:rStyle w:val="booktitle"/>
          <w:rFonts w:ascii="Times New Roman" w:hAnsi="Times New Roman"/>
        </w:rPr>
        <w:t xml:space="preserve"> mean when she refers to the “surveillance” of the ghetto?</w:t>
      </w:r>
    </w:p>
    <w:p w:rsidR="008B08B5" w:rsidRPr="008B08B5" w:rsidRDefault="008B08B5" w:rsidP="008B08B5">
      <w:pPr>
        <w:pStyle w:val="ListParagraph"/>
        <w:rPr>
          <w:rStyle w:val="booktitle"/>
        </w:rPr>
      </w:pPr>
    </w:p>
    <w:p w:rsidR="008B08B5" w:rsidRPr="008B08B5" w:rsidRDefault="00852FA4" w:rsidP="008B08B5">
      <w:pPr>
        <w:pStyle w:val="ListParagraph"/>
        <w:rPr>
          <w:rStyle w:val="booktitle"/>
        </w:rPr>
      </w:pPr>
      <w:r>
        <w:rPr>
          <w:rStyle w:val="booktitle"/>
        </w:rPr>
        <w:t>By surv</w:t>
      </w:r>
      <w:r w:rsidR="00F07791">
        <w:rPr>
          <w:rStyle w:val="booktitle"/>
        </w:rPr>
        <w:t>eillance, she means the policing</w:t>
      </w:r>
      <w:r>
        <w:rPr>
          <w:rStyle w:val="booktitle"/>
        </w:rPr>
        <w:t xml:space="preserve"> </w:t>
      </w:r>
      <w:r w:rsidR="00F00A5A">
        <w:rPr>
          <w:rStyle w:val="booktitle"/>
        </w:rPr>
        <w:t xml:space="preserve">and supervision </w:t>
      </w:r>
      <w:r>
        <w:rPr>
          <w:rStyle w:val="booktitle"/>
        </w:rPr>
        <w:t>of the ghetto to the exten</w:t>
      </w:r>
      <w:r w:rsidR="00F07791">
        <w:rPr>
          <w:rStyle w:val="booktitle"/>
        </w:rPr>
        <w:t xml:space="preserve">t that the police are a pervasive presence, </w:t>
      </w:r>
      <w:r>
        <w:rPr>
          <w:rStyle w:val="booktitle"/>
        </w:rPr>
        <w:t>the lives of ghetto residents are</w:t>
      </w:r>
      <w:r w:rsidR="00F07791">
        <w:rPr>
          <w:rStyle w:val="booktitle"/>
        </w:rPr>
        <w:t xml:space="preserve"> constantly</w:t>
      </w:r>
      <w:r>
        <w:rPr>
          <w:rStyle w:val="booktitle"/>
        </w:rPr>
        <w:t xml:space="preserve"> supervised and monitored with curfews</w:t>
      </w:r>
      <w:r w:rsidR="00F07791">
        <w:rPr>
          <w:rStyle w:val="booktitle"/>
        </w:rPr>
        <w:t xml:space="preserve"> and video cameras, and young men frequently are arrested, on probation or parole, under house arrest, or undergoing a trial. </w:t>
      </w:r>
    </w:p>
    <w:p w:rsidR="008B08B5" w:rsidRPr="008B08B5" w:rsidRDefault="008B08B5" w:rsidP="008B08B5">
      <w:pPr>
        <w:pStyle w:val="ListParagraph"/>
        <w:rPr>
          <w:rStyle w:val="booktitle"/>
        </w:rPr>
      </w:pPr>
    </w:p>
    <w:p w:rsidR="003953CB" w:rsidRPr="0030018A" w:rsidRDefault="003953CB" w:rsidP="003953CB">
      <w:pPr>
        <w:pStyle w:val="ListParagraph"/>
        <w:numPr>
          <w:ilvl w:val="0"/>
          <w:numId w:val="5"/>
        </w:numPr>
        <w:rPr>
          <w:rStyle w:val="booktitle"/>
        </w:rPr>
      </w:pPr>
      <w:r w:rsidRPr="0030018A">
        <w:rPr>
          <w:rStyle w:val="booktitle"/>
          <w:rFonts w:ascii="Times New Roman" w:hAnsi="Times New Roman"/>
        </w:rPr>
        <w:t xml:space="preserve">How did </w:t>
      </w:r>
      <w:proofErr w:type="spellStart"/>
      <w:r w:rsidRPr="0030018A">
        <w:rPr>
          <w:rStyle w:val="booktitle"/>
          <w:rFonts w:ascii="Times New Roman" w:hAnsi="Times New Roman"/>
        </w:rPr>
        <w:t>Goffman</w:t>
      </w:r>
      <w:proofErr w:type="spellEnd"/>
      <w:r w:rsidRPr="0030018A">
        <w:rPr>
          <w:rStyle w:val="booktitle"/>
          <w:rFonts w:ascii="Times New Roman" w:hAnsi="Times New Roman"/>
        </w:rPr>
        <w:t xml:space="preserve"> gain access to and observe young black men in Philadelphia? </w:t>
      </w:r>
    </w:p>
    <w:p w:rsidR="008B08B5" w:rsidRPr="008B08B5" w:rsidRDefault="008B08B5" w:rsidP="008B08B5">
      <w:pPr>
        <w:pStyle w:val="ListParagraph"/>
        <w:rPr>
          <w:rStyle w:val="booktitle"/>
        </w:rPr>
      </w:pPr>
    </w:p>
    <w:p w:rsidR="008B08B5" w:rsidRPr="008B08B5" w:rsidRDefault="00F00A5A" w:rsidP="008B08B5">
      <w:pPr>
        <w:pStyle w:val="ListParagraph"/>
        <w:rPr>
          <w:rStyle w:val="booktitle"/>
        </w:rPr>
      </w:pPr>
      <w:proofErr w:type="spellStart"/>
      <w:r>
        <w:rPr>
          <w:rStyle w:val="booktitle"/>
        </w:rPr>
        <w:t>Goffman</w:t>
      </w:r>
      <w:proofErr w:type="spellEnd"/>
      <w:r>
        <w:rPr>
          <w:rStyle w:val="booktitle"/>
        </w:rPr>
        <w:t xml:space="preserve"> gained access by befriending a high school student</w:t>
      </w:r>
      <w:r w:rsidR="0024214A">
        <w:rPr>
          <w:rStyle w:val="booktitle"/>
        </w:rPr>
        <w:t>, Alisha,</w:t>
      </w:r>
      <w:r>
        <w:rPr>
          <w:rStyle w:val="booktitle"/>
        </w:rPr>
        <w:t xml:space="preserve"> whom she tutored</w:t>
      </w:r>
      <w:r w:rsidR="00B554FE">
        <w:rPr>
          <w:rStyle w:val="booktitle"/>
        </w:rPr>
        <w:t>,</w:t>
      </w:r>
      <w:r>
        <w:rPr>
          <w:rStyle w:val="booktitle"/>
        </w:rPr>
        <w:t xml:space="preserve"> and moving</w:t>
      </w:r>
      <w:r w:rsidR="0024214A">
        <w:rPr>
          <w:rStyle w:val="booktitle"/>
        </w:rPr>
        <w:t xml:space="preserve"> into the neighborhood where Alisha</w:t>
      </w:r>
      <w:r>
        <w:rPr>
          <w:rStyle w:val="booktitle"/>
        </w:rPr>
        <w:t xml:space="preserve"> lived</w:t>
      </w:r>
      <w:r w:rsidR="0024214A">
        <w:rPr>
          <w:rStyle w:val="booktitle"/>
        </w:rPr>
        <w:t>. Through this contact, and by being introduced and accepted as Alisha’s “sister,” she was able to meet and interact with Alisha’s cousin Ronny, who introduced her to other young men.</w:t>
      </w:r>
    </w:p>
    <w:p w:rsidR="008B08B5" w:rsidRPr="008B08B5" w:rsidRDefault="008B08B5" w:rsidP="008B08B5">
      <w:pPr>
        <w:pStyle w:val="ListParagraph"/>
        <w:rPr>
          <w:rStyle w:val="booktitle"/>
        </w:rPr>
      </w:pPr>
    </w:p>
    <w:p w:rsidR="003953CB" w:rsidRPr="0030018A" w:rsidRDefault="003953CB" w:rsidP="003953CB">
      <w:pPr>
        <w:pStyle w:val="ListParagraph"/>
        <w:numPr>
          <w:ilvl w:val="0"/>
          <w:numId w:val="5"/>
        </w:numPr>
        <w:rPr>
          <w:rStyle w:val="booktitle"/>
        </w:rPr>
      </w:pPr>
      <w:r w:rsidRPr="0030018A">
        <w:rPr>
          <w:rStyle w:val="booktitle"/>
          <w:rFonts w:ascii="Times New Roman" w:hAnsi="Times New Roman"/>
        </w:rPr>
        <w:lastRenderedPageBreak/>
        <w:t xml:space="preserve">Many of the men whom </w:t>
      </w:r>
      <w:proofErr w:type="spellStart"/>
      <w:r w:rsidRPr="0030018A">
        <w:rPr>
          <w:rStyle w:val="booktitle"/>
          <w:rFonts w:ascii="Times New Roman" w:hAnsi="Times New Roman"/>
        </w:rPr>
        <w:t>Goffman</w:t>
      </w:r>
      <w:proofErr w:type="spellEnd"/>
      <w:r w:rsidRPr="0030018A">
        <w:rPr>
          <w:rStyle w:val="booktitle"/>
          <w:rFonts w:ascii="Times New Roman" w:hAnsi="Times New Roman"/>
        </w:rPr>
        <w:t xml:space="preserve"> observed were “on the run.” Explain how even men who are not suspects in a crime may be “on the run.”</w:t>
      </w:r>
    </w:p>
    <w:p w:rsidR="008B08B5" w:rsidRPr="008B08B5" w:rsidRDefault="008B08B5" w:rsidP="008B08B5">
      <w:pPr>
        <w:pStyle w:val="ListParagraph"/>
        <w:rPr>
          <w:rStyle w:val="booktitle"/>
        </w:rPr>
      </w:pPr>
    </w:p>
    <w:p w:rsidR="008B08B5" w:rsidRPr="008B08B5" w:rsidRDefault="005653C7" w:rsidP="008B08B5">
      <w:pPr>
        <w:pStyle w:val="ListParagraph"/>
        <w:rPr>
          <w:rStyle w:val="booktitle"/>
        </w:rPr>
      </w:pPr>
      <w:r>
        <w:rPr>
          <w:rStyle w:val="booktitle"/>
        </w:rPr>
        <w:t>Young men with warrants for minor infractions</w:t>
      </w:r>
      <w:r w:rsidR="00845032">
        <w:rPr>
          <w:rStyle w:val="booktitle"/>
        </w:rPr>
        <w:t xml:space="preserve"> as well as men</w:t>
      </w:r>
      <w:r w:rsidR="00F84F5E">
        <w:rPr>
          <w:rStyle w:val="booktitle"/>
        </w:rPr>
        <w:t xml:space="preserve"> on probation or parole, under house arrest, or on trial</w:t>
      </w:r>
      <w:r>
        <w:rPr>
          <w:rStyle w:val="booktitle"/>
        </w:rPr>
        <w:t xml:space="preserve"> were concerned that the police might pick them up even if they weren’t suspects. </w:t>
      </w:r>
      <w:r w:rsidR="00F84F5E">
        <w:rPr>
          <w:rStyle w:val="booktitle"/>
        </w:rPr>
        <w:t>In addition, others thought that “the police might ‘find some reason to hold them’ because of what they had done, who or what they knew, or what they carried on their person.”</w:t>
      </w:r>
    </w:p>
    <w:p w:rsidR="008B08B5" w:rsidRPr="008B08B5" w:rsidRDefault="008B08B5" w:rsidP="008B08B5">
      <w:pPr>
        <w:pStyle w:val="ListParagraph"/>
        <w:rPr>
          <w:rStyle w:val="booktitle"/>
        </w:rPr>
      </w:pPr>
    </w:p>
    <w:p w:rsidR="003953CB" w:rsidRPr="0030018A" w:rsidRDefault="003953CB" w:rsidP="003953CB">
      <w:pPr>
        <w:pStyle w:val="ListParagraph"/>
        <w:numPr>
          <w:ilvl w:val="0"/>
          <w:numId w:val="5"/>
        </w:numPr>
        <w:rPr>
          <w:rStyle w:val="booktitle"/>
        </w:rPr>
      </w:pPr>
      <w:r w:rsidRPr="0030018A">
        <w:rPr>
          <w:rStyle w:val="booktitle"/>
          <w:rFonts w:ascii="Times New Roman" w:hAnsi="Times New Roman"/>
        </w:rPr>
        <w:t>Briefly describe how ghetto surveillance may threaten the freedom of black men in the context of (a) hospitals, (b) the police, and (c) family and friends.</w:t>
      </w:r>
    </w:p>
    <w:p w:rsidR="008B08B5" w:rsidRPr="008B08B5" w:rsidRDefault="008B08B5" w:rsidP="008B08B5">
      <w:pPr>
        <w:pStyle w:val="ListParagraph"/>
        <w:rPr>
          <w:rStyle w:val="booktitle"/>
        </w:rPr>
      </w:pPr>
    </w:p>
    <w:p w:rsidR="008B08B5" w:rsidRPr="008B08B5" w:rsidRDefault="004D5757" w:rsidP="008B08B5">
      <w:pPr>
        <w:pStyle w:val="ListParagraph"/>
        <w:rPr>
          <w:rStyle w:val="booktitle"/>
        </w:rPr>
      </w:pPr>
      <w:r>
        <w:rPr>
          <w:rStyle w:val="booktitle"/>
        </w:rPr>
        <w:t xml:space="preserve">(a) Because of the police presence at hospitals, men might be picked up </w:t>
      </w:r>
      <w:r w:rsidR="00845032">
        <w:rPr>
          <w:rStyle w:val="booktitle"/>
        </w:rPr>
        <w:t xml:space="preserve">when visiting someone or seeking needed medical care; </w:t>
      </w:r>
      <w:proofErr w:type="spellStart"/>
      <w:r w:rsidR="00845032">
        <w:rPr>
          <w:rStyle w:val="booktitle"/>
        </w:rPr>
        <w:t>Goffman</w:t>
      </w:r>
      <w:proofErr w:type="spellEnd"/>
      <w:r w:rsidR="00845032">
        <w:rPr>
          <w:rStyle w:val="booktitle"/>
        </w:rPr>
        <w:t xml:space="preserve"> gives an example of a man asking a cousin to stitch </w:t>
      </w:r>
      <w:r>
        <w:rPr>
          <w:rStyle w:val="booktitle"/>
        </w:rPr>
        <w:t xml:space="preserve">up his face rather than go to a hospital </w:t>
      </w:r>
      <w:r w:rsidR="00845032">
        <w:rPr>
          <w:rStyle w:val="booktitle"/>
        </w:rPr>
        <w:t xml:space="preserve">because he did not want to be questioned by police in the emergency room. </w:t>
      </w:r>
      <w:r w:rsidR="001D626C">
        <w:rPr>
          <w:rStyle w:val="booktitle"/>
        </w:rPr>
        <w:t xml:space="preserve">(b) Men typically did not use the police, as they </w:t>
      </w:r>
      <w:r>
        <w:rPr>
          <w:rStyle w:val="booktitle"/>
        </w:rPr>
        <w:t>tended to avoid reporting assa</w:t>
      </w:r>
      <w:r w:rsidR="001D626C">
        <w:rPr>
          <w:rStyle w:val="booktitle"/>
        </w:rPr>
        <w:t xml:space="preserve">ults or robberies </w:t>
      </w:r>
      <w:r>
        <w:rPr>
          <w:rStyle w:val="booktitle"/>
        </w:rPr>
        <w:t xml:space="preserve">because this would provide information about themselves that the police could use to track them down. As a result, they were more likely to be robbery targets and to use </w:t>
      </w:r>
      <w:r w:rsidR="001D626C">
        <w:rPr>
          <w:rStyle w:val="booktitle"/>
        </w:rPr>
        <w:t xml:space="preserve">violence to protect themselves. (c) </w:t>
      </w:r>
      <w:r w:rsidR="00222221">
        <w:rPr>
          <w:rStyle w:val="booktitle"/>
        </w:rPr>
        <w:t>Men also sometimes avoided family and friends because they might get back at them by reporting them to police or might be compelled by the police to divulge their whereabouts.</w:t>
      </w:r>
    </w:p>
    <w:p w:rsidR="008B08B5" w:rsidRPr="008B08B5" w:rsidRDefault="008B08B5" w:rsidP="008B08B5">
      <w:pPr>
        <w:pStyle w:val="ListParagraph"/>
        <w:rPr>
          <w:rStyle w:val="booktitle"/>
        </w:rPr>
      </w:pPr>
    </w:p>
    <w:p w:rsidR="008B08B5" w:rsidRPr="008B08B5" w:rsidRDefault="003953CB" w:rsidP="003953CB">
      <w:pPr>
        <w:pStyle w:val="ListParagraph"/>
        <w:numPr>
          <w:ilvl w:val="0"/>
          <w:numId w:val="5"/>
        </w:numPr>
        <w:rPr>
          <w:rStyle w:val="booktitle"/>
        </w:rPr>
      </w:pPr>
      <w:r w:rsidRPr="0030018A">
        <w:rPr>
          <w:rStyle w:val="booktitle"/>
          <w:rFonts w:ascii="Times New Roman" w:hAnsi="Times New Roman"/>
        </w:rPr>
        <w:t>What do the experiences of these young black men in Philadelphia theoretically tell us about surveillance in the ghetto more generally and how it differs from prison surveillance?</w:t>
      </w:r>
    </w:p>
    <w:p w:rsidR="00B554FE" w:rsidRDefault="00B554FE" w:rsidP="008B08B5">
      <w:pPr>
        <w:pStyle w:val="ListParagraph"/>
        <w:rPr>
          <w:rStyle w:val="booktitle"/>
        </w:rPr>
      </w:pPr>
    </w:p>
    <w:p w:rsidR="008B08B5" w:rsidRPr="008B08B5" w:rsidRDefault="00A07DB8" w:rsidP="008B08B5">
      <w:pPr>
        <w:pStyle w:val="ListParagraph"/>
        <w:rPr>
          <w:rStyle w:val="booktitle"/>
        </w:rPr>
      </w:pPr>
      <w:r>
        <w:rPr>
          <w:rStyle w:val="booktitle"/>
        </w:rPr>
        <w:t xml:space="preserve">The enclosed space of prisons allows for nearly complete surveillance, which leads to high levels of compliance as prisoners “come to internally monitor themselves.” By contrast, the surveillance of ghetto residents is incomplete, as residents frequently </w:t>
      </w:r>
      <w:r w:rsidR="000D1E2D">
        <w:rPr>
          <w:rStyle w:val="booktitle"/>
        </w:rPr>
        <w:t xml:space="preserve">are able to </w:t>
      </w:r>
      <w:r>
        <w:rPr>
          <w:rStyle w:val="booktitle"/>
        </w:rPr>
        <w:t xml:space="preserve">break the law </w:t>
      </w:r>
      <w:r w:rsidR="000D1E2D">
        <w:rPr>
          <w:rStyle w:val="booktitle"/>
        </w:rPr>
        <w:t xml:space="preserve">and </w:t>
      </w:r>
      <w:r>
        <w:rPr>
          <w:rStyle w:val="booktitle"/>
        </w:rPr>
        <w:t xml:space="preserve">evade authorities. </w:t>
      </w:r>
      <w:r w:rsidR="000D1E2D">
        <w:rPr>
          <w:rStyle w:val="booktitle"/>
        </w:rPr>
        <w:t>Moreover, because the system of ghetto surveillance is designed to capture and imprison residents who have broken the law, residents are not apt to internalize norms when obeying the law puts them at risk to be arrested.</w:t>
      </w:r>
    </w:p>
    <w:p w:rsidR="003953CB" w:rsidRPr="0030018A" w:rsidRDefault="003953CB" w:rsidP="008B08B5">
      <w:pPr>
        <w:pStyle w:val="ListParagraph"/>
        <w:rPr>
          <w:rStyle w:val="booktitle"/>
        </w:rPr>
      </w:pPr>
    </w:p>
    <w:p w:rsidR="008E5F0B" w:rsidRPr="0030018A" w:rsidRDefault="00087CBF" w:rsidP="003953CB">
      <w:pPr>
        <w:rPr>
          <w:rFonts w:ascii="Times New Roman" w:hAnsi="Times New Roman"/>
        </w:rPr>
      </w:pPr>
      <w:r w:rsidRPr="0030018A">
        <w:rPr>
          <w:rFonts w:ascii="Times New Roman" w:hAnsi="Times New Roman"/>
        </w:rPr>
        <w:t>Unit II</w:t>
      </w:r>
      <w:r w:rsidR="008E5F0B" w:rsidRPr="0030018A">
        <w:rPr>
          <w:rFonts w:ascii="Times New Roman" w:hAnsi="Times New Roman"/>
        </w:rPr>
        <w:t>, Selection 3</w:t>
      </w:r>
    </w:p>
    <w:p w:rsidR="008E5F0B" w:rsidRPr="0030018A" w:rsidRDefault="008E5F0B" w:rsidP="003953CB">
      <w:pPr>
        <w:rPr>
          <w:rFonts w:ascii="Times New Roman" w:hAnsi="Times New Roman"/>
        </w:rPr>
      </w:pPr>
    </w:p>
    <w:p w:rsidR="003953CB" w:rsidRPr="0030018A" w:rsidRDefault="003953CB" w:rsidP="003953CB">
      <w:pPr>
        <w:pStyle w:val="ListParagraph"/>
        <w:numPr>
          <w:ilvl w:val="0"/>
          <w:numId w:val="2"/>
        </w:numPr>
        <w:rPr>
          <w:rFonts w:ascii="Times New Roman" w:hAnsi="Times New Roman"/>
        </w:rPr>
      </w:pPr>
      <w:r w:rsidRPr="0030018A">
        <w:rPr>
          <w:rFonts w:ascii="Times New Roman" w:hAnsi="Times New Roman"/>
        </w:rPr>
        <w:t xml:space="preserve">What measures did </w:t>
      </w:r>
      <w:proofErr w:type="spellStart"/>
      <w:r w:rsidRPr="0030018A">
        <w:rPr>
          <w:rFonts w:ascii="Times New Roman" w:hAnsi="Times New Roman"/>
        </w:rPr>
        <w:t>Milgram</w:t>
      </w:r>
      <w:proofErr w:type="spellEnd"/>
      <w:r w:rsidRPr="0030018A">
        <w:rPr>
          <w:rFonts w:ascii="Times New Roman" w:hAnsi="Times New Roman"/>
        </w:rPr>
        <w:t xml:space="preserve"> take to protect the welfare of his subjects and to ascertain that they had not been harmed by their participation?</w:t>
      </w:r>
    </w:p>
    <w:p w:rsidR="003953CB" w:rsidRPr="0030018A" w:rsidRDefault="003953CB" w:rsidP="003953CB">
      <w:pPr>
        <w:pStyle w:val="ListParagraph"/>
        <w:rPr>
          <w:rFonts w:ascii="Times New Roman" w:hAnsi="Times New Roman"/>
        </w:rPr>
      </w:pPr>
    </w:p>
    <w:p w:rsidR="003953CB" w:rsidRPr="0030018A" w:rsidRDefault="003953CB" w:rsidP="003953CB">
      <w:pPr>
        <w:pStyle w:val="ListParagraph"/>
        <w:rPr>
          <w:rFonts w:ascii="Times New Roman" w:hAnsi="Times New Roman"/>
        </w:rPr>
      </w:pPr>
      <w:proofErr w:type="spellStart"/>
      <w:r w:rsidRPr="0030018A">
        <w:rPr>
          <w:rFonts w:ascii="Times New Roman" w:hAnsi="Times New Roman"/>
        </w:rPr>
        <w:t>Milgram</w:t>
      </w:r>
      <w:proofErr w:type="spellEnd"/>
      <w:r w:rsidRPr="0030018A">
        <w:rPr>
          <w:rFonts w:ascii="Times New Roman" w:hAnsi="Times New Roman"/>
        </w:rPr>
        <w:t xml:space="preserve"> applied three procedures to protect subjects’ welfare and ascertain that they had not been harmed by their participation in his experiment. First, he carefully debriefed them at the end of the experiment. During the debriefing, all subjects met the victim, were told that he had not received dangerous electric shocks, and were assured that their behavior w</w:t>
      </w:r>
      <w:r w:rsidR="00B554FE">
        <w:rPr>
          <w:rFonts w:ascii="Times New Roman" w:hAnsi="Times New Roman"/>
        </w:rPr>
        <w:t xml:space="preserve">as normal. Second, he sent </w:t>
      </w:r>
      <w:r w:rsidRPr="0030018A">
        <w:rPr>
          <w:rFonts w:ascii="Times New Roman" w:hAnsi="Times New Roman"/>
        </w:rPr>
        <w:lastRenderedPageBreak/>
        <w:t>participant</w:t>
      </w:r>
      <w:r w:rsidR="00B554FE">
        <w:rPr>
          <w:rFonts w:ascii="Times New Roman" w:hAnsi="Times New Roman"/>
        </w:rPr>
        <w:t>s</w:t>
      </w:r>
      <w:r w:rsidRPr="0030018A">
        <w:rPr>
          <w:rFonts w:ascii="Times New Roman" w:hAnsi="Times New Roman"/>
        </w:rPr>
        <w:t xml:space="preserve"> a follow-up questionnaire which asked how they felt about participating in the experiment. Third, a year after the experimental program ended, he arranged to have an impartial psychiatrist examine 40 participants who “were most likely to have suffered consequences from their participation.”</w:t>
      </w:r>
    </w:p>
    <w:p w:rsidR="003953CB" w:rsidRPr="0030018A" w:rsidRDefault="003953CB" w:rsidP="003953CB">
      <w:pPr>
        <w:pStyle w:val="ListParagraph"/>
        <w:rPr>
          <w:rFonts w:ascii="Times New Roman" w:hAnsi="Times New Roman"/>
        </w:rPr>
      </w:pPr>
    </w:p>
    <w:p w:rsidR="003953CB" w:rsidRPr="0030018A" w:rsidRDefault="003953CB" w:rsidP="003953CB">
      <w:pPr>
        <w:pStyle w:val="ListParagraph"/>
        <w:numPr>
          <w:ilvl w:val="0"/>
          <w:numId w:val="2"/>
        </w:numPr>
        <w:rPr>
          <w:rFonts w:ascii="Times New Roman" w:hAnsi="Times New Roman"/>
        </w:rPr>
      </w:pPr>
      <w:r w:rsidRPr="0030018A">
        <w:rPr>
          <w:rFonts w:ascii="Times New Roman" w:hAnsi="Times New Roman"/>
        </w:rPr>
        <w:t xml:space="preserve">A guiding ethical principle of current scientific research is that “risks to subjects are reasonable in relation to anticipated benefits.” Briefly describe </w:t>
      </w:r>
      <w:proofErr w:type="spellStart"/>
      <w:r w:rsidRPr="0030018A">
        <w:rPr>
          <w:rFonts w:ascii="Times New Roman" w:hAnsi="Times New Roman"/>
        </w:rPr>
        <w:t>Milgram’s</w:t>
      </w:r>
      <w:proofErr w:type="spellEnd"/>
      <w:r w:rsidRPr="0030018A">
        <w:rPr>
          <w:rFonts w:ascii="Times New Roman" w:hAnsi="Times New Roman"/>
        </w:rPr>
        <w:t xml:space="preserve"> assessment of the risks and benefits of participating in the obedience experiment.</w:t>
      </w:r>
    </w:p>
    <w:p w:rsidR="003953CB" w:rsidRPr="0030018A" w:rsidRDefault="003953CB" w:rsidP="003953CB">
      <w:pPr>
        <w:pStyle w:val="ListParagraph"/>
        <w:rPr>
          <w:rFonts w:ascii="Times New Roman" w:hAnsi="Times New Roman"/>
        </w:rPr>
      </w:pPr>
    </w:p>
    <w:p w:rsidR="003953CB" w:rsidRPr="0030018A" w:rsidRDefault="003953CB" w:rsidP="003953CB">
      <w:pPr>
        <w:pStyle w:val="ListParagraph"/>
        <w:rPr>
          <w:rFonts w:ascii="Times New Roman" w:hAnsi="Times New Roman"/>
        </w:rPr>
      </w:pPr>
      <w:r w:rsidRPr="0030018A">
        <w:rPr>
          <w:rFonts w:ascii="Times New Roman" w:hAnsi="Times New Roman"/>
        </w:rPr>
        <w:t xml:space="preserve">Initially, </w:t>
      </w:r>
      <w:proofErr w:type="spellStart"/>
      <w:r w:rsidRPr="0030018A">
        <w:rPr>
          <w:rFonts w:ascii="Times New Roman" w:hAnsi="Times New Roman"/>
        </w:rPr>
        <w:t>Milgram</w:t>
      </w:r>
      <w:proofErr w:type="spellEnd"/>
      <w:r w:rsidRPr="0030018A">
        <w:rPr>
          <w:rFonts w:ascii="Times New Roman" w:hAnsi="Times New Roman"/>
        </w:rPr>
        <w:t xml:space="preserve"> believed there was little risk of participating in the experiment because he expected that very few subjects would obey the experimenter’s commands to shock the victim. Once he found that many subjects obeyed fully and experienced stress, he still judged that “there was no indication of injurious effects.” Participants benefited, according to </w:t>
      </w:r>
      <w:proofErr w:type="spellStart"/>
      <w:r w:rsidRPr="0030018A">
        <w:rPr>
          <w:rFonts w:ascii="Times New Roman" w:hAnsi="Times New Roman"/>
        </w:rPr>
        <w:t>Milgram</w:t>
      </w:r>
      <w:proofErr w:type="spellEnd"/>
      <w:r w:rsidRPr="0030018A">
        <w:rPr>
          <w:rFonts w:ascii="Times New Roman" w:hAnsi="Times New Roman"/>
        </w:rPr>
        <w:t>, by learning “something of importance about themselves and . . . the human condition.”</w:t>
      </w:r>
    </w:p>
    <w:p w:rsidR="003953CB" w:rsidRPr="0030018A" w:rsidRDefault="003953CB" w:rsidP="003953CB">
      <w:pPr>
        <w:rPr>
          <w:rFonts w:ascii="Times New Roman" w:hAnsi="Times New Roman"/>
        </w:rPr>
      </w:pPr>
    </w:p>
    <w:p w:rsidR="003953CB" w:rsidRPr="0030018A" w:rsidRDefault="003953CB" w:rsidP="003953CB">
      <w:pPr>
        <w:pStyle w:val="ListParagraph"/>
        <w:numPr>
          <w:ilvl w:val="0"/>
          <w:numId w:val="2"/>
        </w:numPr>
        <w:rPr>
          <w:rFonts w:ascii="Times New Roman" w:hAnsi="Times New Roman"/>
        </w:rPr>
      </w:pPr>
      <w:r w:rsidRPr="0030018A">
        <w:rPr>
          <w:rFonts w:ascii="Times New Roman" w:hAnsi="Times New Roman"/>
        </w:rPr>
        <w:t xml:space="preserve">How did </w:t>
      </w:r>
      <w:proofErr w:type="spellStart"/>
      <w:r w:rsidRPr="0030018A">
        <w:rPr>
          <w:rFonts w:ascii="Times New Roman" w:hAnsi="Times New Roman"/>
        </w:rPr>
        <w:t>Milgram</w:t>
      </w:r>
      <w:proofErr w:type="spellEnd"/>
      <w:r w:rsidRPr="0030018A">
        <w:rPr>
          <w:rFonts w:ascii="Times New Roman" w:hAnsi="Times New Roman"/>
        </w:rPr>
        <w:t xml:space="preserve"> respond to the following criticisms? (a) Obedient subjects will be harmed psychologically because they will not be able to justify their repugnant actions to themselves. (b) Participation in the experiment will undermine future trust in authority.</w:t>
      </w:r>
    </w:p>
    <w:p w:rsidR="003953CB" w:rsidRPr="0030018A" w:rsidRDefault="003953CB" w:rsidP="003953CB">
      <w:pPr>
        <w:pStyle w:val="ListParagraph"/>
        <w:rPr>
          <w:rFonts w:ascii="Times New Roman" w:hAnsi="Times New Roman"/>
        </w:rPr>
      </w:pPr>
    </w:p>
    <w:p w:rsidR="003953CB" w:rsidRPr="0030018A" w:rsidRDefault="003953CB" w:rsidP="003953CB">
      <w:pPr>
        <w:pStyle w:val="ListParagraph"/>
        <w:rPr>
          <w:rFonts w:ascii="Times New Roman" w:hAnsi="Times New Roman"/>
        </w:rPr>
      </w:pPr>
      <w:r w:rsidRPr="0030018A">
        <w:rPr>
          <w:rFonts w:ascii="Times New Roman" w:hAnsi="Times New Roman"/>
        </w:rPr>
        <w:t xml:space="preserve">(a) </w:t>
      </w:r>
      <w:proofErr w:type="spellStart"/>
      <w:r w:rsidRPr="0030018A">
        <w:rPr>
          <w:rFonts w:ascii="Times New Roman" w:hAnsi="Times New Roman"/>
        </w:rPr>
        <w:t>Milgram</w:t>
      </w:r>
      <w:proofErr w:type="spellEnd"/>
      <w:r w:rsidRPr="0030018A">
        <w:rPr>
          <w:rFonts w:ascii="Times New Roman" w:hAnsi="Times New Roman"/>
        </w:rPr>
        <w:t xml:space="preserve"> argues that participants are able to justify shocking the victim by believing that the act of shocking does not originate in themselves but in the authority giving the commands. (b) </w:t>
      </w:r>
      <w:proofErr w:type="spellStart"/>
      <w:r w:rsidRPr="0030018A">
        <w:rPr>
          <w:rFonts w:ascii="Times New Roman" w:hAnsi="Times New Roman"/>
        </w:rPr>
        <w:t>Milgram</w:t>
      </w:r>
      <w:proofErr w:type="spellEnd"/>
      <w:r w:rsidRPr="0030018A">
        <w:rPr>
          <w:rFonts w:ascii="Times New Roman" w:hAnsi="Times New Roman"/>
        </w:rPr>
        <w:t xml:space="preserve"> also argues that participation will not undermine trust in </w:t>
      </w:r>
      <w:r w:rsidRPr="0030018A">
        <w:rPr>
          <w:rFonts w:ascii="Times New Roman" w:hAnsi="Times New Roman"/>
          <w:i/>
        </w:rPr>
        <w:t>all</w:t>
      </w:r>
      <w:r w:rsidRPr="0030018A">
        <w:rPr>
          <w:rFonts w:ascii="Times New Roman" w:hAnsi="Times New Roman"/>
        </w:rPr>
        <w:t xml:space="preserve"> authority; rather, it will inculcate a healthy skepticism abou</w:t>
      </w:r>
      <w:r w:rsidR="00C20AD3" w:rsidRPr="0030018A">
        <w:rPr>
          <w:rFonts w:ascii="Times New Roman" w:hAnsi="Times New Roman"/>
        </w:rPr>
        <w:t>t authorities who order</w:t>
      </w:r>
      <w:r w:rsidR="00087CBF" w:rsidRPr="0030018A">
        <w:rPr>
          <w:rFonts w:ascii="Times New Roman" w:hAnsi="Times New Roman"/>
        </w:rPr>
        <w:t xml:space="preserve"> a subordinate</w:t>
      </w:r>
      <w:r w:rsidRPr="0030018A">
        <w:rPr>
          <w:rFonts w:ascii="Times New Roman" w:hAnsi="Times New Roman"/>
        </w:rPr>
        <w:t xml:space="preserve"> to harm a fellow human being.</w:t>
      </w:r>
    </w:p>
    <w:p w:rsidR="003953CB" w:rsidRPr="0030018A" w:rsidRDefault="003953CB" w:rsidP="003953CB">
      <w:pPr>
        <w:rPr>
          <w:rFonts w:ascii="Times New Roman" w:hAnsi="Times New Roman"/>
        </w:rPr>
      </w:pPr>
    </w:p>
    <w:p w:rsidR="003953CB" w:rsidRPr="0030018A" w:rsidRDefault="003953CB" w:rsidP="003953CB">
      <w:pPr>
        <w:pStyle w:val="ListParagraph"/>
        <w:numPr>
          <w:ilvl w:val="0"/>
          <w:numId w:val="2"/>
        </w:numPr>
        <w:rPr>
          <w:rFonts w:ascii="Times New Roman" w:hAnsi="Times New Roman"/>
        </w:rPr>
      </w:pPr>
      <w:r w:rsidRPr="0030018A">
        <w:rPr>
          <w:rFonts w:ascii="Times New Roman" w:hAnsi="Times New Roman"/>
        </w:rPr>
        <w:t xml:space="preserve">What was </w:t>
      </w:r>
      <w:proofErr w:type="spellStart"/>
      <w:r w:rsidRPr="0030018A">
        <w:rPr>
          <w:rFonts w:ascii="Times New Roman" w:hAnsi="Times New Roman"/>
        </w:rPr>
        <w:t>Milgram’s</w:t>
      </w:r>
      <w:proofErr w:type="spellEnd"/>
      <w:r w:rsidRPr="0030018A">
        <w:rPr>
          <w:rFonts w:ascii="Times New Roman" w:hAnsi="Times New Roman"/>
        </w:rPr>
        <w:t xml:space="preserve"> ultimate ethical justification for carrying out his research?</w:t>
      </w:r>
    </w:p>
    <w:p w:rsidR="003953CB" w:rsidRPr="0030018A" w:rsidRDefault="003953CB" w:rsidP="003953CB">
      <w:pPr>
        <w:pStyle w:val="ListParagraph"/>
        <w:rPr>
          <w:rFonts w:ascii="Times New Roman" w:hAnsi="Times New Roman"/>
        </w:rPr>
      </w:pPr>
    </w:p>
    <w:p w:rsidR="003953CB" w:rsidRPr="0030018A" w:rsidRDefault="003953CB" w:rsidP="003953CB">
      <w:pPr>
        <w:pStyle w:val="ListParagraph"/>
        <w:rPr>
          <w:rFonts w:ascii="Times New Roman" w:hAnsi="Times New Roman"/>
        </w:rPr>
      </w:pPr>
      <w:r w:rsidRPr="0030018A">
        <w:rPr>
          <w:rFonts w:ascii="Times New Roman" w:hAnsi="Times New Roman"/>
        </w:rPr>
        <w:t xml:space="preserve">According to </w:t>
      </w:r>
      <w:proofErr w:type="spellStart"/>
      <w:r w:rsidRPr="0030018A">
        <w:rPr>
          <w:rFonts w:ascii="Times New Roman" w:hAnsi="Times New Roman"/>
        </w:rPr>
        <w:t>Milgram</w:t>
      </w:r>
      <w:proofErr w:type="spellEnd"/>
      <w:r w:rsidRPr="0030018A">
        <w:rPr>
          <w:rFonts w:ascii="Times New Roman" w:hAnsi="Times New Roman"/>
        </w:rPr>
        <w:t>, “the central moral justification” for his experiment “is that it is judged acceptable by those who have taken part in it.”</w:t>
      </w:r>
    </w:p>
    <w:p w:rsidR="003953CB" w:rsidRPr="0030018A" w:rsidRDefault="003953CB" w:rsidP="003953CB">
      <w:pPr>
        <w:rPr>
          <w:rFonts w:ascii="Times New Roman" w:hAnsi="Times New Roman"/>
        </w:rPr>
      </w:pPr>
    </w:p>
    <w:p w:rsidR="003953CB" w:rsidRPr="0030018A" w:rsidRDefault="003953CB" w:rsidP="003953CB">
      <w:pPr>
        <w:pStyle w:val="ListParagraph"/>
        <w:numPr>
          <w:ilvl w:val="0"/>
          <w:numId w:val="2"/>
        </w:numPr>
        <w:rPr>
          <w:rFonts w:ascii="Times New Roman" w:hAnsi="Times New Roman"/>
        </w:rPr>
      </w:pPr>
      <w:r w:rsidRPr="0030018A">
        <w:rPr>
          <w:rFonts w:ascii="Times New Roman" w:hAnsi="Times New Roman"/>
        </w:rPr>
        <w:t xml:space="preserve">What do you think is </w:t>
      </w:r>
      <w:proofErr w:type="spellStart"/>
      <w:r w:rsidRPr="0030018A">
        <w:rPr>
          <w:rFonts w:ascii="Times New Roman" w:hAnsi="Times New Roman"/>
        </w:rPr>
        <w:t>Milgram’s</w:t>
      </w:r>
      <w:proofErr w:type="spellEnd"/>
      <w:r w:rsidRPr="0030018A">
        <w:rPr>
          <w:rFonts w:ascii="Times New Roman" w:hAnsi="Times New Roman"/>
        </w:rPr>
        <w:t xml:space="preserve"> weakest defense of his study? What else, if anything, should he have done to protect participants’ rights and welfare? (Consider the four principles outlined in the introduction to this unit.)</w:t>
      </w:r>
    </w:p>
    <w:p w:rsidR="003953CB" w:rsidRPr="0030018A" w:rsidRDefault="003953CB" w:rsidP="003953CB">
      <w:pPr>
        <w:pStyle w:val="ListParagraph"/>
        <w:rPr>
          <w:rFonts w:ascii="Times New Roman" w:hAnsi="Times New Roman"/>
        </w:rPr>
      </w:pPr>
    </w:p>
    <w:p w:rsidR="00234647" w:rsidRPr="0030018A" w:rsidRDefault="003953CB" w:rsidP="003953CB">
      <w:pPr>
        <w:pStyle w:val="ListParagraph"/>
        <w:rPr>
          <w:rFonts w:ascii="Times New Roman" w:hAnsi="Times New Roman"/>
        </w:rPr>
      </w:pPr>
      <w:r w:rsidRPr="0030018A">
        <w:rPr>
          <w:rFonts w:ascii="Times New Roman" w:hAnsi="Times New Roman"/>
        </w:rPr>
        <w:t xml:space="preserve">Insofar as many participants experienced a great deal of stress when repeatedly commanded to administer shock to the “learner,” one can take issue with </w:t>
      </w:r>
      <w:proofErr w:type="spellStart"/>
      <w:r w:rsidRPr="0030018A">
        <w:rPr>
          <w:rFonts w:ascii="Times New Roman" w:hAnsi="Times New Roman"/>
        </w:rPr>
        <w:t>Milgram’s</w:t>
      </w:r>
      <w:proofErr w:type="spellEnd"/>
      <w:r w:rsidRPr="0030018A">
        <w:rPr>
          <w:rFonts w:ascii="Times New Roman" w:hAnsi="Times New Roman"/>
        </w:rPr>
        <w:t xml:space="preserve"> judgment that “at no point did [subjects] run the risk of injurious effects resulting from participation.” Stress could trigger</w:t>
      </w:r>
      <w:r w:rsidR="00087CBF" w:rsidRPr="0030018A">
        <w:rPr>
          <w:rFonts w:ascii="Times New Roman" w:hAnsi="Times New Roman"/>
        </w:rPr>
        <w:t xml:space="preserve"> many adverse </w:t>
      </w:r>
      <w:r w:rsidR="00C2005C" w:rsidRPr="0030018A">
        <w:rPr>
          <w:rFonts w:ascii="Times New Roman" w:hAnsi="Times New Roman"/>
        </w:rPr>
        <w:t>reac</w:t>
      </w:r>
      <w:r w:rsidR="0098439A" w:rsidRPr="0030018A">
        <w:rPr>
          <w:rFonts w:ascii="Times New Roman" w:hAnsi="Times New Roman"/>
        </w:rPr>
        <w:t xml:space="preserve">tions. Indeed, </w:t>
      </w:r>
      <w:r w:rsidR="009D00F3" w:rsidRPr="0030018A">
        <w:rPr>
          <w:rFonts w:ascii="Times New Roman" w:hAnsi="Times New Roman"/>
        </w:rPr>
        <w:t xml:space="preserve">in the first published article on the obedience experiments, </w:t>
      </w:r>
      <w:proofErr w:type="spellStart"/>
      <w:r w:rsidR="009D00F3" w:rsidRPr="0030018A">
        <w:rPr>
          <w:rFonts w:ascii="Times New Roman" w:hAnsi="Times New Roman"/>
        </w:rPr>
        <w:t>Milgram</w:t>
      </w:r>
      <w:proofErr w:type="spellEnd"/>
      <w:r w:rsidR="00B6504B" w:rsidRPr="0030018A">
        <w:rPr>
          <w:rFonts w:ascii="Times New Roman" w:hAnsi="Times New Roman"/>
        </w:rPr>
        <w:t xml:space="preserve"> (1963:377)</w:t>
      </w:r>
      <w:r w:rsidR="009D00F3" w:rsidRPr="0030018A">
        <w:rPr>
          <w:rFonts w:ascii="Times New Roman" w:hAnsi="Times New Roman"/>
        </w:rPr>
        <w:t xml:space="preserve"> reported </w:t>
      </w:r>
      <w:r w:rsidR="0098439A" w:rsidRPr="0030018A">
        <w:rPr>
          <w:rFonts w:ascii="Times New Roman" w:hAnsi="Times New Roman"/>
        </w:rPr>
        <w:t xml:space="preserve">that </w:t>
      </w:r>
      <w:r w:rsidR="009D00F3" w:rsidRPr="0030018A">
        <w:rPr>
          <w:rFonts w:ascii="Times New Roman" w:hAnsi="Times New Roman"/>
        </w:rPr>
        <w:t>three subjects had “full</w:t>
      </w:r>
      <w:r w:rsidR="00B6504B" w:rsidRPr="0030018A">
        <w:rPr>
          <w:rFonts w:ascii="Times New Roman" w:hAnsi="Times New Roman"/>
        </w:rPr>
        <w:t>-blown, uncontrollable seizures,</w:t>
      </w:r>
      <w:r w:rsidR="009D00F3" w:rsidRPr="0030018A">
        <w:rPr>
          <w:rFonts w:ascii="Times New Roman" w:hAnsi="Times New Roman"/>
        </w:rPr>
        <w:t>”</w:t>
      </w:r>
      <w:r w:rsidR="00B6504B" w:rsidRPr="0030018A">
        <w:rPr>
          <w:rFonts w:ascii="Times New Roman" w:hAnsi="Times New Roman"/>
        </w:rPr>
        <w:t xml:space="preserve"> and one seizure was </w:t>
      </w:r>
      <w:r w:rsidR="00D25462">
        <w:rPr>
          <w:rFonts w:ascii="Times New Roman" w:hAnsi="Times New Roman"/>
        </w:rPr>
        <w:t>“so violently convulsive that it</w:t>
      </w:r>
      <w:r w:rsidR="00B6504B" w:rsidRPr="0030018A">
        <w:rPr>
          <w:rFonts w:ascii="Times New Roman" w:hAnsi="Times New Roman"/>
        </w:rPr>
        <w:t xml:space="preserve"> was necessary to halt the experiment.” </w:t>
      </w:r>
      <w:r w:rsidR="00336908" w:rsidRPr="0030018A">
        <w:rPr>
          <w:rFonts w:ascii="Times New Roman" w:hAnsi="Times New Roman"/>
        </w:rPr>
        <w:t>Once this occurred, s</w:t>
      </w:r>
      <w:r w:rsidR="00B6504B" w:rsidRPr="0030018A">
        <w:rPr>
          <w:rFonts w:ascii="Times New Roman" w:hAnsi="Times New Roman"/>
        </w:rPr>
        <w:t>ome social scientists argue</w:t>
      </w:r>
      <w:r w:rsidR="00336908" w:rsidRPr="0030018A">
        <w:rPr>
          <w:rFonts w:ascii="Times New Roman" w:hAnsi="Times New Roman"/>
        </w:rPr>
        <w:t xml:space="preserve">, </w:t>
      </w:r>
      <w:r w:rsidR="00E44761" w:rsidRPr="0030018A">
        <w:rPr>
          <w:rFonts w:ascii="Times New Roman" w:hAnsi="Times New Roman"/>
        </w:rPr>
        <w:t xml:space="preserve">the entire experiment should have been terminated. </w:t>
      </w:r>
      <w:r w:rsidR="00234647" w:rsidRPr="0030018A">
        <w:rPr>
          <w:rFonts w:ascii="Times New Roman" w:hAnsi="Times New Roman"/>
        </w:rPr>
        <w:t xml:space="preserve">At the least, </w:t>
      </w:r>
      <w:proofErr w:type="spellStart"/>
      <w:r w:rsidR="00234647" w:rsidRPr="0030018A">
        <w:rPr>
          <w:rFonts w:ascii="Times New Roman" w:hAnsi="Times New Roman"/>
        </w:rPr>
        <w:t>Milgram</w:t>
      </w:r>
      <w:proofErr w:type="spellEnd"/>
      <w:r w:rsidR="00234647" w:rsidRPr="0030018A">
        <w:rPr>
          <w:rFonts w:ascii="Times New Roman" w:hAnsi="Times New Roman"/>
        </w:rPr>
        <w:t xml:space="preserve"> should have </w:t>
      </w:r>
      <w:r w:rsidR="00234647" w:rsidRPr="0030018A">
        <w:rPr>
          <w:rFonts w:ascii="Times New Roman" w:hAnsi="Times New Roman"/>
        </w:rPr>
        <w:lastRenderedPageBreak/>
        <w:t xml:space="preserve">screened subjects before their participation to determine whether they had medical or psychological conditions that might be affected by </w:t>
      </w:r>
      <w:r w:rsidR="00336908" w:rsidRPr="0030018A">
        <w:rPr>
          <w:rFonts w:ascii="Times New Roman" w:hAnsi="Times New Roman"/>
        </w:rPr>
        <w:t xml:space="preserve">extreme </w:t>
      </w:r>
      <w:r w:rsidR="00234647" w:rsidRPr="0030018A">
        <w:rPr>
          <w:rFonts w:ascii="Times New Roman" w:hAnsi="Times New Roman"/>
        </w:rPr>
        <w:t xml:space="preserve">stress. </w:t>
      </w:r>
    </w:p>
    <w:p w:rsidR="00234647" w:rsidRPr="0030018A" w:rsidRDefault="00234647" w:rsidP="003953CB">
      <w:pPr>
        <w:pStyle w:val="ListParagraph"/>
        <w:rPr>
          <w:rFonts w:ascii="Times New Roman" w:hAnsi="Times New Roman"/>
        </w:rPr>
      </w:pPr>
    </w:p>
    <w:p w:rsidR="00440252" w:rsidRPr="0030018A" w:rsidRDefault="00E44761" w:rsidP="003953CB">
      <w:pPr>
        <w:pStyle w:val="ListParagraph"/>
        <w:rPr>
          <w:rFonts w:ascii="Times New Roman" w:hAnsi="Times New Roman"/>
        </w:rPr>
      </w:pPr>
      <w:r w:rsidRPr="0030018A">
        <w:rPr>
          <w:rFonts w:ascii="Times New Roman" w:hAnsi="Times New Roman"/>
        </w:rPr>
        <w:t xml:space="preserve">In addition to </w:t>
      </w:r>
      <w:r w:rsidR="0032344F" w:rsidRPr="0030018A">
        <w:rPr>
          <w:rFonts w:ascii="Times New Roman" w:hAnsi="Times New Roman"/>
        </w:rPr>
        <w:t xml:space="preserve">not guarding against </w:t>
      </w:r>
      <w:r w:rsidRPr="0030018A">
        <w:rPr>
          <w:rFonts w:ascii="Times New Roman" w:hAnsi="Times New Roman"/>
        </w:rPr>
        <w:t xml:space="preserve">the potential harm </w:t>
      </w:r>
      <w:r w:rsidR="0032344F" w:rsidRPr="0030018A">
        <w:rPr>
          <w:rFonts w:ascii="Times New Roman" w:hAnsi="Times New Roman"/>
        </w:rPr>
        <w:t>to subjects</w:t>
      </w:r>
      <w:r w:rsidRPr="0030018A">
        <w:rPr>
          <w:rFonts w:ascii="Times New Roman" w:hAnsi="Times New Roman"/>
        </w:rPr>
        <w:t xml:space="preserve">, </w:t>
      </w:r>
      <w:proofErr w:type="spellStart"/>
      <w:r w:rsidR="00234647" w:rsidRPr="0030018A">
        <w:rPr>
          <w:rFonts w:ascii="Times New Roman" w:hAnsi="Times New Roman"/>
        </w:rPr>
        <w:t>Milgram</w:t>
      </w:r>
      <w:proofErr w:type="spellEnd"/>
      <w:r w:rsidR="00234647" w:rsidRPr="0030018A">
        <w:rPr>
          <w:rFonts w:ascii="Times New Roman" w:hAnsi="Times New Roman"/>
        </w:rPr>
        <w:t xml:space="preserve"> also did not follow current guidelines regarding informed consent. He did not obtain participants’ prior permission to place them in a highly stressful conflict situation; nor did he </w:t>
      </w:r>
      <w:r w:rsidR="004C5DDE" w:rsidRPr="0030018A">
        <w:rPr>
          <w:rFonts w:ascii="Times New Roman" w:hAnsi="Times New Roman"/>
        </w:rPr>
        <w:t xml:space="preserve">inform them that they had the right to withdraw from the experiment at any time. </w:t>
      </w:r>
      <w:r w:rsidR="00244959" w:rsidRPr="0030018A">
        <w:rPr>
          <w:rFonts w:ascii="Times New Roman" w:hAnsi="Times New Roman"/>
        </w:rPr>
        <w:t xml:space="preserve">Subjects did volunteer to participate, </w:t>
      </w:r>
      <w:r w:rsidR="00E3320E" w:rsidRPr="0030018A">
        <w:rPr>
          <w:rFonts w:ascii="Times New Roman" w:hAnsi="Times New Roman"/>
        </w:rPr>
        <w:t xml:space="preserve">were paid </w:t>
      </w:r>
      <w:r w:rsidR="00E16F9A" w:rsidRPr="0030018A">
        <w:rPr>
          <w:rFonts w:ascii="Times New Roman" w:hAnsi="Times New Roman"/>
        </w:rPr>
        <w:t>at the outset</w:t>
      </w:r>
      <w:r w:rsidR="00E3320E" w:rsidRPr="0030018A">
        <w:rPr>
          <w:rFonts w:ascii="Times New Roman" w:hAnsi="Times New Roman"/>
        </w:rPr>
        <w:t xml:space="preserve">, </w:t>
      </w:r>
      <w:r w:rsidR="00244959" w:rsidRPr="0030018A">
        <w:rPr>
          <w:rFonts w:ascii="Times New Roman" w:hAnsi="Times New Roman"/>
        </w:rPr>
        <w:t xml:space="preserve">were told that </w:t>
      </w:r>
      <w:r w:rsidR="00E3320E" w:rsidRPr="0030018A">
        <w:rPr>
          <w:rFonts w:ascii="Times New Roman" w:hAnsi="Times New Roman"/>
        </w:rPr>
        <w:t xml:space="preserve">they were </w:t>
      </w:r>
      <w:r w:rsidR="00E16F9A" w:rsidRPr="0030018A">
        <w:rPr>
          <w:rFonts w:ascii="Times New Roman" w:hAnsi="Times New Roman"/>
        </w:rPr>
        <w:t xml:space="preserve">being </w:t>
      </w:r>
      <w:r w:rsidR="00E3320E" w:rsidRPr="0030018A">
        <w:rPr>
          <w:rFonts w:ascii="Times New Roman" w:hAnsi="Times New Roman"/>
        </w:rPr>
        <w:t>paid sim</w:t>
      </w:r>
      <w:r w:rsidR="00E16F9A" w:rsidRPr="0030018A">
        <w:rPr>
          <w:rFonts w:ascii="Times New Roman" w:hAnsi="Times New Roman"/>
        </w:rPr>
        <w:t>ply for coming to the laboratory</w:t>
      </w:r>
      <w:r w:rsidR="0032344F" w:rsidRPr="0030018A">
        <w:rPr>
          <w:rFonts w:ascii="Times New Roman" w:hAnsi="Times New Roman"/>
        </w:rPr>
        <w:t>, and were physically capable of withdrawing from the experiment</w:t>
      </w:r>
      <w:r w:rsidR="00244959" w:rsidRPr="0030018A">
        <w:rPr>
          <w:rFonts w:ascii="Times New Roman" w:hAnsi="Times New Roman"/>
        </w:rPr>
        <w:t xml:space="preserve">; however, </w:t>
      </w:r>
      <w:r w:rsidR="00E16F9A" w:rsidRPr="0030018A">
        <w:rPr>
          <w:rFonts w:ascii="Times New Roman" w:hAnsi="Times New Roman"/>
        </w:rPr>
        <w:t xml:space="preserve">throughout the experiment, </w:t>
      </w:r>
      <w:r w:rsidR="00244959" w:rsidRPr="0030018A">
        <w:rPr>
          <w:rFonts w:ascii="Times New Roman" w:hAnsi="Times New Roman"/>
        </w:rPr>
        <w:t>any attempt to withdraw was met by the exp</w:t>
      </w:r>
      <w:r w:rsidR="00E16F9A" w:rsidRPr="0030018A">
        <w:rPr>
          <w:rFonts w:ascii="Times New Roman" w:hAnsi="Times New Roman"/>
        </w:rPr>
        <w:t>erimenter’s insistence that the subject</w:t>
      </w:r>
      <w:r w:rsidR="00244959" w:rsidRPr="0030018A">
        <w:rPr>
          <w:rFonts w:ascii="Times New Roman" w:hAnsi="Times New Roman"/>
        </w:rPr>
        <w:t xml:space="preserve"> continue.</w:t>
      </w:r>
    </w:p>
    <w:p w:rsidR="00440252" w:rsidRPr="0030018A" w:rsidRDefault="00440252" w:rsidP="003953CB">
      <w:pPr>
        <w:pStyle w:val="ListParagraph"/>
        <w:rPr>
          <w:rFonts w:ascii="Times New Roman" w:hAnsi="Times New Roman"/>
        </w:rPr>
      </w:pPr>
    </w:p>
    <w:p w:rsidR="005F6E57" w:rsidRDefault="00440252" w:rsidP="003953CB">
      <w:pPr>
        <w:pStyle w:val="ListParagraph"/>
        <w:rPr>
          <w:rFonts w:ascii="Times New Roman" w:hAnsi="Times New Roman"/>
        </w:rPr>
      </w:pPr>
      <w:r w:rsidRPr="0030018A">
        <w:rPr>
          <w:rFonts w:ascii="Times New Roman" w:hAnsi="Times New Roman"/>
        </w:rPr>
        <w:t xml:space="preserve">Fully informing participants about the nature and purposes of the study would not have made it possible </w:t>
      </w:r>
      <w:r w:rsidR="002A48D2" w:rsidRPr="0030018A">
        <w:rPr>
          <w:rFonts w:ascii="Times New Roman" w:hAnsi="Times New Roman"/>
        </w:rPr>
        <w:t xml:space="preserve">for </w:t>
      </w:r>
      <w:proofErr w:type="spellStart"/>
      <w:r w:rsidR="002A48D2" w:rsidRPr="0030018A">
        <w:rPr>
          <w:rFonts w:ascii="Times New Roman" w:hAnsi="Times New Roman"/>
        </w:rPr>
        <w:t>Milgram</w:t>
      </w:r>
      <w:proofErr w:type="spellEnd"/>
      <w:r w:rsidR="002A48D2" w:rsidRPr="0030018A">
        <w:rPr>
          <w:rFonts w:ascii="Times New Roman" w:hAnsi="Times New Roman"/>
        </w:rPr>
        <w:t xml:space="preserve"> </w:t>
      </w:r>
      <w:r w:rsidRPr="0030018A">
        <w:rPr>
          <w:rFonts w:ascii="Times New Roman" w:hAnsi="Times New Roman"/>
        </w:rPr>
        <w:t xml:space="preserve">to examine obedience to a malevolent authority. </w:t>
      </w:r>
      <w:r w:rsidR="002A48D2" w:rsidRPr="0030018A">
        <w:rPr>
          <w:rFonts w:ascii="Times New Roman" w:hAnsi="Times New Roman"/>
        </w:rPr>
        <w:t>Th</w:t>
      </w:r>
      <w:r w:rsidR="00336908" w:rsidRPr="0030018A">
        <w:rPr>
          <w:rFonts w:ascii="Times New Roman" w:hAnsi="Times New Roman"/>
        </w:rPr>
        <w:t>erefore, he deceived subject</w:t>
      </w:r>
      <w:r w:rsidR="002A48D2" w:rsidRPr="0030018A">
        <w:rPr>
          <w:rFonts w:ascii="Times New Roman" w:hAnsi="Times New Roman"/>
        </w:rPr>
        <w:t xml:space="preserve">s by telling them they were participating in a study on the effects of punishment on learning and by leading them to believe the shocks were real and the victim was experiencing distress. Although some critics have condemned </w:t>
      </w:r>
      <w:proofErr w:type="spellStart"/>
      <w:r w:rsidR="002A48D2" w:rsidRPr="0030018A">
        <w:rPr>
          <w:rFonts w:ascii="Times New Roman" w:hAnsi="Times New Roman"/>
        </w:rPr>
        <w:t>Milgram’s</w:t>
      </w:r>
      <w:proofErr w:type="spellEnd"/>
      <w:r w:rsidR="002A48D2" w:rsidRPr="0030018A">
        <w:rPr>
          <w:rFonts w:ascii="Times New Roman" w:hAnsi="Times New Roman"/>
        </w:rPr>
        <w:t xml:space="preserve"> research for the use of deception, deception is allowed by federal and professional ethical guidelines. When used, however, participants must be informed about any potential risks in a study, and any deception must be disclosed immediately following the experiment. </w:t>
      </w:r>
      <w:proofErr w:type="spellStart"/>
      <w:r w:rsidR="002A48D2" w:rsidRPr="0030018A">
        <w:rPr>
          <w:rFonts w:ascii="Times New Roman" w:hAnsi="Times New Roman"/>
        </w:rPr>
        <w:t>Milgram</w:t>
      </w:r>
      <w:proofErr w:type="spellEnd"/>
      <w:r w:rsidR="002A48D2" w:rsidRPr="0030018A">
        <w:rPr>
          <w:rFonts w:ascii="Times New Roman" w:hAnsi="Times New Roman"/>
        </w:rPr>
        <w:t xml:space="preserve"> failed to inform his sub</w:t>
      </w:r>
      <w:r w:rsidR="00336908" w:rsidRPr="0030018A">
        <w:rPr>
          <w:rFonts w:ascii="Times New Roman" w:hAnsi="Times New Roman"/>
        </w:rPr>
        <w:t>jects about potential risks, although</w:t>
      </w:r>
      <w:r w:rsidR="002A48D2" w:rsidRPr="0030018A">
        <w:rPr>
          <w:rFonts w:ascii="Times New Roman" w:hAnsi="Times New Roman"/>
        </w:rPr>
        <w:t xml:space="preserve"> he did full</w:t>
      </w:r>
      <w:r w:rsidR="00336908" w:rsidRPr="0030018A">
        <w:rPr>
          <w:rFonts w:ascii="Times New Roman" w:hAnsi="Times New Roman"/>
        </w:rPr>
        <w:t>y</w:t>
      </w:r>
      <w:r w:rsidR="002A48D2" w:rsidRPr="0030018A">
        <w:rPr>
          <w:rFonts w:ascii="Times New Roman" w:hAnsi="Times New Roman"/>
        </w:rPr>
        <w:t xml:space="preserve"> inform </w:t>
      </w:r>
      <w:r w:rsidR="00336908" w:rsidRPr="0030018A">
        <w:rPr>
          <w:rFonts w:ascii="Times New Roman" w:hAnsi="Times New Roman"/>
        </w:rPr>
        <w:t xml:space="preserve">them </w:t>
      </w:r>
      <w:r w:rsidR="002A48D2" w:rsidRPr="0030018A">
        <w:rPr>
          <w:rFonts w:ascii="Times New Roman" w:hAnsi="Times New Roman"/>
        </w:rPr>
        <w:t>about his use of deception in a thorough debriefing session.</w:t>
      </w:r>
    </w:p>
    <w:p w:rsidR="005F6E57" w:rsidRDefault="005F6E57" w:rsidP="003953CB">
      <w:pPr>
        <w:pStyle w:val="ListParagraph"/>
        <w:rPr>
          <w:rFonts w:ascii="Times New Roman" w:hAnsi="Times New Roman"/>
        </w:rPr>
      </w:pPr>
    </w:p>
    <w:p w:rsidR="003953CB" w:rsidRPr="0030018A" w:rsidRDefault="005F6E57" w:rsidP="005F6E57">
      <w:pPr>
        <w:pStyle w:val="ListParagraph"/>
        <w:ind w:left="1440" w:hanging="720"/>
        <w:rPr>
          <w:rFonts w:ascii="Times New Roman" w:hAnsi="Times New Roman"/>
        </w:rPr>
      </w:pPr>
      <w:r>
        <w:rPr>
          <w:rFonts w:ascii="Times New Roman" w:hAnsi="Times New Roman"/>
        </w:rPr>
        <w:t xml:space="preserve">Reference: </w:t>
      </w:r>
      <w:proofErr w:type="spellStart"/>
      <w:r>
        <w:rPr>
          <w:rFonts w:ascii="Times New Roman" w:hAnsi="Times New Roman"/>
        </w:rPr>
        <w:t>Milgram</w:t>
      </w:r>
      <w:proofErr w:type="spellEnd"/>
      <w:r>
        <w:rPr>
          <w:rFonts w:ascii="Times New Roman" w:hAnsi="Times New Roman"/>
        </w:rPr>
        <w:t xml:space="preserve">, Stanley (1963). “Behavioral Study of Obedience.” </w:t>
      </w:r>
      <w:r w:rsidRPr="005F6E57">
        <w:rPr>
          <w:rFonts w:ascii="Times New Roman" w:hAnsi="Times New Roman"/>
          <w:i/>
        </w:rPr>
        <w:t>Journal of Abnormal and Social Psychology</w:t>
      </w:r>
      <w:r>
        <w:rPr>
          <w:rFonts w:ascii="Times New Roman" w:hAnsi="Times New Roman"/>
        </w:rPr>
        <w:t>, 67, 371-378.</w:t>
      </w:r>
    </w:p>
    <w:p w:rsidR="003953CB" w:rsidRPr="0030018A" w:rsidRDefault="003953CB" w:rsidP="003953CB">
      <w:pPr>
        <w:rPr>
          <w:rFonts w:ascii="Times New Roman" w:hAnsi="Times New Roman"/>
        </w:rPr>
      </w:pPr>
    </w:p>
    <w:p w:rsidR="003953CB" w:rsidRPr="0030018A" w:rsidRDefault="00087CBF" w:rsidP="003953CB">
      <w:pPr>
        <w:rPr>
          <w:rFonts w:ascii="Times New Roman" w:hAnsi="Times New Roman"/>
        </w:rPr>
      </w:pPr>
      <w:r w:rsidRPr="0030018A">
        <w:rPr>
          <w:rFonts w:ascii="Times New Roman" w:hAnsi="Times New Roman"/>
        </w:rPr>
        <w:t>Unit II</w:t>
      </w:r>
      <w:r w:rsidR="003953CB" w:rsidRPr="0030018A">
        <w:rPr>
          <w:rFonts w:ascii="Times New Roman" w:hAnsi="Times New Roman"/>
        </w:rPr>
        <w:t>, Selection 4</w:t>
      </w:r>
    </w:p>
    <w:p w:rsidR="003953CB" w:rsidRPr="0030018A" w:rsidRDefault="003953CB" w:rsidP="003953CB">
      <w:pPr>
        <w:rPr>
          <w:rFonts w:ascii="Times New Roman" w:hAnsi="Times New Roman"/>
        </w:rPr>
      </w:pPr>
    </w:p>
    <w:p w:rsidR="003953CB" w:rsidRPr="0030018A" w:rsidRDefault="003953CB" w:rsidP="003953CB">
      <w:pPr>
        <w:pStyle w:val="ListParagraph"/>
        <w:numPr>
          <w:ilvl w:val="0"/>
          <w:numId w:val="3"/>
        </w:numPr>
        <w:rPr>
          <w:rFonts w:ascii="Times New Roman" w:hAnsi="Times New Roman"/>
        </w:rPr>
      </w:pPr>
      <w:r w:rsidRPr="0030018A">
        <w:rPr>
          <w:rFonts w:ascii="Times New Roman" w:hAnsi="Times New Roman"/>
        </w:rPr>
        <w:t>Describe the authors’ ideological position on lesbian and gay rights. Why is it important for researchers to acknowledge their personal beliefs on issues relevant to their research?</w:t>
      </w:r>
    </w:p>
    <w:p w:rsidR="008B08B5" w:rsidRDefault="008B08B5" w:rsidP="008B08B5">
      <w:pPr>
        <w:pStyle w:val="ListParagraph"/>
        <w:rPr>
          <w:rFonts w:ascii="Times New Roman" w:hAnsi="Times New Roman"/>
        </w:rPr>
      </w:pPr>
    </w:p>
    <w:p w:rsidR="008B08B5" w:rsidRDefault="008B452F" w:rsidP="008B08B5">
      <w:pPr>
        <w:pStyle w:val="ListParagraph"/>
        <w:rPr>
          <w:rFonts w:ascii="Times New Roman" w:hAnsi="Times New Roman"/>
        </w:rPr>
      </w:pPr>
      <w:r>
        <w:rPr>
          <w:rFonts w:ascii="Times New Roman" w:hAnsi="Times New Roman"/>
        </w:rPr>
        <w:t>The authors state that they “oppose discrimination on the basis of sexual orientation and ge</w:t>
      </w:r>
      <w:r w:rsidR="00B52860">
        <w:rPr>
          <w:rFonts w:ascii="Times New Roman" w:hAnsi="Times New Roman"/>
        </w:rPr>
        <w:t>nder.” P</w:t>
      </w:r>
      <w:r>
        <w:rPr>
          <w:rFonts w:ascii="Times New Roman" w:hAnsi="Times New Roman"/>
        </w:rPr>
        <w:t>ersonal beliefs can influence how scholars f</w:t>
      </w:r>
      <w:r w:rsidR="00B52860">
        <w:rPr>
          <w:rFonts w:ascii="Times New Roman" w:hAnsi="Times New Roman"/>
        </w:rPr>
        <w:t xml:space="preserve">rame a research question as well as their use and </w:t>
      </w:r>
      <w:r>
        <w:rPr>
          <w:rFonts w:ascii="Times New Roman" w:hAnsi="Times New Roman"/>
        </w:rPr>
        <w:t>interpretation of evidence</w:t>
      </w:r>
      <w:r w:rsidR="00B52860">
        <w:rPr>
          <w:rFonts w:ascii="Times New Roman" w:hAnsi="Times New Roman"/>
        </w:rPr>
        <w:t>; by acknowledging their beli</w:t>
      </w:r>
      <w:r w:rsidR="006009C7">
        <w:rPr>
          <w:rFonts w:ascii="Times New Roman" w:hAnsi="Times New Roman"/>
        </w:rPr>
        <w:t>efs, researchers may more carefully scrutinize research evidence that supports their position and may more carefully consider the work of scholars with opposing views. At the least, other scholars will be alerted to the possible i</w:t>
      </w:r>
      <w:r w:rsidR="005F6E57">
        <w:rPr>
          <w:rFonts w:ascii="Times New Roman" w:hAnsi="Times New Roman"/>
        </w:rPr>
        <w:t>mpact of the</w:t>
      </w:r>
      <w:r w:rsidR="006009C7">
        <w:rPr>
          <w:rFonts w:ascii="Times New Roman" w:hAnsi="Times New Roman"/>
        </w:rPr>
        <w:t xml:space="preserve"> researcher’s ideological position on his or her research claims.</w:t>
      </w:r>
    </w:p>
    <w:p w:rsidR="008B08B5" w:rsidRDefault="008B08B5" w:rsidP="008B08B5">
      <w:pPr>
        <w:pStyle w:val="ListParagraph"/>
        <w:rPr>
          <w:rFonts w:ascii="Times New Roman" w:hAnsi="Times New Roman"/>
        </w:rPr>
      </w:pPr>
    </w:p>
    <w:p w:rsidR="003953CB" w:rsidRPr="0030018A" w:rsidRDefault="003953CB" w:rsidP="003953CB">
      <w:pPr>
        <w:pStyle w:val="ListParagraph"/>
        <w:numPr>
          <w:ilvl w:val="0"/>
          <w:numId w:val="3"/>
        </w:numPr>
        <w:rPr>
          <w:rFonts w:ascii="Times New Roman" w:hAnsi="Times New Roman"/>
        </w:rPr>
      </w:pPr>
      <w:r w:rsidRPr="0030018A">
        <w:rPr>
          <w:rFonts w:ascii="Times New Roman" w:hAnsi="Times New Roman"/>
        </w:rPr>
        <w:t>What is the hierarchical model of parenting? How does this model influence the interpretation of research findings?</w:t>
      </w:r>
    </w:p>
    <w:p w:rsidR="008B08B5" w:rsidRDefault="008B08B5" w:rsidP="008B08B5">
      <w:pPr>
        <w:pStyle w:val="ListParagraph"/>
        <w:rPr>
          <w:rFonts w:ascii="Times New Roman" w:hAnsi="Times New Roman"/>
        </w:rPr>
      </w:pPr>
    </w:p>
    <w:p w:rsidR="008B08B5" w:rsidRDefault="006009C7" w:rsidP="008B08B5">
      <w:pPr>
        <w:pStyle w:val="ListParagraph"/>
        <w:rPr>
          <w:rFonts w:ascii="Times New Roman" w:hAnsi="Times New Roman"/>
        </w:rPr>
      </w:pPr>
      <w:r>
        <w:rPr>
          <w:rFonts w:ascii="Times New Roman" w:hAnsi="Times New Roman"/>
        </w:rPr>
        <w:lastRenderedPageBreak/>
        <w:t xml:space="preserve">The hierarchical </w:t>
      </w:r>
      <w:r w:rsidR="002A6E21">
        <w:rPr>
          <w:rFonts w:ascii="Times New Roman" w:hAnsi="Times New Roman"/>
        </w:rPr>
        <w:t>model of parenting assumes that a married heterosexual couple is the ideal model for developing healthy children and that all other arrangements are inferior. This model leads scholars to ignore or downplay differences i</w:t>
      </w:r>
      <w:r w:rsidR="005F6E57">
        <w:rPr>
          <w:rFonts w:ascii="Times New Roman" w:hAnsi="Times New Roman"/>
        </w:rPr>
        <w:t>n child development outcomes between</w:t>
      </w:r>
      <w:r w:rsidR="002A6E21">
        <w:rPr>
          <w:rFonts w:ascii="Times New Roman" w:hAnsi="Times New Roman"/>
        </w:rPr>
        <w:t xml:space="preserve"> heterosexual and </w:t>
      </w:r>
      <w:proofErr w:type="spellStart"/>
      <w:r w:rsidR="002A6E21">
        <w:rPr>
          <w:rFonts w:ascii="Times New Roman" w:hAnsi="Times New Roman"/>
        </w:rPr>
        <w:t>lesbigay</w:t>
      </w:r>
      <w:proofErr w:type="spellEnd"/>
      <w:r w:rsidR="002A6E21">
        <w:rPr>
          <w:rFonts w:ascii="Times New Roman" w:hAnsi="Times New Roman"/>
        </w:rPr>
        <w:t xml:space="preserve"> parents, lest these </w:t>
      </w:r>
      <w:r w:rsidR="00326D21">
        <w:rPr>
          <w:rFonts w:ascii="Times New Roman" w:hAnsi="Times New Roman"/>
        </w:rPr>
        <w:t xml:space="preserve">differences be interpreted as “deficits” for the children of </w:t>
      </w:r>
      <w:proofErr w:type="spellStart"/>
      <w:r w:rsidR="00326D21">
        <w:rPr>
          <w:rFonts w:ascii="Times New Roman" w:hAnsi="Times New Roman"/>
        </w:rPr>
        <w:t>lesbigay</w:t>
      </w:r>
      <w:proofErr w:type="spellEnd"/>
      <w:r w:rsidR="00326D21">
        <w:rPr>
          <w:rFonts w:ascii="Times New Roman" w:hAnsi="Times New Roman"/>
        </w:rPr>
        <w:t xml:space="preserve"> parents.</w:t>
      </w:r>
    </w:p>
    <w:p w:rsidR="008B08B5" w:rsidRDefault="008B08B5" w:rsidP="008B08B5">
      <w:pPr>
        <w:pStyle w:val="ListParagraph"/>
        <w:rPr>
          <w:rFonts w:ascii="Times New Roman" w:hAnsi="Times New Roman"/>
        </w:rPr>
      </w:pPr>
    </w:p>
    <w:p w:rsidR="003953CB" w:rsidRPr="0030018A" w:rsidRDefault="003953CB" w:rsidP="003953CB">
      <w:pPr>
        <w:pStyle w:val="ListParagraph"/>
        <w:numPr>
          <w:ilvl w:val="0"/>
          <w:numId w:val="3"/>
        </w:numPr>
        <w:rPr>
          <w:rFonts w:ascii="Times New Roman" w:hAnsi="Times New Roman"/>
        </w:rPr>
      </w:pPr>
      <w:r w:rsidRPr="0030018A">
        <w:rPr>
          <w:rFonts w:ascii="Times New Roman" w:hAnsi="Times New Roman"/>
        </w:rPr>
        <w:t>According to the authors’ analysis of previous research, how does parents’ sexual preference affect a</w:t>
      </w:r>
      <w:r w:rsidR="00D25462">
        <w:rPr>
          <w:rFonts w:ascii="Times New Roman" w:hAnsi="Times New Roman"/>
        </w:rPr>
        <w:t xml:space="preserve"> child’s (a) gender identity,</w:t>
      </w:r>
      <w:r w:rsidRPr="0030018A">
        <w:rPr>
          <w:rFonts w:ascii="Times New Roman" w:hAnsi="Times New Roman"/>
        </w:rPr>
        <w:t xml:space="preserve"> (b) sexual preferences and behavior</w:t>
      </w:r>
      <w:r w:rsidR="008B452F">
        <w:rPr>
          <w:rFonts w:ascii="Times New Roman" w:hAnsi="Times New Roman"/>
        </w:rPr>
        <w:t>, and (c) psychological well-being?</w:t>
      </w:r>
    </w:p>
    <w:p w:rsidR="008B08B5" w:rsidRDefault="008B08B5" w:rsidP="008B08B5">
      <w:pPr>
        <w:pStyle w:val="ListParagraph"/>
        <w:rPr>
          <w:rFonts w:ascii="Times New Roman" w:hAnsi="Times New Roman"/>
        </w:rPr>
      </w:pPr>
    </w:p>
    <w:p w:rsidR="008B08B5" w:rsidRDefault="00326D21" w:rsidP="008B08B5">
      <w:pPr>
        <w:pStyle w:val="ListParagraph"/>
        <w:rPr>
          <w:rFonts w:ascii="Times New Roman" w:hAnsi="Times New Roman"/>
        </w:rPr>
      </w:pPr>
      <w:r>
        <w:rPr>
          <w:rFonts w:ascii="Times New Roman" w:hAnsi="Times New Roman"/>
        </w:rPr>
        <w:t xml:space="preserve">(a) </w:t>
      </w:r>
      <w:r w:rsidR="000D1003">
        <w:rPr>
          <w:rFonts w:ascii="Times New Roman" w:hAnsi="Times New Roman"/>
        </w:rPr>
        <w:t>The daughters of lesbian mothers engage in less sex-typed behavior than the daughters of heterosexual mothers; however, there is less consistent evidence on the gender conformity of the sons of lesbian mothers compared with the sons of heterosexual mothers. (b) Yo</w:t>
      </w:r>
      <w:r w:rsidR="00591744">
        <w:rPr>
          <w:rFonts w:ascii="Times New Roman" w:hAnsi="Times New Roman"/>
        </w:rPr>
        <w:t>ung adults of lesbian mothers a</w:t>
      </w:r>
      <w:r w:rsidR="000D1003">
        <w:rPr>
          <w:rFonts w:ascii="Times New Roman" w:hAnsi="Times New Roman"/>
        </w:rPr>
        <w:t>re more likely to have experienced or to be open to the possibility of a homoerotic relationship</w:t>
      </w:r>
      <w:r w:rsidR="00591744">
        <w:rPr>
          <w:rFonts w:ascii="Times New Roman" w:hAnsi="Times New Roman"/>
        </w:rPr>
        <w:t>, but they are not more likely to identify themselves as bisexual, lesbian, or gay. (c) There is no difference</w:t>
      </w:r>
      <w:r w:rsidR="005F6E57">
        <w:rPr>
          <w:rFonts w:ascii="Times New Roman" w:hAnsi="Times New Roman"/>
        </w:rPr>
        <w:t xml:space="preserve"> in</w:t>
      </w:r>
      <w:r w:rsidR="00591744">
        <w:rPr>
          <w:rFonts w:ascii="Times New Roman" w:hAnsi="Times New Roman"/>
        </w:rPr>
        <w:t xml:space="preserve"> the psychological well-being of children of lesbian mothers and children of heterosexual mothers. </w:t>
      </w:r>
    </w:p>
    <w:p w:rsidR="008B08B5" w:rsidRDefault="008B08B5" w:rsidP="008B08B5">
      <w:pPr>
        <w:pStyle w:val="ListParagraph"/>
        <w:rPr>
          <w:rFonts w:ascii="Times New Roman" w:hAnsi="Times New Roman"/>
        </w:rPr>
      </w:pPr>
    </w:p>
    <w:p w:rsidR="003953CB" w:rsidRPr="0030018A" w:rsidRDefault="003953CB" w:rsidP="003953CB">
      <w:pPr>
        <w:pStyle w:val="ListParagraph"/>
        <w:numPr>
          <w:ilvl w:val="0"/>
          <w:numId w:val="3"/>
        </w:numPr>
        <w:rPr>
          <w:rFonts w:ascii="Times New Roman" w:hAnsi="Times New Roman"/>
        </w:rPr>
      </w:pPr>
      <w:r w:rsidRPr="0030018A">
        <w:rPr>
          <w:rFonts w:ascii="Times New Roman" w:hAnsi="Times New Roman"/>
        </w:rPr>
        <w:t xml:space="preserve">Which broad developmental outcome most strongly challenges the conclusion that having gay or lesbian parents is </w:t>
      </w:r>
      <w:r w:rsidRPr="0030018A">
        <w:rPr>
          <w:rFonts w:ascii="Times New Roman" w:hAnsi="Times New Roman"/>
          <w:i/>
        </w:rPr>
        <w:t>not</w:t>
      </w:r>
      <w:r w:rsidRPr="0030018A">
        <w:rPr>
          <w:rFonts w:ascii="Times New Roman" w:hAnsi="Times New Roman"/>
        </w:rPr>
        <w:t xml:space="preserve"> in the best interest of the child?</w:t>
      </w:r>
    </w:p>
    <w:p w:rsidR="008B08B5" w:rsidRDefault="008B08B5" w:rsidP="008B08B5">
      <w:pPr>
        <w:pStyle w:val="ListParagraph"/>
        <w:rPr>
          <w:rFonts w:ascii="Times New Roman" w:hAnsi="Times New Roman"/>
        </w:rPr>
      </w:pPr>
    </w:p>
    <w:p w:rsidR="008B08B5" w:rsidRDefault="002977DC" w:rsidP="008B08B5">
      <w:pPr>
        <w:pStyle w:val="ListParagraph"/>
        <w:rPr>
          <w:rFonts w:ascii="Times New Roman" w:hAnsi="Times New Roman"/>
        </w:rPr>
      </w:pPr>
      <w:r>
        <w:rPr>
          <w:rFonts w:ascii="Times New Roman" w:hAnsi="Times New Roman"/>
        </w:rPr>
        <w:t>The finding of no difference in psychological well-being</w:t>
      </w:r>
      <w:r w:rsidR="00463747">
        <w:rPr>
          <w:rFonts w:ascii="Times New Roman" w:hAnsi="Times New Roman"/>
        </w:rPr>
        <w:t xml:space="preserve"> most strongly challenges this conclusion</w:t>
      </w:r>
      <w:r>
        <w:rPr>
          <w:rFonts w:ascii="Times New Roman" w:hAnsi="Times New Roman"/>
        </w:rPr>
        <w:t>. More generally, a</w:t>
      </w:r>
      <w:r w:rsidR="00591744">
        <w:rPr>
          <w:rFonts w:ascii="Times New Roman" w:hAnsi="Times New Roman"/>
        </w:rPr>
        <w:t xml:space="preserve">s the authors report, </w:t>
      </w:r>
      <w:r>
        <w:rPr>
          <w:rFonts w:ascii="Times New Roman" w:hAnsi="Times New Roman"/>
        </w:rPr>
        <w:t xml:space="preserve">insofar as </w:t>
      </w:r>
      <w:r w:rsidR="00591744">
        <w:rPr>
          <w:rFonts w:ascii="Times New Roman" w:hAnsi="Times New Roman"/>
        </w:rPr>
        <w:t>“every relevant study to date shows that parental sexual orientation per se has no measurable effect on the quality of parent-child relationships or on children’s mental health or social adjustment</w:t>
      </w:r>
      <w:r>
        <w:rPr>
          <w:rFonts w:ascii="Times New Roman" w:hAnsi="Times New Roman"/>
        </w:rPr>
        <w:t>,” there is no evidentiary basis that parental gender should be considered in decisions about children’s best interest.</w:t>
      </w:r>
    </w:p>
    <w:p w:rsidR="008B08B5" w:rsidRDefault="008B08B5" w:rsidP="008B08B5">
      <w:pPr>
        <w:pStyle w:val="ListParagraph"/>
        <w:rPr>
          <w:rFonts w:ascii="Times New Roman" w:hAnsi="Times New Roman"/>
        </w:rPr>
      </w:pPr>
    </w:p>
    <w:p w:rsidR="00E6311A" w:rsidRDefault="003953CB" w:rsidP="003953CB">
      <w:pPr>
        <w:pStyle w:val="ListParagraph"/>
        <w:numPr>
          <w:ilvl w:val="0"/>
          <w:numId w:val="3"/>
        </w:numPr>
        <w:rPr>
          <w:rFonts w:ascii="Times New Roman" w:hAnsi="Times New Roman"/>
        </w:rPr>
      </w:pPr>
      <w:r w:rsidRPr="0030018A">
        <w:rPr>
          <w:rFonts w:ascii="Times New Roman" w:hAnsi="Times New Roman"/>
        </w:rPr>
        <w:t>Explain what the authors mean when they state that “the effects of parental gender trump those of sexual orientation.”</w:t>
      </w:r>
    </w:p>
    <w:p w:rsidR="00E6311A" w:rsidRDefault="00E6311A" w:rsidP="00E6311A">
      <w:pPr>
        <w:pStyle w:val="ListParagraph"/>
        <w:rPr>
          <w:rFonts w:ascii="Times New Roman" w:hAnsi="Times New Roman"/>
        </w:rPr>
      </w:pPr>
    </w:p>
    <w:p w:rsidR="003953CB" w:rsidRPr="0030018A" w:rsidRDefault="00AD1D65" w:rsidP="00E6311A">
      <w:pPr>
        <w:pStyle w:val="ListParagraph"/>
        <w:rPr>
          <w:rFonts w:ascii="Times New Roman" w:hAnsi="Times New Roman"/>
        </w:rPr>
      </w:pPr>
      <w:r>
        <w:rPr>
          <w:rFonts w:ascii="Times New Roman" w:hAnsi="Times New Roman"/>
        </w:rPr>
        <w:t>They mean that parents’ gender has a greater impact on a child’s development than parents’ sexual orientation.</w:t>
      </w:r>
      <w:r w:rsidR="00463747">
        <w:rPr>
          <w:rFonts w:ascii="Times New Roman" w:hAnsi="Times New Roman"/>
        </w:rPr>
        <w:t xml:space="preserve"> </w:t>
      </w:r>
      <w:r>
        <w:rPr>
          <w:rFonts w:ascii="Times New Roman" w:hAnsi="Times New Roman"/>
        </w:rPr>
        <w:t>For example, children raised by a mother or by co-mother parents are likely to develop less sex-typed behavior than childre</w:t>
      </w:r>
      <w:r w:rsidR="005F6E57">
        <w:rPr>
          <w:rFonts w:ascii="Times New Roman" w:hAnsi="Times New Roman"/>
        </w:rPr>
        <w:t>n with heterosexual parents because of the absence of a father’s direct and indirect influence.</w:t>
      </w:r>
    </w:p>
    <w:p w:rsidR="003953CB" w:rsidRPr="0030018A" w:rsidRDefault="003953CB" w:rsidP="00087CBF">
      <w:pPr>
        <w:rPr>
          <w:rFonts w:ascii="Times New Roman" w:hAnsi="Times New Roman"/>
        </w:rPr>
      </w:pPr>
    </w:p>
    <w:p w:rsidR="003953CB" w:rsidRPr="0030018A" w:rsidRDefault="00087CBF" w:rsidP="00087CBF">
      <w:pPr>
        <w:rPr>
          <w:rFonts w:ascii="Times New Roman" w:hAnsi="Times New Roman"/>
        </w:rPr>
      </w:pPr>
      <w:r w:rsidRPr="0030018A">
        <w:rPr>
          <w:rFonts w:ascii="Times New Roman" w:hAnsi="Times New Roman"/>
        </w:rPr>
        <w:t>Unit III</w:t>
      </w:r>
      <w:r w:rsidR="003953CB" w:rsidRPr="0030018A">
        <w:rPr>
          <w:rFonts w:ascii="Times New Roman" w:hAnsi="Times New Roman"/>
        </w:rPr>
        <w:t>, Selection 5</w:t>
      </w:r>
    </w:p>
    <w:p w:rsidR="003953CB" w:rsidRPr="0030018A" w:rsidRDefault="003953CB" w:rsidP="00087CBF">
      <w:pPr>
        <w:rPr>
          <w:rFonts w:ascii="Times New Roman" w:hAnsi="Times New Roman"/>
        </w:rPr>
      </w:pPr>
    </w:p>
    <w:p w:rsidR="003953CB" w:rsidRPr="0030018A" w:rsidRDefault="003953CB" w:rsidP="00087CBF">
      <w:pPr>
        <w:pStyle w:val="ListParagraph"/>
        <w:numPr>
          <w:ilvl w:val="0"/>
          <w:numId w:val="6"/>
        </w:numPr>
        <w:rPr>
          <w:rFonts w:ascii="Times New Roman" w:hAnsi="Times New Roman" w:cs="Times New Roman"/>
        </w:rPr>
      </w:pPr>
      <w:r w:rsidRPr="0030018A">
        <w:rPr>
          <w:rFonts w:ascii="Times New Roman" w:hAnsi="Times New Roman" w:cs="Times New Roman"/>
        </w:rPr>
        <w:t>Before 1960, census enumerators classified each person’s race based on personal observation. Since 1960, the Census has used self-identification as the means of racial measurement for most households. How has this shift affected the racial classification of Blacks, Whites, and Hispanics? That is, wh</w:t>
      </w:r>
      <w:r w:rsidR="00E5438D">
        <w:rPr>
          <w:rFonts w:ascii="Times New Roman" w:hAnsi="Times New Roman" w:cs="Times New Roman"/>
        </w:rPr>
        <w:t xml:space="preserve">at are the differences between </w:t>
      </w:r>
      <w:r w:rsidR="00E5438D" w:rsidRPr="00E5438D">
        <w:rPr>
          <w:rFonts w:ascii="Times New Roman" w:hAnsi="Times New Roman" w:cs="Times New Roman"/>
          <w:i/>
        </w:rPr>
        <w:t>observed</w:t>
      </w:r>
      <w:r w:rsidR="00E5438D">
        <w:rPr>
          <w:rFonts w:ascii="Times New Roman" w:hAnsi="Times New Roman" w:cs="Times New Roman"/>
        </w:rPr>
        <w:t xml:space="preserve"> and </w:t>
      </w:r>
      <w:r w:rsidRPr="00E5438D">
        <w:rPr>
          <w:rFonts w:ascii="Times New Roman" w:hAnsi="Times New Roman" w:cs="Times New Roman"/>
          <w:i/>
        </w:rPr>
        <w:t>expressed</w:t>
      </w:r>
      <w:r w:rsidRPr="0030018A">
        <w:rPr>
          <w:rFonts w:ascii="Times New Roman" w:hAnsi="Times New Roman" w:cs="Times New Roman"/>
        </w:rPr>
        <w:t xml:space="preserve"> race, according to Roth?</w:t>
      </w:r>
    </w:p>
    <w:p w:rsidR="0078580E" w:rsidRPr="0030018A" w:rsidRDefault="0078580E" w:rsidP="0078580E">
      <w:pPr>
        <w:pStyle w:val="ListParagraph"/>
        <w:rPr>
          <w:rFonts w:ascii="Times New Roman" w:hAnsi="Times New Roman" w:cs="Times New Roman"/>
        </w:rPr>
      </w:pPr>
    </w:p>
    <w:p w:rsidR="0078580E" w:rsidRPr="0030018A" w:rsidRDefault="0078580E" w:rsidP="0078580E">
      <w:pPr>
        <w:pStyle w:val="ListParagraph"/>
        <w:rPr>
          <w:rFonts w:ascii="Times New Roman" w:hAnsi="Times New Roman" w:cs="Times New Roman"/>
        </w:rPr>
      </w:pPr>
      <w:r w:rsidRPr="0030018A">
        <w:rPr>
          <w:rFonts w:ascii="Times New Roman" w:hAnsi="Times New Roman" w:cs="Times New Roman"/>
        </w:rPr>
        <w:lastRenderedPageBreak/>
        <w:t>The shift to se</w:t>
      </w:r>
      <w:r w:rsidR="003E5B10" w:rsidRPr="0030018A">
        <w:rPr>
          <w:rFonts w:ascii="Times New Roman" w:hAnsi="Times New Roman" w:cs="Times New Roman"/>
        </w:rPr>
        <w:t>lf-reports has had very little e</w:t>
      </w:r>
      <w:r w:rsidRPr="0030018A">
        <w:rPr>
          <w:rFonts w:ascii="Times New Roman" w:hAnsi="Times New Roman" w:cs="Times New Roman"/>
        </w:rPr>
        <w:t xml:space="preserve">ffect on racial statistics for Whites and Blacks, as “interviewer classifications [observed race] tend to be highly consistent with self-reports [expressed race].” However, there is much less agreement for people of other races, including Hispanics. </w:t>
      </w:r>
      <w:r w:rsidR="00346F7A" w:rsidRPr="0030018A">
        <w:rPr>
          <w:rFonts w:ascii="Times New Roman" w:hAnsi="Times New Roman" w:cs="Times New Roman"/>
        </w:rPr>
        <w:t>As reported by Roth, “a comparison of self reports in the 2000 Census and interviewer observation in the 2000 General Social Survey found 97-98 percent agreement for Whites and Blacks, but only 58 percent agreement for people of other races.”</w:t>
      </w:r>
    </w:p>
    <w:p w:rsidR="0078580E" w:rsidRPr="0030018A" w:rsidRDefault="0078580E" w:rsidP="0078580E">
      <w:pPr>
        <w:pStyle w:val="ListParagraph"/>
        <w:rPr>
          <w:rFonts w:ascii="Times New Roman" w:hAnsi="Times New Roman" w:cs="Times New Roman"/>
        </w:rPr>
      </w:pPr>
    </w:p>
    <w:p w:rsidR="003953CB" w:rsidRPr="0030018A" w:rsidRDefault="003953CB" w:rsidP="00087CBF">
      <w:pPr>
        <w:pStyle w:val="ListParagraph"/>
        <w:numPr>
          <w:ilvl w:val="0"/>
          <w:numId w:val="6"/>
        </w:numPr>
        <w:rPr>
          <w:rFonts w:ascii="Times New Roman" w:hAnsi="Times New Roman" w:cs="Times New Roman"/>
        </w:rPr>
      </w:pPr>
      <w:r w:rsidRPr="0030018A">
        <w:rPr>
          <w:rFonts w:ascii="Times New Roman" w:hAnsi="Times New Roman" w:cs="Times New Roman"/>
        </w:rPr>
        <w:t xml:space="preserve">Roth identifies several different theoretical dimensions of race. Explain the difference between (a) </w:t>
      </w:r>
      <w:r w:rsidRPr="00AD1D65">
        <w:rPr>
          <w:rFonts w:ascii="Times New Roman" w:hAnsi="Times New Roman" w:cs="Times New Roman"/>
          <w:i/>
        </w:rPr>
        <w:t>internal</w:t>
      </w:r>
      <w:r w:rsidRPr="0030018A">
        <w:rPr>
          <w:rFonts w:ascii="Times New Roman" w:hAnsi="Times New Roman" w:cs="Times New Roman"/>
        </w:rPr>
        <w:t xml:space="preserve"> and </w:t>
      </w:r>
      <w:r w:rsidRPr="00AD1D65">
        <w:rPr>
          <w:rFonts w:ascii="Times New Roman" w:hAnsi="Times New Roman" w:cs="Times New Roman"/>
          <w:i/>
        </w:rPr>
        <w:t>observed race</w:t>
      </w:r>
      <w:r w:rsidRPr="0030018A">
        <w:rPr>
          <w:rFonts w:ascii="Times New Roman" w:hAnsi="Times New Roman" w:cs="Times New Roman"/>
        </w:rPr>
        <w:t xml:space="preserve"> and (b) </w:t>
      </w:r>
      <w:r w:rsidRPr="00AD1D65">
        <w:rPr>
          <w:rFonts w:ascii="Times New Roman" w:hAnsi="Times New Roman" w:cs="Times New Roman"/>
          <w:i/>
        </w:rPr>
        <w:t>expressed</w:t>
      </w:r>
      <w:r w:rsidRPr="0030018A">
        <w:rPr>
          <w:rFonts w:ascii="Times New Roman" w:hAnsi="Times New Roman" w:cs="Times New Roman"/>
        </w:rPr>
        <w:t xml:space="preserve"> and </w:t>
      </w:r>
      <w:r w:rsidRPr="00E5438D">
        <w:rPr>
          <w:rFonts w:ascii="Times New Roman" w:hAnsi="Times New Roman" w:cs="Times New Roman"/>
          <w:i/>
        </w:rPr>
        <w:t>reflected race</w:t>
      </w:r>
      <w:r w:rsidRPr="0030018A">
        <w:rPr>
          <w:rFonts w:ascii="Times New Roman" w:hAnsi="Times New Roman" w:cs="Times New Roman"/>
        </w:rPr>
        <w:t>.</w:t>
      </w:r>
    </w:p>
    <w:p w:rsidR="0078580E" w:rsidRPr="0030018A" w:rsidRDefault="0078580E" w:rsidP="0078580E">
      <w:pPr>
        <w:pStyle w:val="ListParagraph"/>
        <w:rPr>
          <w:rFonts w:ascii="Times New Roman" w:hAnsi="Times New Roman" w:cs="Times New Roman"/>
        </w:rPr>
      </w:pPr>
    </w:p>
    <w:p w:rsidR="0078580E" w:rsidRPr="0030018A" w:rsidRDefault="0078580E" w:rsidP="0078580E">
      <w:pPr>
        <w:pStyle w:val="ListParagraph"/>
        <w:rPr>
          <w:rFonts w:ascii="Times New Roman" w:hAnsi="Times New Roman" w:cs="Times New Roman"/>
        </w:rPr>
      </w:pPr>
      <w:r w:rsidRPr="0030018A">
        <w:rPr>
          <w:rFonts w:ascii="Times New Roman" w:hAnsi="Times New Roman" w:cs="Times New Roman"/>
        </w:rPr>
        <w:t>(a) Internal race refers to one’s subjective self-identification—that is, the race that you think you are—whereas observed race is the race with which others identify you. In other words, this distinction captures the difference between how you see yourself and how others see you in terms of racial identity. (b) Expressed race is the race that you report that you are to others; reflected race is the race that y</w:t>
      </w:r>
      <w:r w:rsidR="001B385F" w:rsidRPr="0030018A">
        <w:rPr>
          <w:rFonts w:ascii="Times New Roman" w:hAnsi="Times New Roman" w:cs="Times New Roman"/>
        </w:rPr>
        <w:t xml:space="preserve">ou believe others assume </w:t>
      </w:r>
      <w:r w:rsidRPr="0030018A">
        <w:rPr>
          <w:rFonts w:ascii="Times New Roman" w:hAnsi="Times New Roman" w:cs="Times New Roman"/>
        </w:rPr>
        <w:t>you are</w:t>
      </w:r>
      <w:r w:rsidR="001B385F" w:rsidRPr="0030018A">
        <w:rPr>
          <w:rFonts w:ascii="Times New Roman" w:hAnsi="Times New Roman" w:cs="Times New Roman"/>
        </w:rPr>
        <w:t xml:space="preserve">. </w:t>
      </w:r>
    </w:p>
    <w:p w:rsidR="0078580E" w:rsidRPr="0030018A" w:rsidRDefault="0078580E" w:rsidP="0078580E">
      <w:pPr>
        <w:pStyle w:val="ListParagraph"/>
        <w:rPr>
          <w:rFonts w:ascii="Times New Roman" w:hAnsi="Times New Roman" w:cs="Times New Roman"/>
        </w:rPr>
      </w:pPr>
    </w:p>
    <w:p w:rsidR="003953CB" w:rsidRPr="0030018A" w:rsidRDefault="003953CB" w:rsidP="00087CBF">
      <w:pPr>
        <w:pStyle w:val="ListParagraph"/>
        <w:numPr>
          <w:ilvl w:val="0"/>
          <w:numId w:val="6"/>
        </w:numPr>
        <w:rPr>
          <w:rFonts w:ascii="Times New Roman" w:hAnsi="Times New Roman" w:cs="Times New Roman"/>
        </w:rPr>
      </w:pPr>
      <w:r w:rsidRPr="0030018A">
        <w:rPr>
          <w:rFonts w:ascii="Times New Roman" w:hAnsi="Times New Roman" w:cs="Times New Roman"/>
        </w:rPr>
        <w:t>For which of Roth’s theoretical dimensions of race did she use the 2000 Census question as the measure? How</w:t>
      </w:r>
      <w:r w:rsidR="00E5438D">
        <w:rPr>
          <w:rFonts w:ascii="Times New Roman" w:hAnsi="Times New Roman" w:cs="Times New Roman"/>
        </w:rPr>
        <w:t xml:space="preserve"> did she measure </w:t>
      </w:r>
      <w:r w:rsidR="00E5438D" w:rsidRPr="00E5438D">
        <w:rPr>
          <w:rFonts w:ascii="Times New Roman" w:hAnsi="Times New Roman" w:cs="Times New Roman"/>
          <w:i/>
        </w:rPr>
        <w:t>observed race</w:t>
      </w:r>
      <w:r w:rsidRPr="0030018A">
        <w:rPr>
          <w:rFonts w:ascii="Times New Roman" w:hAnsi="Times New Roman" w:cs="Times New Roman"/>
        </w:rPr>
        <w:t>?</w:t>
      </w:r>
    </w:p>
    <w:p w:rsidR="0078580E" w:rsidRPr="0030018A" w:rsidRDefault="0078580E" w:rsidP="0078580E">
      <w:pPr>
        <w:pStyle w:val="ListParagraph"/>
        <w:rPr>
          <w:rFonts w:ascii="Times New Roman" w:hAnsi="Times New Roman" w:cs="Times New Roman"/>
        </w:rPr>
      </w:pPr>
    </w:p>
    <w:p w:rsidR="0078580E" w:rsidRPr="0030018A" w:rsidRDefault="00E01AA0" w:rsidP="0078580E">
      <w:pPr>
        <w:pStyle w:val="ListParagraph"/>
        <w:rPr>
          <w:rFonts w:ascii="Times New Roman" w:hAnsi="Times New Roman" w:cs="Times New Roman"/>
        </w:rPr>
      </w:pPr>
      <w:r w:rsidRPr="0030018A">
        <w:rPr>
          <w:rFonts w:ascii="Times New Roman" w:hAnsi="Times New Roman" w:cs="Times New Roman"/>
        </w:rPr>
        <w:t xml:space="preserve">Roth used the race </w:t>
      </w:r>
      <w:r w:rsidR="00380772" w:rsidRPr="0030018A">
        <w:rPr>
          <w:rFonts w:ascii="Times New Roman" w:hAnsi="Times New Roman" w:cs="Times New Roman"/>
        </w:rPr>
        <w:t>question</w:t>
      </w:r>
      <w:r w:rsidRPr="0030018A">
        <w:rPr>
          <w:rFonts w:ascii="Times New Roman" w:hAnsi="Times New Roman" w:cs="Times New Roman"/>
        </w:rPr>
        <w:t xml:space="preserve"> from the Census to measure “expressed race.” She classified a respondent’s “observed race” (White, Black, or Hispani</w:t>
      </w:r>
      <w:r w:rsidR="00FC3153" w:rsidRPr="0030018A">
        <w:rPr>
          <w:rFonts w:ascii="Times New Roman" w:hAnsi="Times New Roman" w:cs="Times New Roman"/>
        </w:rPr>
        <w:t>c) based on her observations of</w:t>
      </w:r>
      <w:r w:rsidRPr="0030018A">
        <w:rPr>
          <w:rFonts w:ascii="Times New Roman" w:hAnsi="Times New Roman" w:cs="Times New Roman"/>
        </w:rPr>
        <w:t xml:space="preserve"> physical appearance.</w:t>
      </w:r>
    </w:p>
    <w:p w:rsidR="0078580E" w:rsidRPr="0030018A" w:rsidRDefault="0078580E" w:rsidP="0078580E">
      <w:pPr>
        <w:pStyle w:val="ListParagraph"/>
        <w:rPr>
          <w:rFonts w:ascii="Times New Roman" w:hAnsi="Times New Roman" w:cs="Times New Roman"/>
        </w:rPr>
      </w:pPr>
    </w:p>
    <w:p w:rsidR="003953CB" w:rsidRPr="0030018A" w:rsidRDefault="003953CB" w:rsidP="00087CBF">
      <w:pPr>
        <w:pStyle w:val="ListParagraph"/>
        <w:numPr>
          <w:ilvl w:val="0"/>
          <w:numId w:val="6"/>
        </w:numPr>
        <w:rPr>
          <w:rFonts w:ascii="Times New Roman" w:hAnsi="Times New Roman" w:cs="Times New Roman"/>
        </w:rPr>
      </w:pPr>
      <w:r w:rsidRPr="0030018A">
        <w:rPr>
          <w:rFonts w:ascii="Times New Roman" w:hAnsi="Times New Roman" w:cs="Times New Roman"/>
        </w:rPr>
        <w:t>Describe two distinct patterns of interpreting the Census race question that Roth found among her respondents.</w:t>
      </w:r>
    </w:p>
    <w:p w:rsidR="0078580E" w:rsidRPr="0030018A" w:rsidRDefault="0078580E" w:rsidP="0078580E">
      <w:pPr>
        <w:pStyle w:val="ListParagraph"/>
        <w:rPr>
          <w:rFonts w:ascii="Times New Roman" w:hAnsi="Times New Roman" w:cs="Times New Roman"/>
        </w:rPr>
      </w:pPr>
    </w:p>
    <w:p w:rsidR="0078580E" w:rsidRPr="0030018A" w:rsidRDefault="00273D5D" w:rsidP="0078580E">
      <w:pPr>
        <w:pStyle w:val="ListParagraph"/>
        <w:rPr>
          <w:rFonts w:ascii="Times New Roman" w:hAnsi="Times New Roman" w:cs="Times New Roman"/>
        </w:rPr>
      </w:pPr>
      <w:r w:rsidRPr="0030018A">
        <w:rPr>
          <w:rFonts w:ascii="Times New Roman" w:hAnsi="Times New Roman" w:cs="Times New Roman"/>
        </w:rPr>
        <w:t xml:space="preserve">Roth identifies three patterns (see Figure </w:t>
      </w:r>
      <w:r w:rsidR="00E5438D">
        <w:rPr>
          <w:rFonts w:ascii="Times New Roman" w:hAnsi="Times New Roman" w:cs="Times New Roman"/>
        </w:rPr>
        <w:t>5.</w:t>
      </w:r>
      <w:r w:rsidRPr="0030018A">
        <w:rPr>
          <w:rFonts w:ascii="Times New Roman" w:hAnsi="Times New Roman" w:cs="Times New Roman"/>
        </w:rPr>
        <w:t xml:space="preserve">2). (1) </w:t>
      </w:r>
      <w:r w:rsidR="007D0CD3" w:rsidRPr="0030018A">
        <w:rPr>
          <w:rFonts w:ascii="Times New Roman" w:hAnsi="Times New Roman" w:cs="Times New Roman"/>
        </w:rPr>
        <w:t>Some respondents, t</w:t>
      </w:r>
      <w:r w:rsidRPr="0030018A">
        <w:rPr>
          <w:rFonts w:ascii="Times New Roman" w:hAnsi="Times New Roman" w:cs="Times New Roman"/>
        </w:rPr>
        <w:t xml:space="preserve">hinking of themselves as a racial mixture that does not fit any of the given categories—white, black or </w:t>
      </w:r>
      <w:r w:rsidR="007D0CD3" w:rsidRPr="0030018A">
        <w:rPr>
          <w:rFonts w:ascii="Times New Roman" w:hAnsi="Times New Roman" w:cs="Times New Roman"/>
        </w:rPr>
        <w:t>indigenous—</w:t>
      </w:r>
      <w:r w:rsidRPr="0030018A">
        <w:rPr>
          <w:rFonts w:ascii="Times New Roman" w:hAnsi="Times New Roman" w:cs="Times New Roman"/>
        </w:rPr>
        <w:t xml:space="preserve">report “Hispanic” or some other ethnic or </w:t>
      </w:r>
      <w:proofErr w:type="spellStart"/>
      <w:r w:rsidRPr="0030018A">
        <w:rPr>
          <w:rFonts w:ascii="Times New Roman" w:hAnsi="Times New Roman" w:cs="Times New Roman"/>
        </w:rPr>
        <w:t>panethnic</w:t>
      </w:r>
      <w:proofErr w:type="spellEnd"/>
      <w:r w:rsidRPr="0030018A">
        <w:rPr>
          <w:rFonts w:ascii="Times New Roman" w:hAnsi="Times New Roman" w:cs="Times New Roman"/>
        </w:rPr>
        <w:t xml:space="preserve"> label that represents their “internal race.” (2) </w:t>
      </w:r>
      <w:r w:rsidR="003E5B10" w:rsidRPr="0030018A">
        <w:rPr>
          <w:rFonts w:ascii="Times New Roman" w:hAnsi="Times New Roman" w:cs="Times New Roman"/>
        </w:rPr>
        <w:t xml:space="preserve">Others “mark how they believe they are seen by others, their </w:t>
      </w:r>
      <w:r w:rsidR="00E5438D" w:rsidRPr="00E5438D">
        <w:rPr>
          <w:rFonts w:ascii="Times New Roman" w:hAnsi="Times New Roman" w:cs="Times New Roman"/>
          <w:i/>
        </w:rPr>
        <w:t>reflected race</w:t>
      </w:r>
      <w:r w:rsidR="003E5B10" w:rsidRPr="0030018A">
        <w:rPr>
          <w:rFonts w:ascii="Times New Roman" w:hAnsi="Times New Roman" w:cs="Times New Roman"/>
        </w:rPr>
        <w:t xml:space="preserve">, even if it </w:t>
      </w:r>
      <w:r w:rsidR="00E5438D">
        <w:rPr>
          <w:rFonts w:ascii="Times New Roman" w:hAnsi="Times New Roman" w:cs="Times New Roman"/>
        </w:rPr>
        <w:t xml:space="preserve">differs from their </w:t>
      </w:r>
      <w:r w:rsidR="00E5438D" w:rsidRPr="00E5438D">
        <w:rPr>
          <w:rFonts w:ascii="Times New Roman" w:hAnsi="Times New Roman" w:cs="Times New Roman"/>
          <w:i/>
        </w:rPr>
        <w:t>internal race</w:t>
      </w:r>
      <w:r w:rsidR="003E5B10" w:rsidRPr="0030018A">
        <w:rPr>
          <w:rFonts w:ascii="Times New Roman" w:hAnsi="Times New Roman" w:cs="Times New Roman"/>
        </w:rPr>
        <w:t>.” (3) For still others, their reported or “expressed” race differs from both their “internal” and “reflected race.” In this case, according to Roth, their response is based on their interpretation of the intent of the question or what they think is considered to be a race in the United States.</w:t>
      </w:r>
    </w:p>
    <w:p w:rsidR="0078580E" w:rsidRPr="0030018A" w:rsidRDefault="0078580E" w:rsidP="0078580E">
      <w:pPr>
        <w:pStyle w:val="ListParagraph"/>
        <w:rPr>
          <w:rFonts w:ascii="Times New Roman" w:hAnsi="Times New Roman" w:cs="Times New Roman"/>
        </w:rPr>
      </w:pPr>
    </w:p>
    <w:p w:rsidR="0078580E" w:rsidRPr="0030018A" w:rsidRDefault="003953CB" w:rsidP="0078580E">
      <w:pPr>
        <w:pStyle w:val="ListParagraph"/>
        <w:numPr>
          <w:ilvl w:val="0"/>
          <w:numId w:val="6"/>
        </w:numPr>
        <w:rPr>
          <w:rFonts w:ascii="Times New Roman" w:hAnsi="Times New Roman" w:cs="Times New Roman"/>
        </w:rPr>
      </w:pPr>
      <w:r w:rsidRPr="0030018A">
        <w:rPr>
          <w:rFonts w:ascii="Times New Roman" w:hAnsi="Times New Roman" w:cs="Times New Roman"/>
        </w:rPr>
        <w:t>The measurement of race is included in the Census and many other federal surveys for the purpose of monitoring racial discrimination. How has the shift to self-identification as the means of racial measurement affected the ability to assess discrimination against Hispanic Americans?</w:t>
      </w:r>
    </w:p>
    <w:p w:rsidR="0078580E" w:rsidRPr="0030018A" w:rsidRDefault="0078580E" w:rsidP="0078580E">
      <w:pPr>
        <w:pStyle w:val="ListParagraph"/>
        <w:rPr>
          <w:rFonts w:ascii="Times New Roman" w:hAnsi="Times New Roman" w:cs="Times New Roman"/>
        </w:rPr>
      </w:pPr>
    </w:p>
    <w:p w:rsidR="007D0CD3" w:rsidRPr="0030018A" w:rsidRDefault="007D0CD3" w:rsidP="0078580E">
      <w:pPr>
        <w:pStyle w:val="ListParagraph"/>
        <w:rPr>
          <w:rFonts w:ascii="Times New Roman" w:hAnsi="Times New Roman" w:cs="Times New Roman"/>
        </w:rPr>
      </w:pPr>
      <w:r w:rsidRPr="0030018A">
        <w:rPr>
          <w:rFonts w:ascii="Times New Roman" w:hAnsi="Times New Roman" w:cs="Times New Roman"/>
        </w:rPr>
        <w:t xml:space="preserve">Hispanic Americans are subjected to discrimination because of their Hispanic origin as well as their racial appearance. Studies in which racial classification is </w:t>
      </w:r>
      <w:r w:rsidRPr="0030018A">
        <w:rPr>
          <w:rFonts w:ascii="Times New Roman" w:hAnsi="Times New Roman" w:cs="Times New Roman"/>
        </w:rPr>
        <w:lastRenderedPageBreak/>
        <w:t>based on interviewer observation indicate that light-skinned Latinos suffer less discrimination than dark-skinned Latinos within the same ethnic group.</w:t>
      </w:r>
      <w:r w:rsidR="00935211" w:rsidRPr="0030018A">
        <w:rPr>
          <w:rFonts w:ascii="Times New Roman" w:hAnsi="Times New Roman" w:cs="Times New Roman"/>
        </w:rPr>
        <w:t xml:space="preserve"> In fact, Roth found that more of </w:t>
      </w:r>
      <w:r w:rsidRPr="0030018A">
        <w:rPr>
          <w:rFonts w:ascii="Times New Roman" w:hAnsi="Times New Roman" w:cs="Times New Roman"/>
        </w:rPr>
        <w:t xml:space="preserve">her dark respondents </w:t>
      </w:r>
      <w:r w:rsidR="00935211" w:rsidRPr="0030018A">
        <w:rPr>
          <w:rFonts w:ascii="Times New Roman" w:hAnsi="Times New Roman" w:cs="Times New Roman"/>
        </w:rPr>
        <w:t xml:space="preserve">reported </w:t>
      </w:r>
      <w:r w:rsidRPr="0030018A">
        <w:rPr>
          <w:rFonts w:ascii="Times New Roman" w:hAnsi="Times New Roman" w:cs="Times New Roman"/>
        </w:rPr>
        <w:t xml:space="preserve">discrimination in the workplace than </w:t>
      </w:r>
      <w:r w:rsidR="00935211" w:rsidRPr="0030018A">
        <w:rPr>
          <w:rFonts w:ascii="Times New Roman" w:hAnsi="Times New Roman" w:cs="Times New Roman"/>
        </w:rPr>
        <w:t xml:space="preserve">those with lighter skin. However, Roth further showed that persons of Hispanic </w:t>
      </w:r>
      <w:r w:rsidR="002C7B84" w:rsidRPr="0030018A">
        <w:rPr>
          <w:rFonts w:ascii="Times New Roman" w:hAnsi="Times New Roman" w:cs="Times New Roman"/>
        </w:rPr>
        <w:t>origin interpret the Census race question in various ways, which often result in a “mismatch between their racial self-identification and how they appear racially to others.” Given that many dark-skinned Hispanics do not identify themselves racially as “Black,” statistical analyses that “treat racial self-identification as an indication of appearance” are likely to underestimate discrimination against Hispanics.</w:t>
      </w:r>
    </w:p>
    <w:p w:rsidR="00087CBF" w:rsidRPr="0030018A" w:rsidRDefault="00087CBF" w:rsidP="00087CBF">
      <w:pPr>
        <w:rPr>
          <w:rFonts w:ascii="Times New Roman" w:hAnsi="Times New Roman"/>
        </w:rPr>
      </w:pPr>
    </w:p>
    <w:p w:rsidR="003953CB" w:rsidRPr="0030018A" w:rsidRDefault="00087CBF" w:rsidP="00087CBF">
      <w:pPr>
        <w:rPr>
          <w:rFonts w:ascii="Times New Roman" w:hAnsi="Times New Roman"/>
        </w:rPr>
      </w:pPr>
      <w:r w:rsidRPr="0030018A">
        <w:rPr>
          <w:rFonts w:ascii="Times New Roman" w:hAnsi="Times New Roman"/>
        </w:rPr>
        <w:t>Unit III</w:t>
      </w:r>
      <w:r w:rsidR="003953CB" w:rsidRPr="0030018A">
        <w:rPr>
          <w:rFonts w:ascii="Times New Roman" w:hAnsi="Times New Roman"/>
        </w:rPr>
        <w:t>, Selection 6</w:t>
      </w:r>
    </w:p>
    <w:p w:rsidR="003953CB" w:rsidRPr="0030018A" w:rsidRDefault="003953CB" w:rsidP="00087CBF">
      <w:pPr>
        <w:rPr>
          <w:rFonts w:ascii="Times New Roman" w:hAnsi="Times New Roman"/>
        </w:rPr>
      </w:pPr>
    </w:p>
    <w:p w:rsidR="00C72DBB" w:rsidRPr="00574FA6" w:rsidRDefault="00574FA6" w:rsidP="00C72DBB">
      <w:pPr>
        <w:pStyle w:val="ListParagraph"/>
        <w:numPr>
          <w:ilvl w:val="0"/>
          <w:numId w:val="7"/>
        </w:numPr>
        <w:rPr>
          <w:rFonts w:ascii="Times New Roman" w:hAnsi="Times New Roman" w:cs="Times New Roman"/>
        </w:rPr>
      </w:pPr>
      <w:r>
        <w:rPr>
          <w:rFonts w:ascii="Times New Roman" w:hAnsi="Times New Roman" w:cs="Times New Roman"/>
        </w:rPr>
        <w:t>H</w:t>
      </w:r>
      <w:r w:rsidR="00C72DBB" w:rsidRPr="00574FA6">
        <w:rPr>
          <w:rFonts w:ascii="Times New Roman" w:hAnsi="Times New Roman" w:cs="Times New Roman"/>
        </w:rPr>
        <w:t>ow did the researchers measure time spent on housework?</w:t>
      </w:r>
    </w:p>
    <w:p w:rsidR="00C72DBB" w:rsidRPr="0030018A" w:rsidRDefault="00C72DBB" w:rsidP="00261ADC">
      <w:pPr>
        <w:pStyle w:val="ListParagraph"/>
        <w:rPr>
          <w:rFonts w:ascii="Times New Roman" w:hAnsi="Times New Roman" w:cs="Times New Roman"/>
        </w:rPr>
      </w:pPr>
    </w:p>
    <w:p w:rsidR="00261ADC" w:rsidRPr="0030018A" w:rsidRDefault="00C72DBB" w:rsidP="00261ADC">
      <w:pPr>
        <w:pStyle w:val="ListParagraph"/>
        <w:rPr>
          <w:rFonts w:ascii="Times New Roman" w:hAnsi="Times New Roman" w:cs="Times New Roman"/>
        </w:rPr>
      </w:pPr>
      <w:r w:rsidRPr="0030018A">
        <w:rPr>
          <w:rFonts w:ascii="Times New Roman" w:hAnsi="Times New Roman" w:cs="Times New Roman"/>
        </w:rPr>
        <w:t xml:space="preserve">Lee and Waite used two </w:t>
      </w:r>
      <w:r w:rsidR="00261ADC" w:rsidRPr="0030018A">
        <w:rPr>
          <w:rFonts w:ascii="Times New Roman" w:hAnsi="Times New Roman" w:cs="Times New Roman"/>
        </w:rPr>
        <w:t>methods of measuring time spent on housework</w:t>
      </w:r>
      <w:r w:rsidRPr="0030018A">
        <w:rPr>
          <w:rFonts w:ascii="Times New Roman" w:hAnsi="Times New Roman" w:cs="Times New Roman"/>
        </w:rPr>
        <w:t>:</w:t>
      </w:r>
      <w:r w:rsidR="00261ADC" w:rsidRPr="0030018A">
        <w:rPr>
          <w:rFonts w:ascii="Times New Roman" w:hAnsi="Times New Roman" w:cs="Times New Roman"/>
        </w:rPr>
        <w:t xml:space="preserve"> survey questions and </w:t>
      </w:r>
      <w:r w:rsidR="005E7C75" w:rsidRPr="0030018A">
        <w:rPr>
          <w:rFonts w:ascii="Times New Roman" w:hAnsi="Times New Roman" w:cs="Times New Roman"/>
        </w:rPr>
        <w:t>the Experience Sampling Method</w:t>
      </w:r>
      <w:r w:rsidR="00261ADC" w:rsidRPr="0030018A">
        <w:rPr>
          <w:rFonts w:ascii="Times New Roman" w:hAnsi="Times New Roman" w:cs="Times New Roman"/>
        </w:rPr>
        <w:t xml:space="preserve"> (ESM)</w:t>
      </w:r>
      <w:r w:rsidR="005E7C75" w:rsidRPr="0030018A">
        <w:rPr>
          <w:rFonts w:ascii="Times New Roman" w:hAnsi="Times New Roman" w:cs="Times New Roman"/>
        </w:rPr>
        <w:t>, which records a random sample of daily activities. The survey questions</w:t>
      </w:r>
      <w:r w:rsidR="003443D5" w:rsidRPr="0030018A">
        <w:rPr>
          <w:rFonts w:ascii="Times New Roman" w:hAnsi="Times New Roman" w:cs="Times New Roman"/>
        </w:rPr>
        <w:t xml:space="preserve"> ask</w:t>
      </w:r>
      <w:r w:rsidRPr="0030018A">
        <w:rPr>
          <w:rFonts w:ascii="Times New Roman" w:hAnsi="Times New Roman" w:cs="Times New Roman"/>
        </w:rPr>
        <w:t>ed</w:t>
      </w:r>
      <w:r w:rsidR="003443D5" w:rsidRPr="0030018A">
        <w:rPr>
          <w:rFonts w:ascii="Times New Roman" w:hAnsi="Times New Roman" w:cs="Times New Roman"/>
        </w:rPr>
        <w:t xml:space="preserve"> </w:t>
      </w:r>
      <w:r w:rsidR="005E7C75" w:rsidRPr="0030018A">
        <w:rPr>
          <w:rFonts w:ascii="Times New Roman" w:hAnsi="Times New Roman" w:cs="Times New Roman"/>
        </w:rPr>
        <w:t xml:space="preserve">about </w:t>
      </w:r>
      <w:r w:rsidR="003443D5" w:rsidRPr="0030018A">
        <w:rPr>
          <w:rFonts w:ascii="Times New Roman" w:hAnsi="Times New Roman" w:cs="Times New Roman"/>
        </w:rPr>
        <w:t>number of hours the respondent spends on housework and the number of hour</w:t>
      </w:r>
      <w:r w:rsidR="00574FA6">
        <w:rPr>
          <w:rFonts w:ascii="Times New Roman" w:hAnsi="Times New Roman" w:cs="Times New Roman"/>
        </w:rPr>
        <w:t>s</w:t>
      </w:r>
      <w:r w:rsidR="003443D5" w:rsidRPr="0030018A">
        <w:rPr>
          <w:rFonts w:ascii="Times New Roman" w:hAnsi="Times New Roman" w:cs="Times New Roman"/>
        </w:rPr>
        <w:t xml:space="preserve"> his or her </w:t>
      </w:r>
      <w:r w:rsidR="00610835" w:rsidRPr="0030018A">
        <w:rPr>
          <w:rFonts w:ascii="Times New Roman" w:hAnsi="Times New Roman" w:cs="Times New Roman"/>
        </w:rPr>
        <w:t>spouse</w:t>
      </w:r>
      <w:r w:rsidR="005E7C75" w:rsidRPr="0030018A">
        <w:rPr>
          <w:rFonts w:ascii="Times New Roman" w:hAnsi="Times New Roman" w:cs="Times New Roman"/>
        </w:rPr>
        <w:t xml:space="preserve"> spends on housework. The ESM</w:t>
      </w:r>
      <w:r w:rsidR="003443D5" w:rsidRPr="0030018A">
        <w:rPr>
          <w:rFonts w:ascii="Times New Roman" w:hAnsi="Times New Roman" w:cs="Times New Roman"/>
        </w:rPr>
        <w:t xml:space="preserve"> </w:t>
      </w:r>
      <w:r w:rsidR="005E7C75" w:rsidRPr="0030018A">
        <w:rPr>
          <w:rFonts w:ascii="Times New Roman" w:hAnsi="Times New Roman" w:cs="Times New Roman"/>
        </w:rPr>
        <w:t xml:space="preserve">asks respondents to record their activities when signaled at </w:t>
      </w:r>
      <w:r w:rsidR="003443D5" w:rsidRPr="0030018A">
        <w:rPr>
          <w:rFonts w:ascii="Times New Roman" w:hAnsi="Times New Roman" w:cs="Times New Roman"/>
        </w:rPr>
        <w:t>eight random times during the waking hours for a period of 7 days; time spent on housework = ratio of number of times doing household tasks to total number of recorded activities multiplied by number of waking hours per week.</w:t>
      </w:r>
    </w:p>
    <w:p w:rsidR="00610835" w:rsidRPr="0030018A" w:rsidRDefault="00610835" w:rsidP="00261ADC">
      <w:pPr>
        <w:pStyle w:val="ListParagraph"/>
        <w:rPr>
          <w:rFonts w:ascii="Times New Roman" w:hAnsi="Times New Roman" w:cs="Times New Roman"/>
        </w:rPr>
      </w:pPr>
    </w:p>
    <w:p w:rsidR="003953CB" w:rsidRPr="0030018A" w:rsidRDefault="003953CB" w:rsidP="00087CBF">
      <w:pPr>
        <w:pStyle w:val="ListParagraph"/>
        <w:numPr>
          <w:ilvl w:val="0"/>
          <w:numId w:val="7"/>
        </w:numPr>
        <w:rPr>
          <w:rFonts w:ascii="Times New Roman" w:hAnsi="Times New Roman" w:cs="Times New Roman"/>
        </w:rPr>
      </w:pPr>
      <w:r w:rsidRPr="0030018A">
        <w:rPr>
          <w:rFonts w:ascii="Times New Roman" w:hAnsi="Times New Roman" w:cs="Times New Roman"/>
        </w:rPr>
        <w:t>In addition to indicating whether housework was the “main thing” that respondents were doing when beeped, what else does the Experience Sampling Method (ESM) measure?</w:t>
      </w:r>
    </w:p>
    <w:p w:rsidR="00610835" w:rsidRPr="0030018A" w:rsidRDefault="00610835" w:rsidP="00610835">
      <w:pPr>
        <w:pStyle w:val="ListParagraph"/>
        <w:rPr>
          <w:rFonts w:ascii="Times New Roman" w:hAnsi="Times New Roman" w:cs="Times New Roman"/>
        </w:rPr>
      </w:pPr>
    </w:p>
    <w:p w:rsidR="00610835" w:rsidRPr="0030018A" w:rsidRDefault="00261ADC" w:rsidP="00610835">
      <w:pPr>
        <w:pStyle w:val="ListParagraph"/>
        <w:rPr>
          <w:rFonts w:ascii="Times New Roman" w:hAnsi="Times New Roman" w:cs="Times New Roman"/>
        </w:rPr>
      </w:pPr>
      <w:r w:rsidRPr="0030018A">
        <w:rPr>
          <w:rFonts w:ascii="Times New Roman" w:hAnsi="Times New Roman" w:cs="Times New Roman"/>
        </w:rPr>
        <w:t>In addition to their primary activity, ESM respondents also reported their secondary activity, if any (“What else were you doing</w:t>
      </w:r>
      <w:r w:rsidR="00D649D3" w:rsidRPr="0030018A">
        <w:rPr>
          <w:rFonts w:ascii="Times New Roman" w:hAnsi="Times New Roman" w:cs="Times New Roman"/>
        </w:rPr>
        <w:t xml:space="preserve"> at the same time</w:t>
      </w:r>
      <w:r w:rsidRPr="0030018A">
        <w:rPr>
          <w:rFonts w:ascii="Times New Roman" w:hAnsi="Times New Roman" w:cs="Times New Roman"/>
        </w:rPr>
        <w:t>?”), and what they a</w:t>
      </w:r>
      <w:r w:rsidR="00D649D3" w:rsidRPr="0030018A">
        <w:rPr>
          <w:rFonts w:ascii="Times New Roman" w:hAnsi="Times New Roman" w:cs="Times New Roman"/>
        </w:rPr>
        <w:t>re thinking about when signaled.</w:t>
      </w:r>
    </w:p>
    <w:p w:rsidR="00610835" w:rsidRPr="0030018A" w:rsidRDefault="00610835" w:rsidP="00610835">
      <w:pPr>
        <w:pStyle w:val="ListParagraph"/>
        <w:rPr>
          <w:rFonts w:ascii="Times New Roman" w:hAnsi="Times New Roman" w:cs="Times New Roman"/>
        </w:rPr>
      </w:pPr>
    </w:p>
    <w:p w:rsidR="003953CB" w:rsidRPr="0030018A" w:rsidRDefault="003953CB" w:rsidP="00087CBF">
      <w:pPr>
        <w:pStyle w:val="ListParagraph"/>
        <w:numPr>
          <w:ilvl w:val="0"/>
          <w:numId w:val="7"/>
        </w:numPr>
        <w:rPr>
          <w:rFonts w:ascii="Times New Roman" w:hAnsi="Times New Roman" w:cs="Times New Roman"/>
        </w:rPr>
      </w:pPr>
      <w:r w:rsidRPr="0030018A">
        <w:rPr>
          <w:rFonts w:ascii="Times New Roman" w:hAnsi="Times New Roman" w:cs="Times New Roman"/>
        </w:rPr>
        <w:t xml:space="preserve">According to the results reported in Table </w:t>
      </w:r>
      <w:r w:rsidR="00574FA6">
        <w:rPr>
          <w:rFonts w:ascii="Times New Roman" w:hAnsi="Times New Roman" w:cs="Times New Roman"/>
        </w:rPr>
        <w:t>6.</w:t>
      </w:r>
      <w:r w:rsidRPr="0030018A">
        <w:rPr>
          <w:rFonts w:ascii="Times New Roman" w:hAnsi="Times New Roman" w:cs="Times New Roman"/>
        </w:rPr>
        <w:t>1, do husbands and wives agree on the amount of time that (a) wives spend on housework and (b) husbands spend on housework? (NOTE: Unless a difference is statistically significant, you should assume that the estimates do not differ [i.e., they “agree”]).</w:t>
      </w:r>
    </w:p>
    <w:p w:rsidR="00610835" w:rsidRPr="0030018A" w:rsidRDefault="00610835" w:rsidP="00610835">
      <w:pPr>
        <w:pStyle w:val="ListParagraph"/>
        <w:rPr>
          <w:rFonts w:ascii="Times New Roman" w:hAnsi="Times New Roman" w:cs="Times New Roman"/>
        </w:rPr>
      </w:pPr>
    </w:p>
    <w:p w:rsidR="00610835" w:rsidRPr="0030018A" w:rsidRDefault="00C72DBB" w:rsidP="00610835">
      <w:pPr>
        <w:pStyle w:val="ListParagraph"/>
        <w:rPr>
          <w:rFonts w:ascii="Times New Roman" w:hAnsi="Times New Roman" w:cs="Times New Roman"/>
        </w:rPr>
      </w:pPr>
      <w:r w:rsidRPr="0030018A">
        <w:rPr>
          <w:rFonts w:ascii="Times New Roman" w:hAnsi="Times New Roman" w:cs="Times New Roman"/>
        </w:rPr>
        <w:t>(a) Husbands and wives tend to agree on amount of time wives spend on housework (</w:t>
      </w:r>
      <w:r w:rsidR="00C03F34" w:rsidRPr="0030018A">
        <w:rPr>
          <w:rFonts w:ascii="Times New Roman" w:hAnsi="Times New Roman" w:cs="Times New Roman"/>
        </w:rPr>
        <w:t xml:space="preserve">See Total, </w:t>
      </w:r>
      <w:r w:rsidRPr="0030018A">
        <w:rPr>
          <w:rFonts w:ascii="Times New Roman" w:hAnsi="Times New Roman" w:cs="Times New Roman"/>
        </w:rPr>
        <w:t>Columns 3 and 4); howev</w:t>
      </w:r>
      <w:r w:rsidR="00D53316" w:rsidRPr="0030018A">
        <w:rPr>
          <w:rFonts w:ascii="Times New Roman" w:hAnsi="Times New Roman" w:cs="Times New Roman"/>
        </w:rPr>
        <w:t xml:space="preserve">er, they (b) disagree about </w:t>
      </w:r>
      <w:r w:rsidRPr="0030018A">
        <w:rPr>
          <w:rFonts w:ascii="Times New Roman" w:hAnsi="Times New Roman" w:cs="Times New Roman"/>
        </w:rPr>
        <w:t>how much time husbands spend on housework (</w:t>
      </w:r>
      <w:r w:rsidR="00C03F34" w:rsidRPr="0030018A">
        <w:rPr>
          <w:rFonts w:ascii="Times New Roman" w:hAnsi="Times New Roman" w:cs="Times New Roman"/>
        </w:rPr>
        <w:t xml:space="preserve">See Total, </w:t>
      </w:r>
      <w:r w:rsidRPr="0030018A">
        <w:rPr>
          <w:rFonts w:ascii="Times New Roman" w:hAnsi="Times New Roman" w:cs="Times New Roman"/>
        </w:rPr>
        <w:t xml:space="preserve">Columns 1 and 2), </w:t>
      </w:r>
      <w:r w:rsidR="00D53316" w:rsidRPr="0030018A">
        <w:rPr>
          <w:rFonts w:ascii="Times New Roman" w:hAnsi="Times New Roman" w:cs="Times New Roman"/>
        </w:rPr>
        <w:t>with wives estimating that their husbands spend fewer hours per week (13) than their husbands report (18).</w:t>
      </w:r>
    </w:p>
    <w:p w:rsidR="00610835" w:rsidRPr="0030018A" w:rsidRDefault="00610835" w:rsidP="00610835">
      <w:pPr>
        <w:pStyle w:val="ListParagraph"/>
        <w:rPr>
          <w:rFonts w:ascii="Times New Roman" w:hAnsi="Times New Roman" w:cs="Times New Roman"/>
        </w:rPr>
      </w:pPr>
    </w:p>
    <w:p w:rsidR="003953CB" w:rsidRPr="0030018A" w:rsidRDefault="003953CB" w:rsidP="00087CBF">
      <w:pPr>
        <w:pStyle w:val="ListParagraph"/>
        <w:numPr>
          <w:ilvl w:val="0"/>
          <w:numId w:val="7"/>
        </w:numPr>
        <w:rPr>
          <w:rFonts w:ascii="Times New Roman" w:hAnsi="Times New Roman" w:cs="Times New Roman"/>
        </w:rPr>
      </w:pPr>
      <w:r w:rsidRPr="0030018A">
        <w:rPr>
          <w:rFonts w:ascii="Times New Roman" w:hAnsi="Times New Roman" w:cs="Times New Roman"/>
        </w:rPr>
        <w:lastRenderedPageBreak/>
        <w:t xml:space="preserve">Using Table </w:t>
      </w:r>
      <w:r w:rsidR="00574FA6">
        <w:rPr>
          <w:rFonts w:ascii="Times New Roman" w:hAnsi="Times New Roman" w:cs="Times New Roman"/>
        </w:rPr>
        <w:t>6.</w:t>
      </w:r>
      <w:r w:rsidRPr="0030018A">
        <w:rPr>
          <w:rFonts w:ascii="Times New Roman" w:hAnsi="Times New Roman" w:cs="Times New Roman"/>
        </w:rPr>
        <w:t xml:space="preserve">2, compare survey and ESM estimates of wives’ and husbands’ hours spent on housework. How do they differ? Which measure results in the </w:t>
      </w:r>
      <w:r w:rsidRPr="0030018A">
        <w:rPr>
          <w:rFonts w:ascii="Times New Roman" w:hAnsi="Times New Roman" w:cs="Times New Roman"/>
          <w:i/>
        </w:rPr>
        <w:t>lowest</w:t>
      </w:r>
      <w:r w:rsidRPr="0030018A">
        <w:rPr>
          <w:rFonts w:ascii="Times New Roman" w:hAnsi="Times New Roman" w:cs="Times New Roman"/>
        </w:rPr>
        <w:t xml:space="preserve"> estimate of husbands’ share of housework?</w:t>
      </w:r>
    </w:p>
    <w:p w:rsidR="00610835" w:rsidRPr="0030018A" w:rsidRDefault="00610835" w:rsidP="00610835">
      <w:pPr>
        <w:pStyle w:val="ListParagraph"/>
        <w:rPr>
          <w:rFonts w:ascii="Times New Roman" w:hAnsi="Times New Roman" w:cs="Times New Roman"/>
        </w:rPr>
      </w:pPr>
    </w:p>
    <w:p w:rsidR="00610835" w:rsidRPr="0030018A" w:rsidRDefault="00C03F34" w:rsidP="00610835">
      <w:pPr>
        <w:pStyle w:val="ListParagraph"/>
        <w:rPr>
          <w:rFonts w:ascii="Times New Roman" w:hAnsi="Times New Roman" w:cs="Times New Roman"/>
        </w:rPr>
      </w:pPr>
      <w:r w:rsidRPr="0030018A">
        <w:rPr>
          <w:rFonts w:ascii="Times New Roman" w:hAnsi="Times New Roman" w:cs="Times New Roman"/>
        </w:rPr>
        <w:t xml:space="preserve">In general, survey self-reports are higher than ESM estimates. When taking into account reported secondary activities and mental labor, the difference between wives’ and husbands’ time spent on housework falls in between self-reports from wives (the largest difference at 13.2 hours) and husbands (the smallest difference at 7.2 hours). </w:t>
      </w:r>
      <w:r w:rsidR="00D42ABE" w:rsidRPr="0030018A">
        <w:rPr>
          <w:rFonts w:ascii="Times New Roman" w:hAnsi="Times New Roman" w:cs="Times New Roman"/>
        </w:rPr>
        <w:t>Thus, wives’ self-reports result in the lowest estimate of husbands’ share of housework (33%), and there is no significant difference among the three ESM estimates, which range from 38 to 40 percent.</w:t>
      </w:r>
    </w:p>
    <w:p w:rsidR="00610835" w:rsidRPr="0030018A" w:rsidRDefault="00610835" w:rsidP="00610835">
      <w:pPr>
        <w:pStyle w:val="ListParagraph"/>
        <w:rPr>
          <w:rFonts w:ascii="Times New Roman" w:hAnsi="Times New Roman" w:cs="Times New Roman"/>
        </w:rPr>
      </w:pPr>
    </w:p>
    <w:p w:rsidR="00610835" w:rsidRPr="0030018A" w:rsidRDefault="003953CB" w:rsidP="00087CBF">
      <w:pPr>
        <w:pStyle w:val="ListParagraph"/>
        <w:numPr>
          <w:ilvl w:val="0"/>
          <w:numId w:val="7"/>
        </w:numPr>
        <w:rPr>
          <w:rFonts w:ascii="Times New Roman" w:hAnsi="Times New Roman" w:cs="Times New Roman"/>
        </w:rPr>
      </w:pPr>
      <w:r w:rsidRPr="0030018A">
        <w:rPr>
          <w:rFonts w:ascii="Times New Roman" w:hAnsi="Times New Roman" w:cs="Times New Roman"/>
        </w:rPr>
        <w:t>What do the results of this study imply about the use of survey questions to estimate the gender gap in housework?</w:t>
      </w:r>
    </w:p>
    <w:p w:rsidR="00610835" w:rsidRPr="0030018A" w:rsidRDefault="00610835" w:rsidP="00610835">
      <w:pPr>
        <w:pStyle w:val="ListParagraph"/>
        <w:rPr>
          <w:rFonts w:ascii="Times New Roman" w:hAnsi="Times New Roman" w:cs="Times New Roman"/>
        </w:rPr>
      </w:pPr>
    </w:p>
    <w:p w:rsidR="003953CB" w:rsidRPr="0030018A" w:rsidRDefault="00F40C42" w:rsidP="00610835">
      <w:pPr>
        <w:pStyle w:val="ListParagraph"/>
        <w:rPr>
          <w:rFonts w:ascii="Times New Roman" w:hAnsi="Times New Roman" w:cs="Times New Roman"/>
        </w:rPr>
      </w:pPr>
      <w:r w:rsidRPr="0030018A">
        <w:rPr>
          <w:rFonts w:ascii="Times New Roman" w:hAnsi="Times New Roman" w:cs="Times New Roman"/>
        </w:rPr>
        <w:t xml:space="preserve">The use of survey self-reports provides biased estimates. First, estimates </w:t>
      </w:r>
      <w:r w:rsidR="008766E2" w:rsidRPr="0030018A">
        <w:rPr>
          <w:rFonts w:ascii="Times New Roman" w:hAnsi="Times New Roman" w:cs="Times New Roman"/>
        </w:rPr>
        <w:t xml:space="preserve">vary depending on who provides the information. Whereas husbands and wives provide similar estimates of wives’ time on housework, </w:t>
      </w:r>
      <w:r w:rsidR="00612044" w:rsidRPr="0030018A">
        <w:rPr>
          <w:rFonts w:ascii="Times New Roman" w:hAnsi="Times New Roman" w:cs="Times New Roman"/>
        </w:rPr>
        <w:t>wives report significantly fewer hours than husbands of husbands’ time on house</w:t>
      </w:r>
      <w:r w:rsidRPr="0030018A">
        <w:rPr>
          <w:rFonts w:ascii="Times New Roman" w:hAnsi="Times New Roman" w:cs="Times New Roman"/>
        </w:rPr>
        <w:t xml:space="preserve">work. Second, </w:t>
      </w:r>
      <w:r w:rsidR="00612044" w:rsidRPr="0030018A">
        <w:rPr>
          <w:rFonts w:ascii="Times New Roman" w:hAnsi="Times New Roman" w:cs="Times New Roman"/>
        </w:rPr>
        <w:t>both wives and husbands overestimate time spent o</w:t>
      </w:r>
      <w:r w:rsidRPr="0030018A">
        <w:rPr>
          <w:rFonts w:ascii="Times New Roman" w:hAnsi="Times New Roman" w:cs="Times New Roman"/>
        </w:rPr>
        <w:t xml:space="preserve">n housework by self and spouse. Third, the gender gap reported by wives is larger than the gender gap reported by husbands. </w:t>
      </w:r>
    </w:p>
    <w:p w:rsidR="00087CBF" w:rsidRPr="0030018A" w:rsidRDefault="00087CBF" w:rsidP="00087CBF">
      <w:pPr>
        <w:rPr>
          <w:rFonts w:ascii="Times New Roman" w:hAnsi="Times New Roman"/>
        </w:rPr>
      </w:pPr>
    </w:p>
    <w:p w:rsidR="003953CB" w:rsidRPr="0030018A" w:rsidRDefault="00087CBF" w:rsidP="00087CBF">
      <w:pPr>
        <w:rPr>
          <w:rFonts w:ascii="Times New Roman" w:hAnsi="Times New Roman"/>
        </w:rPr>
      </w:pPr>
      <w:r w:rsidRPr="0030018A">
        <w:rPr>
          <w:rFonts w:ascii="Times New Roman" w:hAnsi="Times New Roman"/>
        </w:rPr>
        <w:t>Unit IV</w:t>
      </w:r>
      <w:r w:rsidR="003953CB" w:rsidRPr="0030018A">
        <w:rPr>
          <w:rFonts w:ascii="Times New Roman" w:hAnsi="Times New Roman"/>
        </w:rPr>
        <w:t>, Selection 7</w:t>
      </w:r>
    </w:p>
    <w:p w:rsidR="003953CB" w:rsidRPr="0030018A" w:rsidRDefault="003953CB" w:rsidP="00087CBF">
      <w:pPr>
        <w:rPr>
          <w:rFonts w:ascii="Times New Roman" w:hAnsi="Times New Roman"/>
        </w:rPr>
      </w:pPr>
    </w:p>
    <w:p w:rsidR="003953CB" w:rsidRPr="0030018A" w:rsidRDefault="003953CB" w:rsidP="00087CBF">
      <w:pPr>
        <w:pStyle w:val="ListParagraph"/>
        <w:numPr>
          <w:ilvl w:val="0"/>
          <w:numId w:val="8"/>
        </w:numPr>
        <w:rPr>
          <w:rFonts w:ascii="Times New Roman" w:hAnsi="Times New Roman"/>
        </w:rPr>
      </w:pPr>
      <w:r w:rsidRPr="0030018A">
        <w:rPr>
          <w:rFonts w:ascii="Times New Roman" w:hAnsi="Times New Roman"/>
        </w:rPr>
        <w:t>Kinsey interviewed what the authors call a “sample of convenience,” or more simply, a “convenience sample.” What are the two major problems associated with this type of sample that make it impossible to use as a basis for generalizing to the larger population?</w:t>
      </w:r>
    </w:p>
    <w:p w:rsidR="00C20AD3" w:rsidRPr="0030018A" w:rsidRDefault="00C20AD3" w:rsidP="00C20AD3">
      <w:pPr>
        <w:pStyle w:val="ListParagraph"/>
        <w:rPr>
          <w:rFonts w:ascii="Times New Roman" w:hAnsi="Times New Roman"/>
        </w:rPr>
      </w:pPr>
    </w:p>
    <w:p w:rsidR="00C20AD3" w:rsidRPr="0030018A" w:rsidRDefault="00D90FAC" w:rsidP="00C20AD3">
      <w:pPr>
        <w:pStyle w:val="ListParagraph"/>
        <w:rPr>
          <w:rFonts w:ascii="Times New Roman" w:hAnsi="Times New Roman"/>
        </w:rPr>
      </w:pPr>
      <w:r w:rsidRPr="0030018A">
        <w:rPr>
          <w:rFonts w:ascii="Times New Roman" w:hAnsi="Times New Roman"/>
        </w:rPr>
        <w:t>First, m</w:t>
      </w:r>
      <w:r w:rsidR="00063D22" w:rsidRPr="0030018A">
        <w:rPr>
          <w:rFonts w:ascii="Times New Roman" w:hAnsi="Times New Roman"/>
        </w:rPr>
        <w:t>ost basically, it is impos</w:t>
      </w:r>
      <w:r w:rsidRPr="0030018A">
        <w:rPr>
          <w:rFonts w:ascii="Times New Roman" w:hAnsi="Times New Roman"/>
        </w:rPr>
        <w:t xml:space="preserve">sible to know whom the people </w:t>
      </w:r>
      <w:r w:rsidR="00063D22" w:rsidRPr="0030018A">
        <w:rPr>
          <w:rFonts w:ascii="Times New Roman" w:hAnsi="Times New Roman"/>
        </w:rPr>
        <w:t>interviewed represent</w:t>
      </w:r>
      <w:r w:rsidRPr="0030018A">
        <w:rPr>
          <w:rFonts w:ascii="Times New Roman" w:hAnsi="Times New Roman"/>
        </w:rPr>
        <w:t>; thus, you cannot know to whom the results apply. In addition, a convenience sample relies on volunteers, who may differ systematically from those who do not volunteer. For example, evidence indicates, “people who volunteer for sex surveys have wider sexual experience than those who do not.”</w:t>
      </w:r>
    </w:p>
    <w:p w:rsidR="00C20AD3" w:rsidRPr="0030018A" w:rsidRDefault="00C20AD3" w:rsidP="00C20AD3">
      <w:pPr>
        <w:pStyle w:val="ListParagraph"/>
        <w:rPr>
          <w:rFonts w:ascii="Times New Roman" w:hAnsi="Times New Roman"/>
        </w:rPr>
      </w:pPr>
    </w:p>
    <w:p w:rsidR="003953CB" w:rsidRPr="0030018A" w:rsidRDefault="003953CB" w:rsidP="00087CBF">
      <w:pPr>
        <w:pStyle w:val="ListParagraph"/>
        <w:numPr>
          <w:ilvl w:val="0"/>
          <w:numId w:val="8"/>
        </w:numPr>
        <w:rPr>
          <w:rFonts w:ascii="Times New Roman" w:hAnsi="Times New Roman"/>
        </w:rPr>
      </w:pPr>
      <w:r w:rsidRPr="0030018A">
        <w:rPr>
          <w:rFonts w:ascii="Times New Roman" w:hAnsi="Times New Roman"/>
        </w:rPr>
        <w:t>Explain why the researchers were able to separately analyze the survey responses of blacks and Hispanics but not homosexuals.</w:t>
      </w:r>
    </w:p>
    <w:p w:rsidR="00C20AD3" w:rsidRPr="0030018A" w:rsidRDefault="00C20AD3" w:rsidP="00C20AD3">
      <w:pPr>
        <w:pStyle w:val="ListParagraph"/>
        <w:rPr>
          <w:rFonts w:ascii="Times New Roman" w:hAnsi="Times New Roman"/>
        </w:rPr>
      </w:pPr>
    </w:p>
    <w:p w:rsidR="00C20AD3" w:rsidRPr="0030018A" w:rsidRDefault="003B47BF" w:rsidP="00C20AD3">
      <w:pPr>
        <w:pStyle w:val="ListParagraph"/>
        <w:rPr>
          <w:rFonts w:ascii="Times New Roman" w:hAnsi="Times New Roman"/>
        </w:rPr>
      </w:pPr>
      <w:r w:rsidRPr="0030018A">
        <w:rPr>
          <w:rFonts w:ascii="Times New Roman" w:hAnsi="Times New Roman"/>
        </w:rPr>
        <w:t>In order to have sufficient numbers of respondents to analyze blacks and His</w:t>
      </w:r>
      <w:r w:rsidR="00E37BAC" w:rsidRPr="0030018A">
        <w:rPr>
          <w:rFonts w:ascii="Times New Roman" w:hAnsi="Times New Roman"/>
        </w:rPr>
        <w:t xml:space="preserve">panics, the researchers drew a </w:t>
      </w:r>
      <w:r w:rsidRPr="0030018A">
        <w:rPr>
          <w:rFonts w:ascii="Times New Roman" w:hAnsi="Times New Roman"/>
          <w:i/>
        </w:rPr>
        <w:t>disp</w:t>
      </w:r>
      <w:r w:rsidR="00E37BAC" w:rsidRPr="0030018A">
        <w:rPr>
          <w:rFonts w:ascii="Times New Roman" w:hAnsi="Times New Roman"/>
          <w:i/>
        </w:rPr>
        <w:t>roportionate stratified sample</w:t>
      </w:r>
      <w:r w:rsidR="00E37BAC" w:rsidRPr="0030018A">
        <w:rPr>
          <w:rFonts w:ascii="Times New Roman" w:hAnsi="Times New Roman"/>
        </w:rPr>
        <w:t>.</w:t>
      </w:r>
      <w:r w:rsidRPr="0030018A">
        <w:rPr>
          <w:rFonts w:ascii="Times New Roman" w:hAnsi="Times New Roman"/>
        </w:rPr>
        <w:t xml:space="preserve"> That is, they selected proportionately more people from these groups (called “strata” in survey sampling design) than exist in the U.S. population. Not being able to identify homosexuals, however, they could not draw an e</w:t>
      </w:r>
      <w:r w:rsidR="00CE1467" w:rsidRPr="0030018A">
        <w:rPr>
          <w:rFonts w:ascii="Times New Roman" w:hAnsi="Times New Roman"/>
        </w:rPr>
        <w:t>xpanded representative sample of gays and lesbians.</w:t>
      </w:r>
    </w:p>
    <w:p w:rsidR="00C20AD3" w:rsidRPr="0030018A" w:rsidRDefault="00C20AD3" w:rsidP="00C20AD3">
      <w:pPr>
        <w:pStyle w:val="ListParagraph"/>
        <w:rPr>
          <w:rFonts w:ascii="Times New Roman" w:hAnsi="Times New Roman"/>
        </w:rPr>
      </w:pPr>
    </w:p>
    <w:p w:rsidR="003953CB" w:rsidRPr="0030018A" w:rsidRDefault="003953CB" w:rsidP="00087CBF">
      <w:pPr>
        <w:pStyle w:val="ListParagraph"/>
        <w:numPr>
          <w:ilvl w:val="0"/>
          <w:numId w:val="8"/>
        </w:numPr>
        <w:rPr>
          <w:rFonts w:ascii="Times New Roman" w:hAnsi="Times New Roman"/>
        </w:rPr>
      </w:pPr>
      <w:r w:rsidRPr="0030018A">
        <w:rPr>
          <w:rFonts w:ascii="Times New Roman" w:hAnsi="Times New Roman"/>
        </w:rPr>
        <w:lastRenderedPageBreak/>
        <w:t>The survey that Michael and colleagues conducted, the National Health and Social Life Survey (NHSLS), used multi-stage cluster sampling. Describe the steps or stages involved in selecting their sample of addresses or households.</w:t>
      </w:r>
    </w:p>
    <w:p w:rsidR="00C20AD3" w:rsidRPr="0030018A" w:rsidRDefault="00C20AD3" w:rsidP="00C20AD3">
      <w:pPr>
        <w:pStyle w:val="ListParagraph"/>
        <w:rPr>
          <w:rFonts w:ascii="Times New Roman" w:hAnsi="Times New Roman"/>
        </w:rPr>
      </w:pPr>
    </w:p>
    <w:p w:rsidR="00C20AD3" w:rsidRPr="0030018A" w:rsidRDefault="00CE1467" w:rsidP="00CE1467">
      <w:pPr>
        <w:pStyle w:val="ListParagraph"/>
        <w:rPr>
          <w:rFonts w:ascii="Times New Roman" w:hAnsi="Times New Roman"/>
        </w:rPr>
      </w:pPr>
      <w:r w:rsidRPr="0030018A">
        <w:rPr>
          <w:rFonts w:ascii="Times New Roman" w:hAnsi="Times New Roman"/>
        </w:rPr>
        <w:t>Fi</w:t>
      </w:r>
      <w:r w:rsidR="007E2BAE">
        <w:rPr>
          <w:rFonts w:ascii="Times New Roman" w:hAnsi="Times New Roman"/>
        </w:rPr>
        <w:t>r</w:t>
      </w:r>
      <w:r w:rsidRPr="0030018A">
        <w:rPr>
          <w:rFonts w:ascii="Times New Roman" w:hAnsi="Times New Roman"/>
        </w:rPr>
        <w:t>st, they randomly selected geographic areas within the U.S. Second, within the selected geograph</w:t>
      </w:r>
      <w:r w:rsidR="007E2BAE">
        <w:rPr>
          <w:rFonts w:ascii="Times New Roman" w:hAnsi="Times New Roman"/>
        </w:rPr>
        <w:t>ic regions,</w:t>
      </w:r>
      <w:r w:rsidRPr="0030018A">
        <w:rPr>
          <w:rFonts w:ascii="Times New Roman" w:hAnsi="Times New Roman"/>
        </w:rPr>
        <w:t xml:space="preserve"> they randomly selected cities, towns, and rural areas. Third, within selected cities and towns, they randomly selected neighborhoods. Fourth, within selected neighborhoods, they randomly selected addresses. Finally, after eliminating non-resident addresses and households without eligible respondents, they randomly selected one eligible respondent to be interviewed.</w:t>
      </w:r>
    </w:p>
    <w:p w:rsidR="00C20AD3" w:rsidRPr="0030018A" w:rsidRDefault="00C20AD3" w:rsidP="00C20AD3">
      <w:pPr>
        <w:pStyle w:val="ListParagraph"/>
        <w:rPr>
          <w:rFonts w:ascii="Times New Roman" w:hAnsi="Times New Roman"/>
        </w:rPr>
      </w:pPr>
    </w:p>
    <w:p w:rsidR="003953CB" w:rsidRPr="0030018A" w:rsidRDefault="003953CB" w:rsidP="00087CBF">
      <w:pPr>
        <w:pStyle w:val="ListParagraph"/>
        <w:numPr>
          <w:ilvl w:val="0"/>
          <w:numId w:val="8"/>
        </w:numPr>
        <w:rPr>
          <w:rFonts w:ascii="Times New Roman" w:hAnsi="Times New Roman"/>
        </w:rPr>
      </w:pPr>
      <w:r w:rsidRPr="0030018A">
        <w:rPr>
          <w:rFonts w:ascii="Times New Roman" w:hAnsi="Times New Roman"/>
        </w:rPr>
        <w:t xml:space="preserve">One indicator of survey quality is the </w:t>
      </w:r>
      <w:r w:rsidRPr="0030018A">
        <w:rPr>
          <w:rFonts w:ascii="Times New Roman" w:hAnsi="Times New Roman"/>
          <w:i/>
        </w:rPr>
        <w:t>response rate</w:t>
      </w:r>
      <w:r w:rsidRPr="0030018A">
        <w:rPr>
          <w:rFonts w:ascii="Times New Roman" w:hAnsi="Times New Roman"/>
        </w:rPr>
        <w:t>: the number of completed interviews divided by the number of sampled or eligible households. What was the response rate of the NHSLS?</w:t>
      </w:r>
    </w:p>
    <w:p w:rsidR="00C20AD3" w:rsidRPr="0030018A" w:rsidRDefault="00C20AD3" w:rsidP="00C20AD3">
      <w:pPr>
        <w:pStyle w:val="ListParagraph"/>
        <w:rPr>
          <w:rFonts w:ascii="Times New Roman" w:hAnsi="Times New Roman"/>
        </w:rPr>
      </w:pPr>
    </w:p>
    <w:p w:rsidR="00C20AD3" w:rsidRPr="0030018A" w:rsidRDefault="007063E6" w:rsidP="00C20AD3">
      <w:pPr>
        <w:pStyle w:val="ListParagraph"/>
        <w:rPr>
          <w:rFonts w:ascii="Times New Roman" w:hAnsi="Times New Roman"/>
        </w:rPr>
      </w:pPr>
      <w:r w:rsidRPr="0030018A">
        <w:rPr>
          <w:rFonts w:ascii="Times New Roman" w:hAnsi="Times New Roman"/>
        </w:rPr>
        <w:t>The sampling procedure identified 4,369 households with an eligible respondent. Of these eligible households, 3,432 people completed interviews. Thus, the response rate = 3,432/4,369 = .786, or 78.6 percent.</w:t>
      </w:r>
    </w:p>
    <w:p w:rsidR="00C20AD3" w:rsidRPr="0030018A" w:rsidRDefault="00C20AD3" w:rsidP="00C20AD3">
      <w:pPr>
        <w:pStyle w:val="ListParagraph"/>
        <w:rPr>
          <w:rFonts w:ascii="Times New Roman" w:hAnsi="Times New Roman"/>
        </w:rPr>
      </w:pPr>
    </w:p>
    <w:p w:rsidR="00C20AD3" w:rsidRPr="0030018A" w:rsidRDefault="003953CB" w:rsidP="00087CBF">
      <w:pPr>
        <w:pStyle w:val="ListParagraph"/>
        <w:numPr>
          <w:ilvl w:val="0"/>
          <w:numId w:val="8"/>
        </w:numPr>
        <w:rPr>
          <w:rFonts w:ascii="Times New Roman" w:hAnsi="Times New Roman"/>
        </w:rPr>
      </w:pPr>
      <w:r w:rsidRPr="0030018A">
        <w:rPr>
          <w:rFonts w:ascii="Times New Roman" w:hAnsi="Times New Roman"/>
        </w:rPr>
        <w:t>One way to evaluate the representativeness of a sample is to compare it with other established, scientifically valid samples of the same population. How did selected characteristics of the NHSLS compare with the same characteristics of the Current Population Survey?</w:t>
      </w:r>
    </w:p>
    <w:p w:rsidR="00C20AD3" w:rsidRPr="0030018A" w:rsidRDefault="00C20AD3" w:rsidP="00C20AD3">
      <w:pPr>
        <w:pStyle w:val="ListParagraph"/>
        <w:rPr>
          <w:rFonts w:ascii="Times New Roman" w:hAnsi="Times New Roman"/>
        </w:rPr>
      </w:pPr>
    </w:p>
    <w:p w:rsidR="003953CB" w:rsidRPr="0030018A" w:rsidRDefault="007063E6" w:rsidP="00C20AD3">
      <w:pPr>
        <w:pStyle w:val="ListParagraph"/>
        <w:rPr>
          <w:rFonts w:ascii="Times New Roman" w:hAnsi="Times New Roman"/>
        </w:rPr>
      </w:pPr>
      <w:r w:rsidRPr="0030018A">
        <w:rPr>
          <w:rFonts w:ascii="Times New Roman" w:hAnsi="Times New Roman"/>
        </w:rPr>
        <w:t>The NHSLS was highly similar to the Current Population Survey with respect to age, level of education, marital status, and race/ethnicity. There were proportionately more women than men in the NHSLS; however, the researchers note that other high-quality surveys have “virtually the same per</w:t>
      </w:r>
      <w:r w:rsidR="00E37BAC" w:rsidRPr="0030018A">
        <w:rPr>
          <w:rFonts w:ascii="Times New Roman" w:hAnsi="Times New Roman"/>
        </w:rPr>
        <w:t>centage of men and women” as the NHSLS.</w:t>
      </w:r>
    </w:p>
    <w:p w:rsidR="00087CBF" w:rsidRPr="0030018A" w:rsidRDefault="00087CBF" w:rsidP="00087CBF">
      <w:pPr>
        <w:rPr>
          <w:rFonts w:ascii="Times New Roman" w:hAnsi="Times New Roman"/>
        </w:rPr>
      </w:pPr>
    </w:p>
    <w:p w:rsidR="003953CB" w:rsidRPr="0030018A" w:rsidRDefault="00087CBF" w:rsidP="00087CBF">
      <w:pPr>
        <w:rPr>
          <w:rFonts w:ascii="Times New Roman" w:hAnsi="Times New Roman"/>
        </w:rPr>
      </w:pPr>
      <w:r w:rsidRPr="0030018A">
        <w:rPr>
          <w:rFonts w:ascii="Times New Roman" w:hAnsi="Times New Roman"/>
        </w:rPr>
        <w:t>Unit IV</w:t>
      </w:r>
      <w:r w:rsidR="003953CB" w:rsidRPr="0030018A">
        <w:rPr>
          <w:rFonts w:ascii="Times New Roman" w:hAnsi="Times New Roman"/>
        </w:rPr>
        <w:t>, Selection 8</w:t>
      </w:r>
    </w:p>
    <w:p w:rsidR="003953CB" w:rsidRPr="0030018A" w:rsidRDefault="003953CB" w:rsidP="00087CBF">
      <w:pPr>
        <w:rPr>
          <w:rFonts w:ascii="Times New Roman" w:hAnsi="Times New Roman"/>
        </w:rPr>
      </w:pPr>
    </w:p>
    <w:p w:rsidR="00087CBF" w:rsidRPr="0030018A" w:rsidRDefault="00087CBF" w:rsidP="00087CBF">
      <w:pPr>
        <w:pStyle w:val="ListParagraph"/>
        <w:numPr>
          <w:ilvl w:val="0"/>
          <w:numId w:val="9"/>
        </w:numPr>
        <w:rPr>
          <w:rFonts w:ascii="Times New Roman" w:hAnsi="Times New Roman"/>
        </w:rPr>
      </w:pPr>
      <w:r w:rsidRPr="0030018A">
        <w:rPr>
          <w:rFonts w:ascii="Times New Roman" w:hAnsi="Times New Roman"/>
        </w:rPr>
        <w:t xml:space="preserve">Why did </w:t>
      </w:r>
      <w:proofErr w:type="spellStart"/>
      <w:r w:rsidRPr="0030018A">
        <w:rPr>
          <w:rFonts w:ascii="Times New Roman" w:hAnsi="Times New Roman"/>
        </w:rPr>
        <w:t>Blee</w:t>
      </w:r>
      <w:proofErr w:type="spellEnd"/>
      <w:r w:rsidRPr="0030018A">
        <w:rPr>
          <w:rFonts w:ascii="Times New Roman" w:hAnsi="Times New Roman"/>
        </w:rPr>
        <w:t xml:space="preserve"> choose to interview female, as opposed to male, racist activists?</w:t>
      </w:r>
    </w:p>
    <w:p w:rsidR="00E37BAC" w:rsidRPr="0030018A" w:rsidRDefault="00E37BAC" w:rsidP="00E37BAC">
      <w:pPr>
        <w:pStyle w:val="ListParagraph"/>
        <w:rPr>
          <w:rFonts w:ascii="Times New Roman" w:hAnsi="Times New Roman"/>
        </w:rPr>
      </w:pPr>
    </w:p>
    <w:p w:rsidR="00E37BAC" w:rsidRPr="0030018A" w:rsidRDefault="004E6977" w:rsidP="00E37BAC">
      <w:pPr>
        <w:pStyle w:val="ListParagraph"/>
        <w:rPr>
          <w:rFonts w:ascii="Times New Roman" w:hAnsi="Times New Roman"/>
        </w:rPr>
      </w:pPr>
      <w:proofErr w:type="spellStart"/>
      <w:r w:rsidRPr="0030018A">
        <w:rPr>
          <w:rFonts w:ascii="Times New Roman" w:hAnsi="Times New Roman"/>
        </w:rPr>
        <w:t>Blee</w:t>
      </w:r>
      <w:proofErr w:type="spellEnd"/>
      <w:r w:rsidRPr="0030018A">
        <w:rPr>
          <w:rFonts w:ascii="Times New Roman" w:hAnsi="Times New Roman"/>
        </w:rPr>
        <w:t xml:space="preserve"> points out that she “could get access to women racists and develop some measure of rapport with them”; less is known about women than men racists; and women are estimated to be the fastest growing group in the racist movement.</w:t>
      </w:r>
    </w:p>
    <w:p w:rsidR="00E37BAC" w:rsidRPr="0030018A" w:rsidRDefault="00E37BAC" w:rsidP="00E37BAC">
      <w:pPr>
        <w:pStyle w:val="ListParagraph"/>
        <w:rPr>
          <w:rFonts w:ascii="Times New Roman" w:hAnsi="Times New Roman"/>
        </w:rPr>
      </w:pPr>
    </w:p>
    <w:p w:rsidR="00087CBF" w:rsidRPr="0030018A" w:rsidRDefault="00087CBF" w:rsidP="00087CBF">
      <w:pPr>
        <w:pStyle w:val="ListParagraph"/>
        <w:numPr>
          <w:ilvl w:val="0"/>
          <w:numId w:val="9"/>
        </w:numPr>
        <w:rPr>
          <w:rFonts w:ascii="Times New Roman" w:hAnsi="Times New Roman"/>
        </w:rPr>
      </w:pPr>
      <w:r w:rsidRPr="0030018A">
        <w:rPr>
          <w:rFonts w:ascii="Times New Roman" w:hAnsi="Times New Roman"/>
        </w:rPr>
        <w:t xml:space="preserve">What prevents researchers from drawing a random sample of racist activists? Prior to </w:t>
      </w:r>
      <w:proofErr w:type="spellStart"/>
      <w:r w:rsidRPr="0030018A">
        <w:rPr>
          <w:rFonts w:ascii="Times New Roman" w:hAnsi="Times New Roman"/>
        </w:rPr>
        <w:t>Blee’s</w:t>
      </w:r>
      <w:proofErr w:type="spellEnd"/>
      <w:r w:rsidRPr="0030018A">
        <w:rPr>
          <w:rFonts w:ascii="Times New Roman" w:hAnsi="Times New Roman"/>
        </w:rPr>
        <w:t xml:space="preserve"> study, how did researchers go about studying members of racist groups?</w:t>
      </w:r>
    </w:p>
    <w:p w:rsidR="00E37BAC" w:rsidRPr="0030018A" w:rsidRDefault="00E37BAC" w:rsidP="00E37BAC">
      <w:pPr>
        <w:pStyle w:val="ListParagraph"/>
        <w:rPr>
          <w:rFonts w:ascii="Times New Roman" w:hAnsi="Times New Roman"/>
        </w:rPr>
      </w:pPr>
    </w:p>
    <w:p w:rsidR="00E37BAC" w:rsidRPr="0030018A" w:rsidRDefault="00C66FB8" w:rsidP="00E37BAC">
      <w:pPr>
        <w:pStyle w:val="ListParagraph"/>
        <w:rPr>
          <w:rFonts w:ascii="Times New Roman" w:hAnsi="Times New Roman"/>
        </w:rPr>
      </w:pPr>
      <w:r w:rsidRPr="0030018A">
        <w:rPr>
          <w:rFonts w:ascii="Times New Roman" w:hAnsi="Times New Roman"/>
        </w:rPr>
        <w:t>A random sample is not possible because there is no list of racist activists available from which to randomly select respondents. Prior studies have selected small samples, typically from a single racist group or limited geographic area, of “members known personally to the researcher or referred by known members.”</w:t>
      </w:r>
    </w:p>
    <w:p w:rsidR="00E37BAC" w:rsidRPr="0030018A" w:rsidRDefault="00E37BAC" w:rsidP="00E37BAC">
      <w:pPr>
        <w:pStyle w:val="ListParagraph"/>
        <w:rPr>
          <w:rFonts w:ascii="Times New Roman" w:hAnsi="Times New Roman"/>
        </w:rPr>
      </w:pPr>
    </w:p>
    <w:p w:rsidR="00087CBF" w:rsidRPr="0030018A" w:rsidRDefault="00087CBF" w:rsidP="00087CBF">
      <w:pPr>
        <w:pStyle w:val="ListParagraph"/>
        <w:numPr>
          <w:ilvl w:val="0"/>
          <w:numId w:val="9"/>
        </w:numPr>
        <w:rPr>
          <w:rFonts w:ascii="Times New Roman" w:hAnsi="Times New Roman"/>
        </w:rPr>
      </w:pPr>
      <w:r w:rsidRPr="0030018A">
        <w:rPr>
          <w:rFonts w:ascii="Times New Roman" w:hAnsi="Times New Roman"/>
        </w:rPr>
        <w:t xml:space="preserve">Evaluate </w:t>
      </w:r>
      <w:proofErr w:type="spellStart"/>
      <w:r w:rsidRPr="0030018A">
        <w:rPr>
          <w:rFonts w:ascii="Times New Roman" w:hAnsi="Times New Roman"/>
        </w:rPr>
        <w:t>Blee’s</w:t>
      </w:r>
      <w:proofErr w:type="spellEnd"/>
      <w:r w:rsidRPr="0030018A">
        <w:rPr>
          <w:rFonts w:ascii="Times New Roman" w:hAnsi="Times New Roman"/>
        </w:rPr>
        <w:t xml:space="preserve"> study from the standpoint of generalizability. In what ways did her selection of interviewees constitute a relatively diverse, broadly based, national sample of women members of racist groups?</w:t>
      </w:r>
    </w:p>
    <w:p w:rsidR="00E37BAC" w:rsidRPr="0030018A" w:rsidRDefault="00E37BAC" w:rsidP="00E37BAC">
      <w:pPr>
        <w:pStyle w:val="ListParagraph"/>
        <w:rPr>
          <w:rFonts w:ascii="Times New Roman" w:hAnsi="Times New Roman"/>
        </w:rPr>
      </w:pPr>
    </w:p>
    <w:p w:rsidR="00E37BAC" w:rsidRPr="0030018A" w:rsidRDefault="00205766" w:rsidP="00E37BAC">
      <w:pPr>
        <w:pStyle w:val="ListParagraph"/>
        <w:rPr>
          <w:rFonts w:ascii="Times New Roman" w:hAnsi="Times New Roman"/>
        </w:rPr>
      </w:pPr>
      <w:r w:rsidRPr="0030018A">
        <w:rPr>
          <w:rFonts w:ascii="Times New Roman" w:hAnsi="Times New Roman"/>
        </w:rPr>
        <w:t xml:space="preserve">Using a variety of sources, </w:t>
      </w:r>
      <w:proofErr w:type="spellStart"/>
      <w:r w:rsidRPr="0030018A">
        <w:rPr>
          <w:rFonts w:ascii="Times New Roman" w:hAnsi="Times New Roman"/>
        </w:rPr>
        <w:t>Blee</w:t>
      </w:r>
      <w:proofErr w:type="spellEnd"/>
      <w:r w:rsidRPr="0030018A">
        <w:rPr>
          <w:rFonts w:ascii="Times New Roman" w:hAnsi="Times New Roman"/>
        </w:rPr>
        <w:t xml:space="preserve"> compiled a list of 30 racist groups with “significant numbers of women members or women in visible or leadership roles.” The groups she selected varied in ideological emphasis and form of organization and represented every region of the country. </w:t>
      </w:r>
      <w:r w:rsidR="00DF3C9A" w:rsidRPr="0030018A">
        <w:rPr>
          <w:rFonts w:ascii="Times New Roman" w:hAnsi="Times New Roman"/>
        </w:rPr>
        <w:t>She then interviewed women from these target groups, carefully selecting women with varying positions in the groups—from leaders to rank-and-file members—and women of disparate ages.</w:t>
      </w:r>
    </w:p>
    <w:p w:rsidR="00E37BAC" w:rsidRPr="0030018A" w:rsidRDefault="00E37BAC" w:rsidP="00E37BAC">
      <w:pPr>
        <w:pStyle w:val="ListParagraph"/>
        <w:rPr>
          <w:rFonts w:ascii="Times New Roman" w:hAnsi="Times New Roman"/>
        </w:rPr>
      </w:pPr>
    </w:p>
    <w:p w:rsidR="00087CBF" w:rsidRPr="0030018A" w:rsidRDefault="00087CBF" w:rsidP="00087CBF">
      <w:pPr>
        <w:pStyle w:val="ListParagraph"/>
        <w:numPr>
          <w:ilvl w:val="0"/>
          <w:numId w:val="9"/>
        </w:numPr>
        <w:rPr>
          <w:rFonts w:ascii="Times New Roman" w:hAnsi="Times New Roman"/>
        </w:rPr>
      </w:pPr>
      <w:r w:rsidRPr="0030018A">
        <w:rPr>
          <w:rFonts w:ascii="Times New Roman" w:hAnsi="Times New Roman"/>
        </w:rPr>
        <w:t xml:space="preserve">Once she selected a sample of racist </w:t>
      </w:r>
      <w:r w:rsidRPr="0030018A">
        <w:rPr>
          <w:rFonts w:ascii="Times New Roman" w:hAnsi="Times New Roman"/>
          <w:i/>
        </w:rPr>
        <w:t>groups</w:t>
      </w:r>
      <w:r w:rsidRPr="0030018A">
        <w:rPr>
          <w:rFonts w:ascii="Times New Roman" w:hAnsi="Times New Roman"/>
        </w:rPr>
        <w:t xml:space="preserve">, how did </w:t>
      </w:r>
      <w:proofErr w:type="spellStart"/>
      <w:r w:rsidRPr="0030018A">
        <w:rPr>
          <w:rFonts w:ascii="Times New Roman" w:hAnsi="Times New Roman"/>
        </w:rPr>
        <w:t>Blee</w:t>
      </w:r>
      <w:proofErr w:type="spellEnd"/>
      <w:r w:rsidRPr="0030018A">
        <w:rPr>
          <w:rFonts w:ascii="Times New Roman" w:hAnsi="Times New Roman"/>
        </w:rPr>
        <w:t xml:space="preserve"> find </w:t>
      </w:r>
      <w:r w:rsidR="00DF3C9A" w:rsidRPr="0030018A">
        <w:rPr>
          <w:rFonts w:ascii="Times New Roman" w:hAnsi="Times New Roman"/>
        </w:rPr>
        <w:t>the women she i</w:t>
      </w:r>
      <w:r w:rsidRPr="0030018A">
        <w:rPr>
          <w:rFonts w:ascii="Times New Roman" w:hAnsi="Times New Roman"/>
        </w:rPr>
        <w:t>nterviewed?</w:t>
      </w:r>
    </w:p>
    <w:p w:rsidR="00E37BAC" w:rsidRPr="0030018A" w:rsidRDefault="00E37BAC" w:rsidP="00E37BAC">
      <w:pPr>
        <w:pStyle w:val="ListParagraph"/>
        <w:rPr>
          <w:rFonts w:ascii="Times New Roman" w:hAnsi="Times New Roman"/>
        </w:rPr>
      </w:pPr>
    </w:p>
    <w:p w:rsidR="00E37BAC" w:rsidRPr="0030018A" w:rsidRDefault="00205766" w:rsidP="00E37BAC">
      <w:pPr>
        <w:pStyle w:val="ListParagraph"/>
        <w:rPr>
          <w:rFonts w:ascii="Times New Roman" w:hAnsi="Times New Roman"/>
        </w:rPr>
      </w:pPr>
      <w:r w:rsidRPr="0030018A">
        <w:rPr>
          <w:rFonts w:ascii="Times New Roman" w:hAnsi="Times New Roman"/>
        </w:rPr>
        <w:t xml:space="preserve">Mostly she used personal referrals and contacts, drawing on contacts she had established in prior research. </w:t>
      </w:r>
      <w:r w:rsidR="00184918" w:rsidRPr="0030018A">
        <w:rPr>
          <w:rFonts w:ascii="Times New Roman" w:hAnsi="Times New Roman"/>
        </w:rPr>
        <w:t>She “also located women racists through parole officers, correctional officials, newspaper reporters and journalists, other racist activists and former activists, federal and state task forces on gangs, attorneys, and other researchers.”</w:t>
      </w:r>
    </w:p>
    <w:p w:rsidR="00E37BAC" w:rsidRPr="0030018A" w:rsidRDefault="00E37BAC" w:rsidP="00E37BAC">
      <w:pPr>
        <w:pStyle w:val="ListParagraph"/>
        <w:rPr>
          <w:rFonts w:ascii="Times New Roman" w:hAnsi="Times New Roman"/>
        </w:rPr>
      </w:pPr>
    </w:p>
    <w:p w:rsidR="00E37BAC" w:rsidRPr="0030018A" w:rsidRDefault="00087CBF" w:rsidP="00087CBF">
      <w:pPr>
        <w:pStyle w:val="ListParagraph"/>
        <w:numPr>
          <w:ilvl w:val="0"/>
          <w:numId w:val="9"/>
        </w:numPr>
        <w:rPr>
          <w:rFonts w:ascii="Times New Roman" w:hAnsi="Times New Roman"/>
        </w:rPr>
      </w:pPr>
      <w:r w:rsidRPr="0030018A">
        <w:rPr>
          <w:rFonts w:ascii="Times New Roman" w:hAnsi="Times New Roman"/>
        </w:rPr>
        <w:t xml:space="preserve">In what ways did the women interviewed by </w:t>
      </w:r>
      <w:proofErr w:type="spellStart"/>
      <w:r w:rsidRPr="0030018A">
        <w:rPr>
          <w:rFonts w:ascii="Times New Roman" w:hAnsi="Times New Roman"/>
        </w:rPr>
        <w:t>Blee</w:t>
      </w:r>
      <w:proofErr w:type="spellEnd"/>
      <w:r w:rsidRPr="0030018A">
        <w:rPr>
          <w:rFonts w:ascii="Times New Roman" w:hAnsi="Times New Roman"/>
        </w:rPr>
        <w:t xml:space="preserve"> not fit the stereotypes of racist women?</w:t>
      </w:r>
    </w:p>
    <w:p w:rsidR="00E37BAC" w:rsidRPr="0030018A" w:rsidRDefault="00E37BAC" w:rsidP="00E37BAC">
      <w:pPr>
        <w:pStyle w:val="ListParagraph"/>
        <w:rPr>
          <w:rFonts w:ascii="Times New Roman" w:hAnsi="Times New Roman"/>
        </w:rPr>
      </w:pPr>
    </w:p>
    <w:p w:rsidR="00087CBF" w:rsidRPr="0030018A" w:rsidRDefault="00184918" w:rsidP="00E37BAC">
      <w:pPr>
        <w:pStyle w:val="ListParagraph"/>
        <w:rPr>
          <w:rFonts w:ascii="Times New Roman" w:hAnsi="Times New Roman"/>
        </w:rPr>
      </w:pPr>
      <w:r w:rsidRPr="0030018A">
        <w:rPr>
          <w:rFonts w:ascii="Times New Roman" w:hAnsi="Times New Roman"/>
        </w:rPr>
        <w:t xml:space="preserve">Whereas the media depict racist women as “unkempt, surly women in faded T-shirts,” who are uneducated, marginal members of society raised in poor families, and “lured into racist groups by boyfriends and husbands,” </w:t>
      </w:r>
      <w:proofErr w:type="spellStart"/>
      <w:r w:rsidRPr="0030018A">
        <w:rPr>
          <w:rFonts w:ascii="Times New Roman" w:hAnsi="Times New Roman"/>
        </w:rPr>
        <w:t>Blee</w:t>
      </w:r>
      <w:proofErr w:type="spellEnd"/>
      <w:r w:rsidRPr="0030018A">
        <w:rPr>
          <w:rFonts w:ascii="Times New Roman" w:hAnsi="Times New Roman"/>
        </w:rPr>
        <w:t xml:space="preserve"> found: </w:t>
      </w:r>
      <w:r w:rsidR="002A169E" w:rsidRPr="0030018A">
        <w:rPr>
          <w:rFonts w:ascii="Times New Roman" w:hAnsi="Times New Roman"/>
        </w:rPr>
        <w:t xml:space="preserve">(1) women varied considerably in physical appearance; (2) most were educated (only five did not have a high school diploma; many had attended college); (3) most were not poor, having good jobs; (4) most did not grow up in poor or abusive families; and (5) many women did not become racists by following a man, but rather took varying paths into racist groups. </w:t>
      </w:r>
    </w:p>
    <w:p w:rsidR="00087CBF" w:rsidRPr="0030018A" w:rsidRDefault="00087CBF" w:rsidP="00087CBF">
      <w:pPr>
        <w:rPr>
          <w:rFonts w:ascii="Times New Roman" w:hAnsi="Times New Roman"/>
        </w:rPr>
      </w:pPr>
    </w:p>
    <w:p w:rsidR="00087CBF" w:rsidRPr="0030018A" w:rsidRDefault="00087CBF" w:rsidP="00087CBF">
      <w:pPr>
        <w:rPr>
          <w:rFonts w:ascii="Times New Roman" w:hAnsi="Times New Roman"/>
        </w:rPr>
      </w:pPr>
      <w:r w:rsidRPr="0030018A">
        <w:rPr>
          <w:rFonts w:ascii="Times New Roman" w:hAnsi="Times New Roman"/>
        </w:rPr>
        <w:t>Unit V, Selection 9</w:t>
      </w:r>
    </w:p>
    <w:p w:rsidR="00087CBF" w:rsidRPr="0030018A" w:rsidRDefault="00087CBF" w:rsidP="00087CBF">
      <w:pPr>
        <w:rPr>
          <w:rFonts w:ascii="Times New Roman" w:hAnsi="Times New Roman"/>
        </w:rPr>
      </w:pPr>
    </w:p>
    <w:p w:rsidR="00431E49" w:rsidRPr="0030018A" w:rsidRDefault="00087CBF" w:rsidP="00087CBF">
      <w:pPr>
        <w:pStyle w:val="ListParagraph"/>
        <w:numPr>
          <w:ilvl w:val="0"/>
          <w:numId w:val="10"/>
        </w:numPr>
        <w:rPr>
          <w:rFonts w:ascii="Times New Roman" w:hAnsi="Times New Roman"/>
        </w:rPr>
      </w:pPr>
      <w:r w:rsidRPr="0030018A">
        <w:rPr>
          <w:rFonts w:ascii="Times New Roman" w:hAnsi="Times New Roman"/>
        </w:rPr>
        <w:t>In experiments, the independent (or causal) variable is manipulated. What is the independent variable in all three hypotheses? How is it manipulated?</w:t>
      </w:r>
    </w:p>
    <w:p w:rsidR="00087CBF" w:rsidRPr="0030018A" w:rsidRDefault="00087CBF" w:rsidP="00431E49">
      <w:pPr>
        <w:pStyle w:val="ListParagraph"/>
        <w:rPr>
          <w:rFonts w:ascii="Times New Roman" w:hAnsi="Times New Roman"/>
        </w:rPr>
      </w:pPr>
    </w:p>
    <w:p w:rsidR="00431E49" w:rsidRPr="0030018A" w:rsidRDefault="005116DF" w:rsidP="00431E49">
      <w:pPr>
        <w:pStyle w:val="ListParagraph"/>
        <w:rPr>
          <w:rFonts w:ascii="Times New Roman" w:hAnsi="Times New Roman"/>
        </w:rPr>
      </w:pPr>
      <w:r w:rsidRPr="0030018A">
        <w:rPr>
          <w:rFonts w:ascii="Times New Roman" w:hAnsi="Times New Roman"/>
        </w:rPr>
        <w:t xml:space="preserve">Performing the role of a </w:t>
      </w:r>
      <w:r w:rsidR="005F2081" w:rsidRPr="0030018A">
        <w:rPr>
          <w:rFonts w:ascii="Times New Roman" w:hAnsi="Times New Roman"/>
        </w:rPr>
        <w:t>prosecut</w:t>
      </w:r>
      <w:r w:rsidRPr="0030018A">
        <w:rPr>
          <w:rFonts w:ascii="Times New Roman" w:hAnsi="Times New Roman"/>
        </w:rPr>
        <w:t>ing attorney</w:t>
      </w:r>
      <w:r w:rsidR="005F2081" w:rsidRPr="0030018A">
        <w:rPr>
          <w:rFonts w:ascii="Times New Roman" w:hAnsi="Times New Roman"/>
        </w:rPr>
        <w:t>, research participants read a “Police Re</w:t>
      </w:r>
      <w:r w:rsidRPr="0030018A">
        <w:rPr>
          <w:rFonts w:ascii="Times New Roman" w:hAnsi="Times New Roman"/>
        </w:rPr>
        <w:t>port” that described a contrived case. </w:t>
      </w:r>
      <w:r w:rsidR="005F2081" w:rsidRPr="0030018A">
        <w:rPr>
          <w:rFonts w:ascii="Times New Roman" w:hAnsi="Times New Roman"/>
        </w:rPr>
        <w:t xml:space="preserve">The independent variable, </w:t>
      </w:r>
      <w:r w:rsidR="005F2081" w:rsidRPr="0030018A">
        <w:rPr>
          <w:rFonts w:ascii="Times New Roman" w:hAnsi="Times New Roman"/>
          <w:i/>
        </w:rPr>
        <w:t>severity of the crime</w:t>
      </w:r>
      <w:r w:rsidR="005F2081" w:rsidRPr="0030018A">
        <w:rPr>
          <w:rFonts w:ascii="Times New Roman" w:hAnsi="Times New Roman"/>
        </w:rPr>
        <w:t>, was manipulated by noting in the report that the victim was either pronounced dead or fully recovered from his injuries within days, which resulted respectively in an indictment against the defendant for either murder (severe crime) or assault (less severe crime).</w:t>
      </w:r>
    </w:p>
    <w:p w:rsidR="00431E49" w:rsidRPr="0030018A" w:rsidRDefault="00431E49" w:rsidP="00431E49">
      <w:pPr>
        <w:pStyle w:val="ListParagraph"/>
        <w:rPr>
          <w:rFonts w:ascii="Times New Roman" w:hAnsi="Times New Roman"/>
        </w:rPr>
      </w:pPr>
    </w:p>
    <w:p w:rsidR="00087CBF" w:rsidRPr="0030018A" w:rsidRDefault="00087CBF" w:rsidP="00087CBF">
      <w:pPr>
        <w:pStyle w:val="ListParagraph"/>
        <w:numPr>
          <w:ilvl w:val="0"/>
          <w:numId w:val="10"/>
        </w:numPr>
        <w:rPr>
          <w:rFonts w:ascii="Times New Roman" w:hAnsi="Times New Roman"/>
        </w:rPr>
      </w:pPr>
      <w:r w:rsidRPr="0030018A">
        <w:rPr>
          <w:rFonts w:ascii="Times New Roman" w:hAnsi="Times New Roman"/>
        </w:rPr>
        <w:lastRenderedPageBreak/>
        <w:t xml:space="preserve">To assess whether a manipulation worked or validly operationalized the independent variable, experimenters sometimes perform </w:t>
      </w:r>
      <w:r w:rsidRPr="0030018A">
        <w:rPr>
          <w:rFonts w:ascii="Times New Roman" w:hAnsi="Times New Roman"/>
          <w:b/>
        </w:rPr>
        <w:t>manipulation checks</w:t>
      </w:r>
      <w:r w:rsidRPr="0030018A">
        <w:rPr>
          <w:rFonts w:ascii="Times New Roman" w:hAnsi="Times New Roman"/>
        </w:rPr>
        <w:t>. Describe the manipulation check used in this experiment. What are the results?</w:t>
      </w:r>
    </w:p>
    <w:p w:rsidR="00431E49" w:rsidRPr="0030018A" w:rsidRDefault="00431E49" w:rsidP="00431E49">
      <w:pPr>
        <w:pStyle w:val="ListParagraph"/>
        <w:rPr>
          <w:rFonts w:ascii="Times New Roman" w:hAnsi="Times New Roman"/>
        </w:rPr>
      </w:pPr>
    </w:p>
    <w:p w:rsidR="00431E49" w:rsidRPr="0030018A" w:rsidRDefault="005F2081" w:rsidP="00431E49">
      <w:pPr>
        <w:pStyle w:val="ListParagraph"/>
        <w:rPr>
          <w:rFonts w:ascii="Times New Roman" w:hAnsi="Times New Roman"/>
        </w:rPr>
      </w:pPr>
      <w:r w:rsidRPr="0030018A">
        <w:rPr>
          <w:rFonts w:ascii="Times New Roman" w:hAnsi="Times New Roman"/>
        </w:rPr>
        <w:t>One of the items in the post study questionnaire asked respondents to rate</w:t>
      </w:r>
      <w:r w:rsidR="00231234" w:rsidRPr="0030018A">
        <w:rPr>
          <w:rFonts w:ascii="Times New Roman" w:hAnsi="Times New Roman"/>
        </w:rPr>
        <w:t xml:space="preserve"> the severity of the crime on a scale from 1 = very severe to 7 = not at all severe. Results showed that participants rated the murder (mean = 1.28) as more severe than the assault (mean = 3.03). </w:t>
      </w:r>
    </w:p>
    <w:p w:rsidR="00431E49" w:rsidRPr="0030018A" w:rsidRDefault="00431E49" w:rsidP="00431E49">
      <w:pPr>
        <w:pStyle w:val="ListParagraph"/>
        <w:rPr>
          <w:rFonts w:ascii="Times New Roman" w:hAnsi="Times New Roman"/>
        </w:rPr>
      </w:pPr>
    </w:p>
    <w:p w:rsidR="00087CBF" w:rsidRPr="0030018A" w:rsidRDefault="00087CBF" w:rsidP="00087CBF">
      <w:pPr>
        <w:pStyle w:val="ListParagraph"/>
        <w:numPr>
          <w:ilvl w:val="0"/>
          <w:numId w:val="10"/>
        </w:numPr>
        <w:rPr>
          <w:rFonts w:ascii="Times New Roman" w:hAnsi="Times New Roman"/>
        </w:rPr>
      </w:pPr>
      <w:r w:rsidRPr="0030018A">
        <w:rPr>
          <w:rFonts w:ascii="Times New Roman" w:hAnsi="Times New Roman"/>
        </w:rPr>
        <w:t>The experimenters measured several dependent variables or outcomes, one for each hypothesis. What is the dependent variable in Hypothesis 2? How is it measured?</w:t>
      </w:r>
    </w:p>
    <w:p w:rsidR="005F2081" w:rsidRPr="0030018A" w:rsidRDefault="005F2081" w:rsidP="005F2081">
      <w:pPr>
        <w:pStyle w:val="ListParagraph"/>
        <w:rPr>
          <w:rFonts w:ascii="Times New Roman" w:hAnsi="Times New Roman"/>
        </w:rPr>
      </w:pPr>
    </w:p>
    <w:p w:rsidR="005F2081" w:rsidRPr="0030018A" w:rsidRDefault="00231234" w:rsidP="005F2081">
      <w:pPr>
        <w:pStyle w:val="ListParagraph"/>
        <w:rPr>
          <w:rFonts w:ascii="Times New Roman" w:hAnsi="Times New Roman"/>
        </w:rPr>
      </w:pPr>
      <w:r w:rsidRPr="0030018A">
        <w:rPr>
          <w:rFonts w:ascii="Times New Roman" w:hAnsi="Times New Roman"/>
        </w:rPr>
        <w:t>The dependent variable in Hypothesis 2 is personal importance of attaining a conviction. To measure this, in the post study questionnaire, participants were asked “how strongly they felt that attaining a conviction was personally important (1 = not at all important; 7 = very important).”</w:t>
      </w:r>
    </w:p>
    <w:p w:rsidR="005F2081" w:rsidRPr="0030018A" w:rsidRDefault="005F2081" w:rsidP="005F2081">
      <w:pPr>
        <w:pStyle w:val="ListParagraph"/>
        <w:rPr>
          <w:rFonts w:ascii="Times New Roman" w:hAnsi="Times New Roman"/>
        </w:rPr>
      </w:pPr>
    </w:p>
    <w:p w:rsidR="00087CBF" w:rsidRPr="0030018A" w:rsidRDefault="00087CBF" w:rsidP="00087CBF">
      <w:pPr>
        <w:pStyle w:val="ListParagraph"/>
        <w:numPr>
          <w:ilvl w:val="0"/>
          <w:numId w:val="10"/>
        </w:numPr>
        <w:rPr>
          <w:rFonts w:ascii="Times New Roman" w:hAnsi="Times New Roman"/>
        </w:rPr>
      </w:pPr>
      <w:r w:rsidRPr="0030018A">
        <w:rPr>
          <w:rFonts w:ascii="Times New Roman" w:hAnsi="Times New Roman"/>
        </w:rPr>
        <w:t>What procedures (common to all true experiments) were applied to make sure that differences between experimental conditions were due to the manipulated variable and nothing else?</w:t>
      </w:r>
    </w:p>
    <w:p w:rsidR="005F2081" w:rsidRPr="0030018A" w:rsidRDefault="005F2081" w:rsidP="005F2081">
      <w:pPr>
        <w:pStyle w:val="ListParagraph"/>
        <w:rPr>
          <w:rFonts w:ascii="Times New Roman" w:hAnsi="Times New Roman"/>
        </w:rPr>
      </w:pPr>
    </w:p>
    <w:p w:rsidR="005F2081" w:rsidRPr="0030018A" w:rsidRDefault="005F2081" w:rsidP="005F2081">
      <w:pPr>
        <w:pStyle w:val="ListParagraph"/>
        <w:rPr>
          <w:rFonts w:ascii="Times New Roman" w:hAnsi="Times New Roman"/>
        </w:rPr>
      </w:pPr>
      <w:r w:rsidRPr="0030018A">
        <w:rPr>
          <w:rFonts w:ascii="Times New Roman" w:hAnsi="Times New Roman"/>
        </w:rPr>
        <w:t>In addition to manipulation of the independent variable and measurement of the dependent variable, a true experiment must have at least one comparison or control group, random assignment to experimental groups, and constancy of conditions. In this experiment, the comparison groups consisted of participants who were prosecuting a murder and participants who were prosecuting an assault; participants were randomly assigned to these groups; and all information that participants were given about the cases was exactly the same except that the victim either died or recovered from injuries, which resulted in an indictment for either murder or assault.</w:t>
      </w:r>
    </w:p>
    <w:p w:rsidR="005F2081" w:rsidRPr="0030018A" w:rsidRDefault="005F2081" w:rsidP="005F2081">
      <w:pPr>
        <w:pStyle w:val="ListParagraph"/>
        <w:rPr>
          <w:rFonts w:ascii="Times New Roman" w:hAnsi="Times New Roman"/>
        </w:rPr>
      </w:pPr>
    </w:p>
    <w:p w:rsidR="00087CBF" w:rsidRPr="0030018A" w:rsidRDefault="00087CBF" w:rsidP="00087CBF">
      <w:pPr>
        <w:pStyle w:val="ListParagraph"/>
        <w:numPr>
          <w:ilvl w:val="0"/>
          <w:numId w:val="10"/>
        </w:numPr>
        <w:rPr>
          <w:rFonts w:ascii="Times New Roman" w:hAnsi="Times New Roman"/>
        </w:rPr>
      </w:pPr>
      <w:r w:rsidRPr="0030018A">
        <w:rPr>
          <w:rFonts w:ascii="Times New Roman" w:hAnsi="Times New Roman"/>
        </w:rPr>
        <w:t>Briefly describe the results of the experiment with respect to each hypothesis.</w:t>
      </w:r>
    </w:p>
    <w:p w:rsidR="00231234" w:rsidRPr="0030018A" w:rsidRDefault="00231234" w:rsidP="00231234">
      <w:pPr>
        <w:pStyle w:val="ListParagraph"/>
        <w:rPr>
          <w:rFonts w:ascii="Times New Roman" w:hAnsi="Times New Roman"/>
        </w:rPr>
      </w:pPr>
    </w:p>
    <w:p w:rsidR="00A7646A" w:rsidRPr="0030018A" w:rsidRDefault="00A7646A" w:rsidP="00784472">
      <w:pPr>
        <w:pStyle w:val="ListParagraph"/>
        <w:rPr>
          <w:rFonts w:ascii="Times New Roman" w:hAnsi="Times New Roman"/>
        </w:rPr>
      </w:pPr>
      <w:r w:rsidRPr="0030018A">
        <w:rPr>
          <w:rFonts w:ascii="Times New Roman" w:hAnsi="Times New Roman"/>
        </w:rPr>
        <w:t>All three hypothe</w:t>
      </w:r>
      <w:r w:rsidR="00784472" w:rsidRPr="0030018A">
        <w:rPr>
          <w:rFonts w:ascii="Times New Roman" w:hAnsi="Times New Roman"/>
        </w:rPr>
        <w:t xml:space="preserve">ses were supported. Compared with participants prosecuting an assault, </w:t>
      </w:r>
      <w:r w:rsidRPr="0030018A">
        <w:rPr>
          <w:rFonts w:ascii="Times New Roman" w:hAnsi="Times New Roman"/>
        </w:rPr>
        <w:t>participants pr</w:t>
      </w:r>
      <w:r w:rsidR="00784472" w:rsidRPr="0030018A">
        <w:rPr>
          <w:rFonts w:ascii="Times New Roman" w:hAnsi="Times New Roman"/>
        </w:rPr>
        <w:t>osecuting a murder</w:t>
      </w:r>
      <w:r w:rsidR="00156ED0" w:rsidRPr="0030018A">
        <w:rPr>
          <w:rFonts w:ascii="Times New Roman" w:hAnsi="Times New Roman"/>
        </w:rPr>
        <w:t>:</w:t>
      </w:r>
      <w:r w:rsidR="00784472" w:rsidRPr="0030018A">
        <w:rPr>
          <w:rFonts w:ascii="Times New Roman" w:hAnsi="Times New Roman"/>
        </w:rPr>
        <w:t xml:space="preserve"> (1)</w:t>
      </w:r>
      <w:r w:rsidRPr="0030018A">
        <w:rPr>
          <w:rFonts w:ascii="Times New Roman" w:hAnsi="Times New Roman"/>
        </w:rPr>
        <w:t xml:space="preserve"> </w:t>
      </w:r>
      <w:r w:rsidR="00156ED0" w:rsidRPr="0030018A">
        <w:rPr>
          <w:rFonts w:ascii="Times New Roman" w:hAnsi="Times New Roman"/>
        </w:rPr>
        <w:t xml:space="preserve">reported that </w:t>
      </w:r>
      <w:r w:rsidRPr="0030018A">
        <w:rPr>
          <w:rFonts w:ascii="Times New Roman" w:hAnsi="Times New Roman"/>
        </w:rPr>
        <w:t xml:space="preserve">they more strongly believed that the defendant is guilty, (2) </w:t>
      </w:r>
      <w:r w:rsidR="00156ED0" w:rsidRPr="0030018A">
        <w:rPr>
          <w:rFonts w:ascii="Times New Roman" w:hAnsi="Times New Roman"/>
        </w:rPr>
        <w:t xml:space="preserve">indicated that </w:t>
      </w:r>
      <w:r w:rsidRPr="0030018A">
        <w:rPr>
          <w:rFonts w:ascii="Times New Roman" w:hAnsi="Times New Roman"/>
        </w:rPr>
        <w:t>it was personally more important to attain a conviction, and (3</w:t>
      </w:r>
      <w:r w:rsidR="00156ED0" w:rsidRPr="0030018A">
        <w:rPr>
          <w:rFonts w:ascii="Times New Roman" w:hAnsi="Times New Roman"/>
        </w:rPr>
        <w:t xml:space="preserve">) </w:t>
      </w:r>
      <w:r w:rsidR="00784472" w:rsidRPr="0030018A">
        <w:rPr>
          <w:rFonts w:ascii="Times New Roman" w:hAnsi="Times New Roman"/>
        </w:rPr>
        <w:t>were</w:t>
      </w:r>
      <w:r w:rsidRPr="0030018A">
        <w:rPr>
          <w:rFonts w:ascii="Times New Roman" w:hAnsi="Times New Roman"/>
        </w:rPr>
        <w:t xml:space="preserve"> more likely to engage in misconduct </w:t>
      </w:r>
      <w:r w:rsidR="00784472" w:rsidRPr="0030018A">
        <w:rPr>
          <w:rFonts w:ascii="Times New Roman" w:hAnsi="Times New Roman"/>
        </w:rPr>
        <w:t>by withholding exculpatory questions</w:t>
      </w:r>
      <w:r w:rsidRPr="0030018A">
        <w:rPr>
          <w:rFonts w:ascii="Times New Roman" w:hAnsi="Times New Roman"/>
        </w:rPr>
        <w:t>.</w:t>
      </w:r>
    </w:p>
    <w:p w:rsidR="00231234" w:rsidRPr="0030018A" w:rsidRDefault="00231234" w:rsidP="00231234">
      <w:pPr>
        <w:pStyle w:val="ListParagraph"/>
        <w:rPr>
          <w:rFonts w:ascii="Times New Roman" w:hAnsi="Times New Roman"/>
        </w:rPr>
      </w:pPr>
    </w:p>
    <w:p w:rsidR="00231234" w:rsidRPr="0030018A" w:rsidRDefault="00087CBF" w:rsidP="00087CBF">
      <w:pPr>
        <w:pStyle w:val="ListParagraph"/>
        <w:numPr>
          <w:ilvl w:val="0"/>
          <w:numId w:val="10"/>
        </w:numPr>
        <w:rPr>
          <w:rFonts w:ascii="Times New Roman" w:hAnsi="Times New Roman"/>
        </w:rPr>
      </w:pPr>
      <w:r w:rsidRPr="0030018A">
        <w:rPr>
          <w:rFonts w:ascii="Times New Roman" w:hAnsi="Times New Roman"/>
          <w:b/>
        </w:rPr>
        <w:t>Internal validity</w:t>
      </w:r>
      <w:r w:rsidRPr="0030018A">
        <w:rPr>
          <w:rFonts w:ascii="Times New Roman" w:hAnsi="Times New Roman"/>
        </w:rPr>
        <w:t xml:space="preserve"> is a matter of whether a study provides sound evidence of a causal relationship; </w:t>
      </w:r>
      <w:r w:rsidRPr="0030018A">
        <w:rPr>
          <w:rFonts w:ascii="Times New Roman" w:hAnsi="Times New Roman"/>
          <w:b/>
        </w:rPr>
        <w:t>external validity</w:t>
      </w:r>
      <w:r w:rsidRPr="0030018A">
        <w:rPr>
          <w:rFonts w:ascii="Times New Roman" w:hAnsi="Times New Roman"/>
        </w:rPr>
        <w:t xml:space="preserve"> is a question of generalizability, or the extent to which the results may be applied beyond the context of the experiment. Evaluate the experiment in terms of internal validity and external validity.</w:t>
      </w:r>
    </w:p>
    <w:p w:rsidR="00231234" w:rsidRPr="0030018A" w:rsidRDefault="00231234" w:rsidP="00231234">
      <w:pPr>
        <w:pStyle w:val="ListParagraph"/>
        <w:rPr>
          <w:rFonts w:ascii="Times New Roman" w:hAnsi="Times New Roman"/>
        </w:rPr>
      </w:pPr>
    </w:p>
    <w:p w:rsidR="00087CBF" w:rsidRPr="0030018A" w:rsidRDefault="00231234" w:rsidP="00231234">
      <w:pPr>
        <w:pStyle w:val="ListParagraph"/>
        <w:rPr>
          <w:rFonts w:ascii="Times New Roman" w:hAnsi="Times New Roman"/>
        </w:rPr>
      </w:pPr>
      <w:r w:rsidRPr="0030018A">
        <w:rPr>
          <w:rFonts w:ascii="Times New Roman" w:hAnsi="Times New Roman"/>
        </w:rPr>
        <w:lastRenderedPageBreak/>
        <w:t xml:space="preserve">With respect to </w:t>
      </w:r>
      <w:r w:rsidRPr="0030018A">
        <w:rPr>
          <w:rFonts w:ascii="Times New Roman" w:hAnsi="Times New Roman"/>
          <w:i/>
        </w:rPr>
        <w:t>internal validity</w:t>
      </w:r>
      <w:r w:rsidRPr="0030018A">
        <w:rPr>
          <w:rFonts w:ascii="Times New Roman" w:hAnsi="Times New Roman"/>
        </w:rPr>
        <w:t xml:space="preserve">, the study has all the features of a true experiment; therefore, it should provide a sound test of the causal relationship. However, the </w:t>
      </w:r>
      <w:r w:rsidRPr="0030018A">
        <w:rPr>
          <w:rFonts w:ascii="Times New Roman" w:hAnsi="Times New Roman"/>
          <w:i/>
        </w:rPr>
        <w:t>external validity</w:t>
      </w:r>
      <w:r w:rsidRPr="0030018A">
        <w:rPr>
          <w:rFonts w:ascii="Times New Roman" w:hAnsi="Times New Roman"/>
        </w:rPr>
        <w:t xml:space="preserve"> of the study is limited. For one thing, the participants were a convenience sample of 80 students (54 females and 26 males) enrolled in introductory classes at a large Midwestern university who were paid for their participation. In addition, t</w:t>
      </w:r>
      <w:r w:rsidR="000D1ACC" w:rsidRPr="0030018A">
        <w:rPr>
          <w:rFonts w:ascii="Times New Roman" w:hAnsi="Times New Roman"/>
        </w:rPr>
        <w:t xml:space="preserve">he experimenters concluded, </w:t>
      </w:r>
      <w:r w:rsidRPr="0030018A">
        <w:rPr>
          <w:rFonts w:ascii="Times New Roman" w:hAnsi="Times New Roman"/>
        </w:rPr>
        <w:t>“Generalizing the results of basic experiments to naturally occurring situations is not advisable . . . We cannot assume that the processes found to encourage misconduct in the laboratory operate similarly for working prosecutors or</w:t>
      </w:r>
      <w:r w:rsidR="000D1ACC" w:rsidRPr="0030018A">
        <w:rPr>
          <w:rFonts w:ascii="Times New Roman" w:hAnsi="Times New Roman"/>
        </w:rPr>
        <w:t xml:space="preserve"> exert similar effects.” </w:t>
      </w:r>
      <w:r w:rsidRPr="0030018A">
        <w:rPr>
          <w:rFonts w:ascii="Times New Roman" w:hAnsi="Times New Roman"/>
        </w:rPr>
        <w:t>In fact, real-life situations may contain many other factors that could “alter the propensity for misconduct</w:t>
      </w:r>
      <w:r w:rsidR="000D1ACC" w:rsidRPr="0030018A">
        <w:rPr>
          <w:rFonts w:ascii="Times New Roman" w:hAnsi="Times New Roman"/>
        </w:rPr>
        <w:t>.</w:t>
      </w:r>
      <w:r w:rsidRPr="0030018A">
        <w:rPr>
          <w:rFonts w:ascii="Times New Roman" w:hAnsi="Times New Roman"/>
        </w:rPr>
        <w:t>”</w:t>
      </w:r>
    </w:p>
    <w:p w:rsidR="00087CBF" w:rsidRPr="0030018A" w:rsidRDefault="00087CBF" w:rsidP="00087CBF">
      <w:pPr>
        <w:rPr>
          <w:rFonts w:ascii="Times New Roman" w:hAnsi="Times New Roman"/>
        </w:rPr>
      </w:pPr>
    </w:p>
    <w:p w:rsidR="00087CBF" w:rsidRPr="0030018A" w:rsidRDefault="00087CBF" w:rsidP="00087CBF">
      <w:pPr>
        <w:rPr>
          <w:rFonts w:ascii="Times New Roman" w:hAnsi="Times New Roman"/>
        </w:rPr>
      </w:pPr>
      <w:r w:rsidRPr="0030018A">
        <w:rPr>
          <w:rFonts w:ascii="Times New Roman" w:hAnsi="Times New Roman"/>
        </w:rPr>
        <w:t>Unit V, Selection 10</w:t>
      </w:r>
    </w:p>
    <w:p w:rsidR="00087CBF" w:rsidRPr="0030018A" w:rsidRDefault="00087CBF" w:rsidP="00087CBF">
      <w:pPr>
        <w:rPr>
          <w:rFonts w:ascii="Times New Roman" w:hAnsi="Times New Roman"/>
        </w:rPr>
      </w:pPr>
    </w:p>
    <w:p w:rsidR="00087CBF" w:rsidRPr="0030018A" w:rsidRDefault="00087CBF" w:rsidP="00087CBF">
      <w:pPr>
        <w:pStyle w:val="ListParagraph"/>
        <w:numPr>
          <w:ilvl w:val="0"/>
          <w:numId w:val="11"/>
        </w:numPr>
        <w:rPr>
          <w:rFonts w:ascii="Times New Roman" w:hAnsi="Times New Roman"/>
        </w:rPr>
      </w:pPr>
      <w:r w:rsidRPr="0030018A">
        <w:rPr>
          <w:rFonts w:ascii="Times New Roman" w:hAnsi="Times New Roman"/>
        </w:rPr>
        <w:t>According to Pager, what advantages do experiments have over surveys in investigating the effects of incarceration on employment outcomes?</w:t>
      </w:r>
    </w:p>
    <w:p w:rsidR="00481EE4" w:rsidRPr="0030018A" w:rsidRDefault="00481EE4" w:rsidP="00481EE4">
      <w:pPr>
        <w:pStyle w:val="ListParagraph"/>
        <w:rPr>
          <w:rFonts w:ascii="Times New Roman" w:hAnsi="Times New Roman"/>
        </w:rPr>
      </w:pPr>
    </w:p>
    <w:p w:rsidR="00481EE4" w:rsidRPr="0030018A" w:rsidRDefault="00E45F39" w:rsidP="00481EE4">
      <w:pPr>
        <w:pStyle w:val="ListParagraph"/>
        <w:rPr>
          <w:rFonts w:ascii="Times New Roman" w:hAnsi="Times New Roman"/>
        </w:rPr>
      </w:pPr>
      <w:r w:rsidRPr="0030018A">
        <w:rPr>
          <w:rFonts w:ascii="Times New Roman" w:hAnsi="Times New Roman"/>
        </w:rPr>
        <w:t xml:space="preserve">Surveys show that having a criminal record is associated with </w:t>
      </w:r>
      <w:r w:rsidR="000073A1" w:rsidRPr="0030018A">
        <w:rPr>
          <w:rFonts w:ascii="Times New Roman" w:hAnsi="Times New Roman"/>
        </w:rPr>
        <w:t xml:space="preserve">“negative employment outcomes.” Unlike experiments, however, this association does not necessarily imply that incarceration is the </w:t>
      </w:r>
      <w:r w:rsidR="000073A1" w:rsidRPr="0030018A">
        <w:rPr>
          <w:rFonts w:ascii="Times New Roman" w:hAnsi="Times New Roman"/>
          <w:i/>
        </w:rPr>
        <w:t>cause</w:t>
      </w:r>
      <w:r w:rsidR="000073A1" w:rsidRPr="0030018A">
        <w:rPr>
          <w:rFonts w:ascii="Times New Roman" w:hAnsi="Times New Roman"/>
        </w:rPr>
        <w:t xml:space="preserve"> of negative employment outcomes as it </w:t>
      </w:r>
      <w:r w:rsidR="001F03DB" w:rsidRPr="0030018A">
        <w:rPr>
          <w:rFonts w:ascii="Times New Roman" w:hAnsi="Times New Roman"/>
        </w:rPr>
        <w:t xml:space="preserve">is </w:t>
      </w:r>
      <w:r w:rsidR="000073A1" w:rsidRPr="0030018A">
        <w:rPr>
          <w:rFonts w:ascii="Times New Roman" w:hAnsi="Times New Roman"/>
        </w:rPr>
        <w:t xml:space="preserve">possible that the association is spurious. That is, individual characteristics such as drug and alcohol abuse or poor interpersonal skills may cause “both incarceration and poor employment outcomes.” Second, surveys have not examined the mechanisms </w:t>
      </w:r>
      <w:r w:rsidR="00D51926" w:rsidRPr="0030018A">
        <w:rPr>
          <w:rFonts w:ascii="Times New Roman" w:hAnsi="Times New Roman"/>
        </w:rPr>
        <w:t xml:space="preserve">that explain </w:t>
      </w:r>
      <w:r w:rsidR="00D51926" w:rsidRPr="0030018A">
        <w:rPr>
          <w:rFonts w:ascii="Times New Roman" w:hAnsi="Times New Roman"/>
          <w:i/>
        </w:rPr>
        <w:t>how</w:t>
      </w:r>
      <w:r w:rsidR="00D51926" w:rsidRPr="0030018A">
        <w:rPr>
          <w:rFonts w:ascii="Times New Roman" w:hAnsi="Times New Roman"/>
        </w:rPr>
        <w:t xml:space="preserve"> incarceration affects employment.</w:t>
      </w:r>
    </w:p>
    <w:p w:rsidR="00481EE4" w:rsidRPr="0030018A" w:rsidRDefault="00481EE4" w:rsidP="00481EE4">
      <w:pPr>
        <w:pStyle w:val="ListParagraph"/>
        <w:rPr>
          <w:rFonts w:ascii="Times New Roman" w:hAnsi="Times New Roman"/>
        </w:rPr>
      </w:pPr>
    </w:p>
    <w:p w:rsidR="00087CBF" w:rsidRPr="0030018A" w:rsidRDefault="00087CBF" w:rsidP="00087CBF">
      <w:pPr>
        <w:pStyle w:val="ListParagraph"/>
        <w:numPr>
          <w:ilvl w:val="0"/>
          <w:numId w:val="11"/>
        </w:numPr>
        <w:rPr>
          <w:rFonts w:ascii="Times New Roman" w:hAnsi="Times New Roman"/>
        </w:rPr>
      </w:pPr>
      <w:r w:rsidRPr="0030018A">
        <w:rPr>
          <w:rFonts w:ascii="Times New Roman" w:hAnsi="Times New Roman"/>
        </w:rPr>
        <w:t>Identify the three research questions addressed in this experiment.</w:t>
      </w:r>
    </w:p>
    <w:p w:rsidR="00481EE4" w:rsidRPr="0030018A" w:rsidRDefault="00481EE4" w:rsidP="00481EE4">
      <w:pPr>
        <w:pStyle w:val="ListParagraph"/>
        <w:rPr>
          <w:rFonts w:ascii="Times New Roman" w:hAnsi="Times New Roman"/>
        </w:rPr>
      </w:pPr>
    </w:p>
    <w:p w:rsidR="00481EE4" w:rsidRPr="0030018A" w:rsidRDefault="00D51926" w:rsidP="0002585A">
      <w:pPr>
        <w:pStyle w:val="ListParagraph"/>
        <w:rPr>
          <w:rFonts w:ascii="Times New Roman" w:hAnsi="Times New Roman"/>
        </w:rPr>
      </w:pPr>
      <w:r w:rsidRPr="0030018A">
        <w:rPr>
          <w:rFonts w:ascii="Times New Roman" w:hAnsi="Times New Roman"/>
        </w:rPr>
        <w:t xml:space="preserve">(1) Whether and to what extent does </w:t>
      </w:r>
      <w:r w:rsidR="0002585A" w:rsidRPr="0030018A">
        <w:rPr>
          <w:rFonts w:ascii="Times New Roman" w:hAnsi="Times New Roman"/>
        </w:rPr>
        <w:t xml:space="preserve">an applicant’s </w:t>
      </w:r>
      <w:r w:rsidRPr="0030018A">
        <w:rPr>
          <w:rFonts w:ascii="Times New Roman" w:hAnsi="Times New Roman"/>
        </w:rPr>
        <w:t xml:space="preserve">criminal record affect employers’ hiring decisions? (2) Irrespective of whether an applicant has a criminal record, does race affect hiring decisions? (3) </w:t>
      </w:r>
      <w:r w:rsidR="0002585A" w:rsidRPr="0030018A">
        <w:rPr>
          <w:rFonts w:ascii="Times New Roman" w:hAnsi="Times New Roman"/>
        </w:rPr>
        <w:t>Does the effect of criminal record on hiring decisions differ for black and white applicants?</w:t>
      </w:r>
    </w:p>
    <w:p w:rsidR="00481EE4" w:rsidRPr="0030018A" w:rsidRDefault="00481EE4" w:rsidP="00481EE4">
      <w:pPr>
        <w:pStyle w:val="ListParagraph"/>
        <w:rPr>
          <w:rFonts w:ascii="Times New Roman" w:hAnsi="Times New Roman"/>
        </w:rPr>
      </w:pPr>
    </w:p>
    <w:p w:rsidR="00087CBF" w:rsidRPr="0030018A" w:rsidRDefault="00087CBF" w:rsidP="00087CBF">
      <w:pPr>
        <w:pStyle w:val="ListParagraph"/>
        <w:numPr>
          <w:ilvl w:val="0"/>
          <w:numId w:val="11"/>
        </w:numPr>
        <w:rPr>
          <w:rFonts w:ascii="Times New Roman" w:hAnsi="Times New Roman"/>
        </w:rPr>
      </w:pPr>
      <w:r w:rsidRPr="0030018A">
        <w:rPr>
          <w:rFonts w:ascii="Times New Roman" w:hAnsi="Times New Roman"/>
        </w:rPr>
        <w:t xml:space="preserve">Which two variables are manipulated? How are they manipulated? (Be sure to describe </w:t>
      </w:r>
      <w:r w:rsidRPr="0030018A">
        <w:rPr>
          <w:rFonts w:ascii="Times New Roman" w:hAnsi="Times New Roman"/>
          <w:i/>
        </w:rPr>
        <w:t>all</w:t>
      </w:r>
      <w:r w:rsidRPr="0030018A">
        <w:rPr>
          <w:rFonts w:ascii="Times New Roman" w:hAnsi="Times New Roman"/>
        </w:rPr>
        <w:t xml:space="preserve"> the procedures used by Pager to make sure that employers could discern that applicants possessed the manipulated characteristics.)</w:t>
      </w:r>
    </w:p>
    <w:p w:rsidR="00481EE4" w:rsidRPr="0030018A" w:rsidRDefault="00481EE4" w:rsidP="00481EE4">
      <w:pPr>
        <w:pStyle w:val="ListParagraph"/>
        <w:rPr>
          <w:rFonts w:ascii="Times New Roman" w:hAnsi="Times New Roman"/>
        </w:rPr>
      </w:pPr>
    </w:p>
    <w:p w:rsidR="00481EE4" w:rsidRPr="0030018A" w:rsidRDefault="0002585A" w:rsidP="0002585A">
      <w:pPr>
        <w:pStyle w:val="ListParagraph"/>
        <w:rPr>
          <w:rFonts w:ascii="Times New Roman" w:hAnsi="Times New Roman"/>
        </w:rPr>
      </w:pPr>
      <w:r w:rsidRPr="0030018A">
        <w:rPr>
          <w:rFonts w:ascii="Times New Roman" w:hAnsi="Times New Roman"/>
        </w:rPr>
        <w:t xml:space="preserve">Pager manipulated an applicant’s </w:t>
      </w:r>
      <w:r w:rsidRPr="0030018A">
        <w:rPr>
          <w:rFonts w:ascii="Times New Roman" w:hAnsi="Times New Roman"/>
          <w:i/>
        </w:rPr>
        <w:t>race</w:t>
      </w:r>
      <w:r w:rsidRPr="0030018A">
        <w:rPr>
          <w:rFonts w:ascii="Times New Roman" w:hAnsi="Times New Roman"/>
        </w:rPr>
        <w:t xml:space="preserve"> and </w:t>
      </w:r>
      <w:r w:rsidRPr="0030018A">
        <w:rPr>
          <w:rFonts w:ascii="Times New Roman" w:hAnsi="Times New Roman"/>
          <w:i/>
        </w:rPr>
        <w:t>criminal record</w:t>
      </w:r>
      <w:r w:rsidRPr="0030018A">
        <w:rPr>
          <w:rFonts w:ascii="Times New Roman" w:hAnsi="Times New Roman"/>
        </w:rPr>
        <w:t xml:space="preserve">. To manipulate race, two of the testers who applied for jobs were white and two were black. </w:t>
      </w:r>
      <w:r w:rsidR="00881B0D" w:rsidRPr="0030018A">
        <w:rPr>
          <w:rFonts w:ascii="Times New Roman" w:hAnsi="Times New Roman"/>
        </w:rPr>
        <w:t xml:space="preserve">She manipulated criminal record by having one-half of the testers report that they had been convicted of a felony drug offense, for which they had served 18 months in prison. In most cases, testers reported this information in response to a direct question on an application form. For the 26% of cases where the form did not </w:t>
      </w:r>
      <w:r w:rsidR="00CF7FD1" w:rsidRPr="0030018A">
        <w:rPr>
          <w:rFonts w:ascii="Times New Roman" w:hAnsi="Times New Roman"/>
        </w:rPr>
        <w:t>include</w:t>
      </w:r>
      <w:r w:rsidR="00881B0D" w:rsidRPr="0030018A">
        <w:rPr>
          <w:rFonts w:ascii="Times New Roman" w:hAnsi="Times New Roman"/>
        </w:rPr>
        <w:t xml:space="preserve"> a question</w:t>
      </w:r>
      <w:r w:rsidR="00CF7FD1" w:rsidRPr="0030018A">
        <w:rPr>
          <w:rFonts w:ascii="Times New Roman" w:hAnsi="Times New Roman"/>
        </w:rPr>
        <w:t xml:space="preserve"> about criminal history, “the tester </w:t>
      </w:r>
      <w:r w:rsidR="00881B0D" w:rsidRPr="0030018A">
        <w:rPr>
          <w:rFonts w:ascii="Times New Roman" w:hAnsi="Times New Roman"/>
        </w:rPr>
        <w:t>in the criminal record condition reported work experience obtained while in the correctional facility” and “listed his parole officer as a reference.</w:t>
      </w:r>
      <w:r w:rsidR="00CF7FD1" w:rsidRPr="0030018A">
        <w:rPr>
          <w:rFonts w:ascii="Times New Roman" w:hAnsi="Times New Roman"/>
        </w:rPr>
        <w:t>”</w:t>
      </w:r>
      <w:r w:rsidR="00881B0D" w:rsidRPr="0030018A">
        <w:rPr>
          <w:rFonts w:ascii="Times New Roman" w:hAnsi="Times New Roman"/>
        </w:rPr>
        <w:t xml:space="preserve"> </w:t>
      </w:r>
    </w:p>
    <w:p w:rsidR="00481EE4" w:rsidRPr="0030018A" w:rsidRDefault="00481EE4" w:rsidP="00481EE4">
      <w:pPr>
        <w:pStyle w:val="ListParagraph"/>
        <w:rPr>
          <w:rFonts w:ascii="Times New Roman" w:hAnsi="Times New Roman"/>
        </w:rPr>
      </w:pPr>
    </w:p>
    <w:p w:rsidR="00087CBF" w:rsidRPr="0030018A" w:rsidRDefault="00087CBF" w:rsidP="00087CBF">
      <w:pPr>
        <w:pStyle w:val="ListParagraph"/>
        <w:numPr>
          <w:ilvl w:val="0"/>
          <w:numId w:val="11"/>
        </w:numPr>
        <w:rPr>
          <w:rFonts w:ascii="Times New Roman" w:hAnsi="Times New Roman"/>
        </w:rPr>
      </w:pPr>
      <w:r w:rsidRPr="0030018A">
        <w:rPr>
          <w:rFonts w:ascii="Times New Roman" w:hAnsi="Times New Roman"/>
        </w:rPr>
        <w:lastRenderedPageBreak/>
        <w:t>What is the dependent variable? Why did Pager choose to measure this particular outcome?</w:t>
      </w:r>
    </w:p>
    <w:p w:rsidR="00481EE4" w:rsidRPr="0030018A" w:rsidRDefault="00481EE4" w:rsidP="00481EE4">
      <w:pPr>
        <w:pStyle w:val="ListParagraph"/>
        <w:rPr>
          <w:rFonts w:ascii="Times New Roman" w:hAnsi="Times New Roman"/>
        </w:rPr>
      </w:pPr>
    </w:p>
    <w:p w:rsidR="00481EE4" w:rsidRPr="0030018A" w:rsidRDefault="008C7582" w:rsidP="00481EE4">
      <w:pPr>
        <w:pStyle w:val="ListParagraph"/>
        <w:rPr>
          <w:rFonts w:ascii="Times New Roman" w:hAnsi="Times New Roman"/>
        </w:rPr>
      </w:pPr>
      <w:r w:rsidRPr="0030018A">
        <w:rPr>
          <w:rFonts w:ascii="Times New Roman" w:hAnsi="Times New Roman"/>
        </w:rPr>
        <w:t xml:space="preserve">The dependent variable </w:t>
      </w:r>
      <w:r w:rsidR="0002585A" w:rsidRPr="0030018A">
        <w:rPr>
          <w:rFonts w:ascii="Times New Roman" w:hAnsi="Times New Roman"/>
        </w:rPr>
        <w:t xml:space="preserve">was whether an applicant received a callback from an employer. </w:t>
      </w:r>
      <w:r w:rsidRPr="0030018A">
        <w:rPr>
          <w:rFonts w:ascii="Times New Roman" w:hAnsi="Times New Roman"/>
        </w:rPr>
        <w:t xml:space="preserve">The reason for focusing </w:t>
      </w:r>
      <w:r w:rsidR="006217D0" w:rsidRPr="0030018A">
        <w:rPr>
          <w:rFonts w:ascii="Times New Roman" w:hAnsi="Times New Roman"/>
        </w:rPr>
        <w:t>“</w:t>
      </w:r>
      <w:r w:rsidRPr="0030018A">
        <w:rPr>
          <w:rFonts w:ascii="Times New Roman" w:hAnsi="Times New Roman"/>
        </w:rPr>
        <w:t xml:space="preserve">on this </w:t>
      </w:r>
      <w:r w:rsidR="006217D0" w:rsidRPr="0030018A">
        <w:rPr>
          <w:rFonts w:ascii="Times New Roman" w:hAnsi="Times New Roman"/>
        </w:rPr>
        <w:t>initial stage of the employment process</w:t>
      </w:r>
      <w:r w:rsidRPr="0030018A">
        <w:rPr>
          <w:rFonts w:ascii="Times New Roman" w:hAnsi="Times New Roman"/>
        </w:rPr>
        <w:t>,</w:t>
      </w:r>
      <w:r w:rsidR="006217D0" w:rsidRPr="0030018A">
        <w:rPr>
          <w:rFonts w:ascii="Times New Roman" w:hAnsi="Times New Roman"/>
        </w:rPr>
        <w:t>”</w:t>
      </w:r>
      <w:r w:rsidRPr="0030018A">
        <w:rPr>
          <w:rFonts w:ascii="Times New Roman" w:hAnsi="Times New Roman"/>
        </w:rPr>
        <w:t xml:space="preserve"> according to Pager, “is</w:t>
      </w:r>
      <w:r w:rsidR="006217D0" w:rsidRPr="0030018A">
        <w:rPr>
          <w:rFonts w:ascii="Times New Roman" w:hAnsi="Times New Roman"/>
        </w:rPr>
        <w:t xml:space="preserve"> because this is the stage </w:t>
      </w:r>
      <w:r w:rsidRPr="0030018A">
        <w:rPr>
          <w:rFonts w:ascii="Times New Roman" w:hAnsi="Times New Roman"/>
        </w:rPr>
        <w:t>likely to be most affected by the barrier of a criminal record.”</w:t>
      </w:r>
    </w:p>
    <w:p w:rsidR="00481EE4" w:rsidRPr="0030018A" w:rsidRDefault="00481EE4" w:rsidP="00481EE4">
      <w:pPr>
        <w:pStyle w:val="ListParagraph"/>
        <w:rPr>
          <w:rFonts w:ascii="Times New Roman" w:hAnsi="Times New Roman"/>
        </w:rPr>
      </w:pPr>
    </w:p>
    <w:p w:rsidR="00087CBF" w:rsidRPr="0030018A" w:rsidRDefault="00087CBF" w:rsidP="00087CBF">
      <w:pPr>
        <w:pStyle w:val="ListParagraph"/>
        <w:numPr>
          <w:ilvl w:val="0"/>
          <w:numId w:val="11"/>
        </w:numPr>
        <w:rPr>
          <w:rFonts w:ascii="Times New Roman" w:hAnsi="Times New Roman"/>
        </w:rPr>
      </w:pPr>
      <w:r w:rsidRPr="0030018A">
        <w:rPr>
          <w:rFonts w:ascii="Times New Roman" w:hAnsi="Times New Roman"/>
        </w:rPr>
        <w:t>Briefly describe how Pager made sure that the only differences between job applicants were the manipulated variables.</w:t>
      </w:r>
    </w:p>
    <w:p w:rsidR="000D1ACC" w:rsidRPr="0030018A" w:rsidRDefault="000D1ACC" w:rsidP="000D1ACC">
      <w:pPr>
        <w:pStyle w:val="ListParagraph"/>
        <w:rPr>
          <w:rFonts w:ascii="Times New Roman" w:hAnsi="Times New Roman"/>
        </w:rPr>
      </w:pPr>
    </w:p>
    <w:p w:rsidR="000D1ACC" w:rsidRPr="0030018A" w:rsidRDefault="00CF7FD1" w:rsidP="000D1ACC">
      <w:pPr>
        <w:pStyle w:val="ListParagraph"/>
        <w:rPr>
          <w:rFonts w:ascii="Times New Roman" w:hAnsi="Times New Roman"/>
        </w:rPr>
      </w:pPr>
      <w:r w:rsidRPr="0030018A">
        <w:rPr>
          <w:rFonts w:ascii="Times New Roman" w:hAnsi="Times New Roman"/>
        </w:rPr>
        <w:t xml:space="preserve">All testers were the same age, were carefully “matched on the basis of physical appearance and general style of presentation,” and presented the same educational background and a similar work history </w:t>
      </w:r>
      <w:r w:rsidR="001F03DB" w:rsidRPr="0030018A">
        <w:rPr>
          <w:rFonts w:ascii="Times New Roman" w:hAnsi="Times New Roman"/>
        </w:rPr>
        <w:t>in applying for jobs</w:t>
      </w:r>
      <w:r w:rsidRPr="0030018A">
        <w:rPr>
          <w:rFonts w:ascii="Times New Roman" w:hAnsi="Times New Roman"/>
        </w:rPr>
        <w:t xml:space="preserve">. </w:t>
      </w:r>
      <w:r w:rsidR="001F03DB" w:rsidRPr="0030018A">
        <w:rPr>
          <w:rFonts w:ascii="Times New Roman" w:hAnsi="Times New Roman"/>
        </w:rPr>
        <w:t>In addition, testers were randomly assigned to the “criminal record” and “no criminal record” conditions.</w:t>
      </w:r>
    </w:p>
    <w:p w:rsidR="000D1ACC" w:rsidRPr="0030018A" w:rsidRDefault="000D1ACC" w:rsidP="000D1ACC">
      <w:pPr>
        <w:pStyle w:val="ListParagraph"/>
        <w:rPr>
          <w:rFonts w:ascii="Times New Roman" w:hAnsi="Times New Roman"/>
        </w:rPr>
      </w:pPr>
    </w:p>
    <w:p w:rsidR="00087CBF" w:rsidRPr="0030018A" w:rsidRDefault="00087CBF" w:rsidP="00087CBF">
      <w:pPr>
        <w:pStyle w:val="ListParagraph"/>
        <w:numPr>
          <w:ilvl w:val="0"/>
          <w:numId w:val="11"/>
        </w:numPr>
        <w:rPr>
          <w:rFonts w:ascii="Times New Roman" w:hAnsi="Times New Roman"/>
        </w:rPr>
      </w:pPr>
      <w:r w:rsidRPr="0030018A">
        <w:rPr>
          <w:rFonts w:ascii="Times New Roman" w:hAnsi="Times New Roman"/>
        </w:rPr>
        <w:t>Briefly describe the results of the experiment with respect to each of Pager’s research questions.</w:t>
      </w:r>
    </w:p>
    <w:p w:rsidR="000D1ACC" w:rsidRPr="0030018A" w:rsidRDefault="000D1ACC" w:rsidP="000D1ACC">
      <w:pPr>
        <w:pStyle w:val="ListParagraph"/>
        <w:rPr>
          <w:rFonts w:ascii="Times New Roman" w:hAnsi="Times New Roman"/>
        </w:rPr>
      </w:pPr>
    </w:p>
    <w:p w:rsidR="000D1ACC" w:rsidRPr="0030018A" w:rsidRDefault="001F03DB" w:rsidP="000E297B">
      <w:pPr>
        <w:pStyle w:val="ListParagraph"/>
        <w:rPr>
          <w:rFonts w:ascii="Times New Roman" w:hAnsi="Times New Roman"/>
        </w:rPr>
      </w:pPr>
      <w:r w:rsidRPr="0030018A">
        <w:rPr>
          <w:rFonts w:ascii="Times New Roman" w:hAnsi="Times New Roman"/>
        </w:rPr>
        <w:t xml:space="preserve">(1) </w:t>
      </w:r>
      <w:r w:rsidR="00EA0A31" w:rsidRPr="0030018A">
        <w:rPr>
          <w:rFonts w:ascii="Times New Roman" w:hAnsi="Times New Roman"/>
        </w:rPr>
        <w:t xml:space="preserve">Applicants with a criminal record were </w:t>
      </w:r>
      <w:r w:rsidR="000B7734" w:rsidRPr="0030018A">
        <w:rPr>
          <w:rFonts w:ascii="Times New Roman" w:hAnsi="Times New Roman"/>
        </w:rPr>
        <w:t xml:space="preserve">more </w:t>
      </w:r>
      <w:r w:rsidR="00EA0A31" w:rsidRPr="0030018A">
        <w:rPr>
          <w:rFonts w:ascii="Times New Roman" w:hAnsi="Times New Roman"/>
        </w:rPr>
        <w:t>likely to be called back than those without a record. That is, w</w:t>
      </w:r>
      <w:r w:rsidRPr="0030018A">
        <w:rPr>
          <w:rFonts w:ascii="Times New Roman" w:hAnsi="Times New Roman"/>
        </w:rPr>
        <w:t>h</w:t>
      </w:r>
      <w:r w:rsidR="00EA0A31" w:rsidRPr="0030018A">
        <w:rPr>
          <w:rFonts w:ascii="Times New Roman" w:hAnsi="Times New Roman"/>
        </w:rPr>
        <w:t xml:space="preserve">ites with a criminal record received significantly fewer callbacks </w:t>
      </w:r>
      <w:r w:rsidR="006217D0" w:rsidRPr="0030018A">
        <w:rPr>
          <w:rFonts w:ascii="Times New Roman" w:hAnsi="Times New Roman"/>
        </w:rPr>
        <w:t xml:space="preserve">(17%) </w:t>
      </w:r>
      <w:r w:rsidRPr="0030018A">
        <w:rPr>
          <w:rFonts w:ascii="Times New Roman" w:hAnsi="Times New Roman"/>
        </w:rPr>
        <w:t>than whites with no record (34%); likewise, blacks with a criminal record</w:t>
      </w:r>
      <w:r w:rsidR="00EA0A31" w:rsidRPr="0030018A">
        <w:rPr>
          <w:rFonts w:ascii="Times New Roman" w:hAnsi="Times New Roman"/>
        </w:rPr>
        <w:t xml:space="preserve"> </w:t>
      </w:r>
      <w:r w:rsidRPr="0030018A">
        <w:rPr>
          <w:rFonts w:ascii="Times New Roman" w:hAnsi="Times New Roman"/>
        </w:rPr>
        <w:t>received sig</w:t>
      </w:r>
      <w:r w:rsidR="00EA0A31" w:rsidRPr="0030018A">
        <w:rPr>
          <w:rFonts w:ascii="Times New Roman" w:hAnsi="Times New Roman"/>
        </w:rPr>
        <w:t xml:space="preserve">nificantly fewer callbacks </w:t>
      </w:r>
      <w:r w:rsidR="006217D0" w:rsidRPr="0030018A">
        <w:rPr>
          <w:rFonts w:ascii="Times New Roman" w:hAnsi="Times New Roman"/>
        </w:rPr>
        <w:t xml:space="preserve">(5%) </w:t>
      </w:r>
      <w:r w:rsidRPr="0030018A">
        <w:rPr>
          <w:rFonts w:ascii="Times New Roman" w:hAnsi="Times New Roman"/>
        </w:rPr>
        <w:t>than blacks with no record (14%)</w:t>
      </w:r>
      <w:r w:rsidR="00EA0A31" w:rsidRPr="0030018A">
        <w:rPr>
          <w:rFonts w:ascii="Times New Roman" w:hAnsi="Times New Roman"/>
        </w:rPr>
        <w:t>.</w:t>
      </w:r>
      <w:r w:rsidR="000E297B" w:rsidRPr="0030018A">
        <w:rPr>
          <w:rFonts w:ascii="Times New Roman" w:hAnsi="Times New Roman"/>
        </w:rPr>
        <w:t xml:space="preserve"> </w:t>
      </w:r>
      <w:r w:rsidR="00EA0A31" w:rsidRPr="0030018A">
        <w:rPr>
          <w:rFonts w:ascii="Times New Roman" w:hAnsi="Times New Roman"/>
        </w:rPr>
        <w:t>(2) Irrespective of criminal record, blacks were less likely to be called back than whites. Among applicants wi</w:t>
      </w:r>
      <w:r w:rsidR="006217D0" w:rsidRPr="0030018A">
        <w:rPr>
          <w:rFonts w:ascii="Times New Roman" w:hAnsi="Times New Roman"/>
        </w:rPr>
        <w:t>thout a criminal record, blacks</w:t>
      </w:r>
      <w:r w:rsidR="00EA0A31" w:rsidRPr="0030018A">
        <w:rPr>
          <w:rFonts w:ascii="Times New Roman" w:hAnsi="Times New Roman"/>
        </w:rPr>
        <w:t xml:space="preserve"> received significantly fewer callbacks </w:t>
      </w:r>
      <w:r w:rsidR="006217D0" w:rsidRPr="0030018A">
        <w:rPr>
          <w:rFonts w:ascii="Times New Roman" w:hAnsi="Times New Roman"/>
        </w:rPr>
        <w:t xml:space="preserve">(14%) </w:t>
      </w:r>
      <w:r w:rsidR="00EA0A31" w:rsidRPr="0030018A">
        <w:rPr>
          <w:rFonts w:ascii="Times New Roman" w:hAnsi="Times New Roman"/>
        </w:rPr>
        <w:t>than whites (34%); and among applicants wi</w:t>
      </w:r>
      <w:r w:rsidR="000B7734" w:rsidRPr="0030018A">
        <w:rPr>
          <w:rFonts w:ascii="Times New Roman" w:hAnsi="Times New Roman"/>
        </w:rPr>
        <w:t xml:space="preserve">th a criminal record, blacks </w:t>
      </w:r>
      <w:r w:rsidR="00EA0A31" w:rsidRPr="0030018A">
        <w:rPr>
          <w:rFonts w:ascii="Times New Roman" w:hAnsi="Times New Roman"/>
        </w:rPr>
        <w:t>received significantly</w:t>
      </w:r>
      <w:r w:rsidR="000B7734" w:rsidRPr="0030018A">
        <w:rPr>
          <w:rFonts w:ascii="Times New Roman" w:hAnsi="Times New Roman"/>
        </w:rPr>
        <w:t xml:space="preserve"> fewer callbacks </w:t>
      </w:r>
      <w:r w:rsidR="006217D0" w:rsidRPr="0030018A">
        <w:rPr>
          <w:rFonts w:ascii="Times New Roman" w:hAnsi="Times New Roman"/>
        </w:rPr>
        <w:t xml:space="preserve">(5%) </w:t>
      </w:r>
      <w:r w:rsidR="000B7734" w:rsidRPr="0030018A">
        <w:rPr>
          <w:rFonts w:ascii="Times New Roman" w:hAnsi="Times New Roman"/>
        </w:rPr>
        <w:t>than whites (17</w:t>
      </w:r>
      <w:r w:rsidR="00EA0A31" w:rsidRPr="0030018A">
        <w:rPr>
          <w:rFonts w:ascii="Times New Roman" w:hAnsi="Times New Roman"/>
        </w:rPr>
        <w:t>%).</w:t>
      </w:r>
      <w:r w:rsidR="000E297B" w:rsidRPr="0030018A">
        <w:rPr>
          <w:rFonts w:ascii="Times New Roman" w:hAnsi="Times New Roman"/>
        </w:rPr>
        <w:t xml:space="preserve"> </w:t>
      </w:r>
      <w:r w:rsidR="00EA0A31" w:rsidRPr="0030018A">
        <w:rPr>
          <w:rFonts w:ascii="Times New Roman" w:hAnsi="Times New Roman"/>
        </w:rPr>
        <w:t xml:space="preserve">(3) </w:t>
      </w:r>
      <w:r w:rsidR="000B7734" w:rsidRPr="0030018A">
        <w:rPr>
          <w:rFonts w:ascii="Times New Roman" w:hAnsi="Times New Roman"/>
        </w:rPr>
        <w:t xml:space="preserve">The affect of a criminal record appears to differ for black and white applicants. As Pager reports, “the ratio of callbacks for </w:t>
      </w:r>
      <w:proofErr w:type="spellStart"/>
      <w:r w:rsidR="000B7734" w:rsidRPr="0030018A">
        <w:rPr>
          <w:rFonts w:ascii="Times New Roman" w:hAnsi="Times New Roman"/>
        </w:rPr>
        <w:t>nonoffenders</w:t>
      </w:r>
      <w:proofErr w:type="spellEnd"/>
      <w:r w:rsidR="000B7734" w:rsidRPr="0030018A">
        <w:rPr>
          <w:rFonts w:ascii="Times New Roman" w:hAnsi="Times New Roman"/>
        </w:rPr>
        <w:t xml:space="preserve"> relative to ex-offenders for whites is 2:1,” whereas the “ratio for blacks is nearly 3:1.”</w:t>
      </w:r>
    </w:p>
    <w:p w:rsidR="000D1ACC" w:rsidRPr="0030018A" w:rsidRDefault="000D1ACC" w:rsidP="000D1ACC">
      <w:pPr>
        <w:pStyle w:val="ListParagraph"/>
        <w:rPr>
          <w:rFonts w:ascii="Times New Roman" w:hAnsi="Times New Roman"/>
        </w:rPr>
      </w:pPr>
    </w:p>
    <w:p w:rsidR="000D1ACC" w:rsidRPr="0030018A" w:rsidRDefault="00087CBF" w:rsidP="000D1ACC">
      <w:pPr>
        <w:pStyle w:val="ListParagraph"/>
        <w:numPr>
          <w:ilvl w:val="0"/>
          <w:numId w:val="11"/>
        </w:numPr>
        <w:rPr>
          <w:rFonts w:ascii="Times New Roman" w:hAnsi="Times New Roman"/>
        </w:rPr>
      </w:pPr>
      <w:r w:rsidRPr="0030018A">
        <w:rPr>
          <w:rFonts w:ascii="Times New Roman" w:hAnsi="Times New Roman"/>
        </w:rPr>
        <w:t>Evaluate this study from the standpoint of generalizability.</w:t>
      </w:r>
    </w:p>
    <w:p w:rsidR="000D1ACC" w:rsidRPr="0030018A" w:rsidRDefault="000D1ACC" w:rsidP="000D1ACC">
      <w:pPr>
        <w:pStyle w:val="ListParagraph"/>
        <w:rPr>
          <w:rFonts w:ascii="Times New Roman" w:hAnsi="Times New Roman"/>
        </w:rPr>
      </w:pPr>
    </w:p>
    <w:p w:rsidR="002C07CB" w:rsidRPr="0030018A" w:rsidRDefault="002C07CB" w:rsidP="00CF0260">
      <w:pPr>
        <w:pStyle w:val="ListParagraph"/>
        <w:rPr>
          <w:rFonts w:ascii="Times New Roman" w:hAnsi="Times New Roman"/>
        </w:rPr>
      </w:pPr>
      <w:r w:rsidRPr="0030018A">
        <w:rPr>
          <w:rFonts w:ascii="Times New Roman" w:hAnsi="Times New Roman"/>
        </w:rPr>
        <w:t xml:space="preserve">(Note: Pager’s article contains an appendix with a lengthy discussion of the “limits of generalizability,” which we did not include in our </w:t>
      </w:r>
      <w:r w:rsidR="005E4595">
        <w:rPr>
          <w:rFonts w:ascii="Times New Roman" w:hAnsi="Times New Roman"/>
        </w:rPr>
        <w:t>abridgement. However, you</w:t>
      </w:r>
      <w:r w:rsidRPr="0030018A">
        <w:rPr>
          <w:rFonts w:ascii="Times New Roman" w:hAnsi="Times New Roman"/>
        </w:rPr>
        <w:t xml:space="preserve"> can evaluate the study’s generalizabilit</w:t>
      </w:r>
      <w:r w:rsidR="00730B33" w:rsidRPr="0030018A">
        <w:rPr>
          <w:rFonts w:ascii="Times New Roman" w:hAnsi="Times New Roman"/>
        </w:rPr>
        <w:t>y without reading the appendix.)</w:t>
      </w:r>
    </w:p>
    <w:p w:rsidR="002C07CB" w:rsidRPr="0030018A" w:rsidRDefault="002C07CB" w:rsidP="00CF0260">
      <w:pPr>
        <w:pStyle w:val="ListParagraph"/>
        <w:rPr>
          <w:rFonts w:ascii="Times New Roman" w:hAnsi="Times New Roman"/>
        </w:rPr>
      </w:pPr>
    </w:p>
    <w:p w:rsidR="000D1ACC" w:rsidRPr="0030018A" w:rsidRDefault="006217D0" w:rsidP="00CF0260">
      <w:pPr>
        <w:pStyle w:val="ListParagraph"/>
        <w:rPr>
          <w:rFonts w:ascii="Times New Roman" w:hAnsi="Times New Roman"/>
        </w:rPr>
      </w:pPr>
      <w:r w:rsidRPr="0030018A">
        <w:rPr>
          <w:rFonts w:ascii="Times New Roman" w:hAnsi="Times New Roman"/>
        </w:rPr>
        <w:t xml:space="preserve">As a field experiment conducted in a real-life setting, Pager’s study has greater generalizability than the laboratory experiment carried out by Lucas, </w:t>
      </w:r>
      <w:proofErr w:type="spellStart"/>
      <w:r w:rsidRPr="0030018A">
        <w:rPr>
          <w:rFonts w:ascii="Times New Roman" w:hAnsi="Times New Roman"/>
        </w:rPr>
        <w:t>Graif</w:t>
      </w:r>
      <w:proofErr w:type="spellEnd"/>
      <w:r w:rsidRPr="0030018A">
        <w:rPr>
          <w:rFonts w:ascii="Times New Roman" w:hAnsi="Times New Roman"/>
        </w:rPr>
        <w:t xml:space="preserve">, and </w:t>
      </w:r>
      <w:proofErr w:type="spellStart"/>
      <w:r w:rsidRPr="0030018A">
        <w:rPr>
          <w:rFonts w:ascii="Times New Roman" w:hAnsi="Times New Roman"/>
        </w:rPr>
        <w:t>Lovaglia</w:t>
      </w:r>
      <w:proofErr w:type="spellEnd"/>
      <w:r w:rsidRPr="0030018A">
        <w:rPr>
          <w:rFonts w:ascii="Times New Roman" w:hAnsi="Times New Roman"/>
        </w:rPr>
        <w:t xml:space="preserve"> (selection 9). Still, characteristics of </w:t>
      </w:r>
      <w:r w:rsidR="000E297B" w:rsidRPr="0030018A">
        <w:rPr>
          <w:rFonts w:ascii="Times New Roman" w:hAnsi="Times New Roman"/>
        </w:rPr>
        <w:t>the participants, manipulations, a</w:t>
      </w:r>
      <w:r w:rsidR="005C2923" w:rsidRPr="0030018A">
        <w:rPr>
          <w:rFonts w:ascii="Times New Roman" w:hAnsi="Times New Roman"/>
        </w:rPr>
        <w:t>nd general setting of the study limit its generalizability.</w:t>
      </w:r>
      <w:r w:rsidR="000E297B" w:rsidRPr="0030018A">
        <w:rPr>
          <w:rFonts w:ascii="Times New Roman" w:hAnsi="Times New Roman"/>
        </w:rPr>
        <w:t xml:space="preserve"> </w:t>
      </w:r>
      <w:r w:rsidR="00CF0260" w:rsidRPr="0030018A">
        <w:rPr>
          <w:rFonts w:ascii="Times New Roman" w:hAnsi="Times New Roman"/>
        </w:rPr>
        <w:t>It seems likely that the testers, all of whom were college students, were more skilled interpersonally than the typical ex-offe</w:t>
      </w:r>
      <w:r w:rsidR="00B0070C">
        <w:rPr>
          <w:rFonts w:ascii="Times New Roman" w:hAnsi="Times New Roman"/>
        </w:rPr>
        <w:t>nder, which may underestimate</w:t>
      </w:r>
      <w:r w:rsidR="00CF0260" w:rsidRPr="0030018A">
        <w:rPr>
          <w:rFonts w:ascii="Times New Roman" w:hAnsi="Times New Roman"/>
        </w:rPr>
        <w:t xml:space="preserve"> the effect of a criminal record. </w:t>
      </w:r>
      <w:r w:rsidR="00CF0260" w:rsidRPr="0030018A">
        <w:rPr>
          <w:rFonts w:ascii="Times New Roman" w:hAnsi="Times New Roman"/>
        </w:rPr>
        <w:lastRenderedPageBreak/>
        <w:t>Although Pager attempted to create profiles that were consistent with those of real-life job applicants, the education and work histories of the applicants may be more favorable than the average</w:t>
      </w:r>
      <w:r w:rsidR="00014DE4" w:rsidRPr="0030018A">
        <w:rPr>
          <w:rFonts w:ascii="Times New Roman" w:hAnsi="Times New Roman"/>
        </w:rPr>
        <w:t xml:space="preserve"> ex-offender, which again would work against the negative effect of having criminal record. The time, June – December of 2001, and the </w:t>
      </w:r>
      <w:r w:rsidR="005C2923" w:rsidRPr="0030018A">
        <w:rPr>
          <w:rFonts w:ascii="Times New Roman" w:hAnsi="Times New Roman"/>
        </w:rPr>
        <w:t>setting of Milwaukee also are</w:t>
      </w:r>
      <w:r w:rsidR="00014DE4" w:rsidRPr="0030018A">
        <w:rPr>
          <w:rFonts w:ascii="Times New Roman" w:hAnsi="Times New Roman"/>
        </w:rPr>
        <w:t xml:space="preserve"> limiting. As Pager points out, the economic conditions in Milwaukee were relatively strong throughout the study period, and research has shown that “the level of employment discrimination corresponds closely with the tightness of the labor market.” Moreover, most of the job openings were located in outlying counties and suburbs, with many of these beyond the reach of public transportation. </w:t>
      </w:r>
      <w:r w:rsidR="005C2923" w:rsidRPr="0030018A">
        <w:rPr>
          <w:rFonts w:ascii="Times New Roman" w:hAnsi="Times New Roman"/>
        </w:rPr>
        <w:t>Testers had their own transportation, but the average entry-level job applicant may not.</w:t>
      </w:r>
      <w:r w:rsidR="002C07CB" w:rsidRPr="0030018A">
        <w:rPr>
          <w:rFonts w:ascii="Times New Roman" w:hAnsi="Times New Roman"/>
        </w:rPr>
        <w:t xml:space="preserve"> Finally, while Pager relied on a sample of job openings in newspaper ads, job vacancies may be advertised in other sources and many jobs are filled through networks of informal contacts.</w:t>
      </w:r>
    </w:p>
    <w:p w:rsidR="00087CBF" w:rsidRPr="0030018A" w:rsidRDefault="00087CBF" w:rsidP="00087CBF">
      <w:pPr>
        <w:rPr>
          <w:rFonts w:ascii="Times New Roman" w:hAnsi="Times New Roman"/>
        </w:rPr>
      </w:pPr>
    </w:p>
    <w:p w:rsidR="00087CBF" w:rsidRPr="0030018A" w:rsidRDefault="00087CBF" w:rsidP="00087CBF">
      <w:pPr>
        <w:rPr>
          <w:rFonts w:ascii="Times New Roman" w:hAnsi="Times New Roman"/>
        </w:rPr>
      </w:pPr>
      <w:r w:rsidRPr="0030018A">
        <w:rPr>
          <w:rFonts w:ascii="Times New Roman" w:hAnsi="Times New Roman"/>
        </w:rPr>
        <w:t>Unit VI, Selection 11</w:t>
      </w:r>
    </w:p>
    <w:p w:rsidR="00087CBF" w:rsidRPr="0030018A" w:rsidRDefault="00087CBF" w:rsidP="00087CBF">
      <w:pPr>
        <w:rPr>
          <w:rFonts w:ascii="Times New Roman" w:hAnsi="Times New Roman"/>
        </w:rPr>
      </w:pPr>
    </w:p>
    <w:p w:rsidR="005F04BF" w:rsidRPr="0030018A" w:rsidRDefault="005F04BF" w:rsidP="005F04BF">
      <w:pPr>
        <w:pStyle w:val="ListParagraph"/>
        <w:numPr>
          <w:ilvl w:val="0"/>
          <w:numId w:val="12"/>
        </w:numPr>
        <w:rPr>
          <w:rFonts w:ascii="Times New Roman" w:hAnsi="Times New Roman" w:cs="Times New Roman"/>
        </w:rPr>
      </w:pPr>
      <w:r w:rsidRPr="0030018A">
        <w:rPr>
          <w:rFonts w:ascii="Times New Roman" w:hAnsi="Times New Roman" w:cs="Times New Roman"/>
        </w:rPr>
        <w:t>Technically, these researchers used a sampling method known as two-stage cluster sampling, first selecting a sample of colleges and then selecting students within selected colleges. How did they select colleges? How were students selected?</w:t>
      </w:r>
    </w:p>
    <w:p w:rsidR="005059F4" w:rsidRPr="0030018A" w:rsidRDefault="005059F4" w:rsidP="005059F4">
      <w:pPr>
        <w:pStyle w:val="ListParagraph"/>
        <w:rPr>
          <w:rFonts w:ascii="Times New Roman" w:hAnsi="Times New Roman" w:cs="Times New Roman"/>
        </w:rPr>
      </w:pPr>
    </w:p>
    <w:p w:rsidR="005059F4" w:rsidRPr="0030018A" w:rsidRDefault="005059F4" w:rsidP="005059F4">
      <w:pPr>
        <w:pStyle w:val="ListParagraph"/>
        <w:rPr>
          <w:rFonts w:ascii="Times New Roman" w:hAnsi="Times New Roman" w:cs="Times New Roman"/>
        </w:rPr>
      </w:pPr>
      <w:r w:rsidRPr="0030018A">
        <w:rPr>
          <w:rFonts w:ascii="Times New Roman" w:hAnsi="Times New Roman" w:cs="Times New Roman"/>
        </w:rPr>
        <w:t xml:space="preserve">From the American Council on Education’s list of accredited 4-year colleges and universities, the researchers selected a random sample, proportionate to enrollment, of 179 colleges. </w:t>
      </w:r>
      <w:r w:rsidR="002D39B9" w:rsidRPr="0030018A">
        <w:rPr>
          <w:rFonts w:ascii="Times New Roman" w:hAnsi="Times New Roman" w:cs="Times New Roman"/>
        </w:rPr>
        <w:t xml:space="preserve">(“Proportionate to enrollment” means that the chances of a selecting a school are </w:t>
      </w:r>
      <w:r w:rsidR="00730B33" w:rsidRPr="0030018A">
        <w:rPr>
          <w:rFonts w:ascii="Times New Roman" w:hAnsi="Times New Roman" w:cs="Times New Roman"/>
        </w:rPr>
        <w:t>proportionate to the number of students enrolled. For individual students to have an equal chance of being selected, large schools must have a greater chance of being included in the sample than small schools.) Because the initial</w:t>
      </w:r>
      <w:r w:rsidRPr="0030018A">
        <w:rPr>
          <w:rFonts w:ascii="Times New Roman" w:hAnsi="Times New Roman" w:cs="Times New Roman"/>
        </w:rPr>
        <w:t xml:space="preserve"> sample contained few wo</w:t>
      </w:r>
      <w:r w:rsidR="000F19F2">
        <w:rPr>
          <w:rFonts w:ascii="Times New Roman" w:hAnsi="Times New Roman" w:cs="Times New Roman"/>
        </w:rPr>
        <w:t>men-only and few small colleges,</w:t>
      </w:r>
      <w:r w:rsidRPr="0030018A">
        <w:rPr>
          <w:rFonts w:ascii="Times New Roman" w:hAnsi="Times New Roman" w:cs="Times New Roman"/>
        </w:rPr>
        <w:t xml:space="preserve"> they added 10 all-women’s colleges and 15 colleges with enrollments of less than 1000. </w:t>
      </w:r>
      <w:r w:rsidR="002E3A8E" w:rsidRPr="0030018A">
        <w:rPr>
          <w:rFonts w:ascii="Times New Roman" w:hAnsi="Times New Roman" w:cs="Times New Roman"/>
        </w:rPr>
        <w:t xml:space="preserve">Within each of the 140 colleges </w:t>
      </w:r>
      <w:r w:rsidR="00730B33" w:rsidRPr="0030018A">
        <w:rPr>
          <w:rFonts w:ascii="Times New Roman" w:hAnsi="Times New Roman" w:cs="Times New Roman"/>
        </w:rPr>
        <w:t>that agreed to participate, the researchers</w:t>
      </w:r>
      <w:r w:rsidR="002E3A8E" w:rsidRPr="0030018A">
        <w:rPr>
          <w:rFonts w:ascii="Times New Roman" w:hAnsi="Times New Roman" w:cs="Times New Roman"/>
        </w:rPr>
        <w:t xml:space="preserve"> randomly selected every </w:t>
      </w:r>
      <w:proofErr w:type="spellStart"/>
      <w:r w:rsidR="002E3A8E" w:rsidRPr="0030018A">
        <w:rPr>
          <w:rFonts w:ascii="Times New Roman" w:hAnsi="Times New Roman" w:cs="Times New Roman"/>
          <w:i/>
        </w:rPr>
        <w:t>x</w:t>
      </w:r>
      <w:r w:rsidR="002D39B9" w:rsidRPr="0030018A">
        <w:rPr>
          <w:rFonts w:ascii="Times New Roman" w:hAnsi="Times New Roman" w:cs="Times New Roman"/>
        </w:rPr>
        <w:t>th</w:t>
      </w:r>
      <w:proofErr w:type="spellEnd"/>
      <w:r w:rsidR="002D39B9" w:rsidRPr="0030018A">
        <w:rPr>
          <w:rFonts w:ascii="Times New Roman" w:hAnsi="Times New Roman" w:cs="Times New Roman"/>
        </w:rPr>
        <w:t xml:space="preserve"> student from the student registry after a random starting point between 1 and </w:t>
      </w:r>
      <w:r w:rsidR="002D39B9" w:rsidRPr="0030018A">
        <w:rPr>
          <w:rFonts w:ascii="Times New Roman" w:hAnsi="Times New Roman" w:cs="Times New Roman"/>
          <w:i/>
        </w:rPr>
        <w:t>x</w:t>
      </w:r>
      <w:r w:rsidR="002D39B9" w:rsidRPr="0030018A">
        <w:rPr>
          <w:rFonts w:ascii="Times New Roman" w:hAnsi="Times New Roman" w:cs="Times New Roman"/>
        </w:rPr>
        <w:t xml:space="preserve">. </w:t>
      </w:r>
      <w:r w:rsidR="00730B33" w:rsidRPr="0030018A">
        <w:rPr>
          <w:rFonts w:ascii="Times New Roman" w:hAnsi="Times New Roman" w:cs="Times New Roman"/>
        </w:rPr>
        <w:t>(</w:t>
      </w:r>
      <w:r w:rsidR="002D39B9" w:rsidRPr="0030018A">
        <w:rPr>
          <w:rFonts w:ascii="Times New Roman" w:hAnsi="Times New Roman" w:cs="Times New Roman"/>
        </w:rPr>
        <w:t xml:space="preserve">This technique is called a “systematic sample.” They calculated </w:t>
      </w:r>
      <w:r w:rsidR="002D39B9" w:rsidRPr="0030018A">
        <w:rPr>
          <w:rFonts w:ascii="Times New Roman" w:hAnsi="Times New Roman" w:cs="Times New Roman"/>
          <w:i/>
        </w:rPr>
        <w:t>x</w:t>
      </w:r>
      <w:r w:rsidR="002D39B9" w:rsidRPr="0030018A">
        <w:rPr>
          <w:rFonts w:ascii="Times New Roman" w:hAnsi="Times New Roman" w:cs="Times New Roman"/>
        </w:rPr>
        <w:t xml:space="preserve"> by dividing the number of students in the registry by the desired sample size of 215.</w:t>
      </w:r>
      <w:r w:rsidR="00514450" w:rsidRPr="0030018A">
        <w:rPr>
          <w:rFonts w:ascii="Times New Roman" w:hAnsi="Times New Roman" w:cs="Times New Roman"/>
        </w:rPr>
        <w:t xml:space="preserve"> Thus, if 2150 students were enrolled, </w:t>
      </w:r>
      <w:r w:rsidR="00514450" w:rsidRPr="0030018A">
        <w:rPr>
          <w:rFonts w:ascii="Times New Roman" w:hAnsi="Times New Roman" w:cs="Times New Roman"/>
          <w:i/>
        </w:rPr>
        <w:t>x</w:t>
      </w:r>
      <w:r w:rsidR="00514450" w:rsidRPr="0030018A">
        <w:rPr>
          <w:rFonts w:ascii="Times New Roman" w:hAnsi="Times New Roman" w:cs="Times New Roman"/>
        </w:rPr>
        <w:t xml:space="preserve"> = 2150 divided by 215 = 10, and the sample would consist of every 10</w:t>
      </w:r>
      <w:r w:rsidR="00514450" w:rsidRPr="0030018A">
        <w:rPr>
          <w:rFonts w:ascii="Times New Roman" w:hAnsi="Times New Roman" w:cs="Times New Roman"/>
          <w:vertAlign w:val="superscript"/>
        </w:rPr>
        <w:t>th</w:t>
      </w:r>
      <w:r w:rsidR="00514450" w:rsidRPr="0030018A">
        <w:rPr>
          <w:rFonts w:ascii="Times New Roman" w:hAnsi="Times New Roman" w:cs="Times New Roman"/>
        </w:rPr>
        <w:t xml:space="preserve"> student in the student registry.</w:t>
      </w:r>
      <w:r w:rsidR="00730B33" w:rsidRPr="0030018A">
        <w:rPr>
          <w:rFonts w:ascii="Times New Roman" w:hAnsi="Times New Roman" w:cs="Times New Roman"/>
        </w:rPr>
        <w:t>)</w:t>
      </w:r>
    </w:p>
    <w:p w:rsidR="005059F4" w:rsidRPr="0030018A" w:rsidRDefault="005059F4" w:rsidP="005059F4">
      <w:pPr>
        <w:pStyle w:val="ListParagraph"/>
        <w:rPr>
          <w:rFonts w:ascii="Times New Roman" w:hAnsi="Times New Roman" w:cs="Times New Roman"/>
        </w:rPr>
      </w:pPr>
    </w:p>
    <w:p w:rsidR="005F04BF" w:rsidRPr="0030018A" w:rsidRDefault="005F04BF" w:rsidP="005F04BF">
      <w:pPr>
        <w:pStyle w:val="ListParagraph"/>
        <w:numPr>
          <w:ilvl w:val="0"/>
          <w:numId w:val="12"/>
        </w:numPr>
        <w:rPr>
          <w:rFonts w:ascii="Times New Roman" w:hAnsi="Times New Roman" w:cs="Times New Roman"/>
        </w:rPr>
      </w:pPr>
      <w:r w:rsidRPr="0030018A">
        <w:rPr>
          <w:rFonts w:ascii="Times New Roman" w:hAnsi="Times New Roman" w:cs="Times New Roman"/>
        </w:rPr>
        <w:t>The researchers used a mail questionnaire. Describe two advantages of using a mail survey, as opposed to a face-to-face interview, for this research, given the researchers’ topic and sample.</w:t>
      </w:r>
    </w:p>
    <w:p w:rsidR="005059F4" w:rsidRPr="0030018A" w:rsidRDefault="005059F4" w:rsidP="005059F4">
      <w:pPr>
        <w:pStyle w:val="ListParagraph"/>
        <w:rPr>
          <w:rFonts w:ascii="Times New Roman" w:hAnsi="Times New Roman" w:cs="Times New Roman"/>
        </w:rPr>
      </w:pPr>
    </w:p>
    <w:p w:rsidR="005059F4" w:rsidRPr="0030018A" w:rsidRDefault="00730B33" w:rsidP="005059F4">
      <w:pPr>
        <w:pStyle w:val="ListParagraph"/>
        <w:rPr>
          <w:rFonts w:ascii="Times New Roman" w:hAnsi="Times New Roman" w:cs="Times New Roman"/>
        </w:rPr>
      </w:pPr>
      <w:r w:rsidRPr="0030018A">
        <w:rPr>
          <w:rFonts w:ascii="Times New Roman" w:hAnsi="Times New Roman"/>
        </w:rPr>
        <w:t xml:space="preserve">The </w:t>
      </w:r>
      <w:r w:rsidR="001C32EA" w:rsidRPr="0030018A">
        <w:rPr>
          <w:rFonts w:ascii="Times New Roman" w:hAnsi="Times New Roman"/>
        </w:rPr>
        <w:t xml:space="preserve">principal advantage </w:t>
      </w:r>
      <w:r w:rsidRPr="0030018A">
        <w:rPr>
          <w:rFonts w:ascii="Times New Roman" w:hAnsi="Times New Roman"/>
        </w:rPr>
        <w:t xml:space="preserve">of a mail questionnaire survey is its </w:t>
      </w:r>
      <w:r w:rsidR="004A732B" w:rsidRPr="0030018A">
        <w:rPr>
          <w:rFonts w:ascii="Times New Roman" w:hAnsi="Times New Roman"/>
        </w:rPr>
        <w:t>relatively low cost</w:t>
      </w:r>
      <w:r w:rsidRPr="0030018A">
        <w:rPr>
          <w:rFonts w:ascii="Times New Roman" w:hAnsi="Times New Roman"/>
        </w:rPr>
        <w:t xml:space="preserve">. Given the scope of the study, which targeted a national sample, the cost per respondent would have been prohibitively expensive with face-to-face interviews. A mail survey enabled the researchers to reach a large, geographically dispersed population much more easily at substantially lower cost. A secondary advantage </w:t>
      </w:r>
      <w:r w:rsidR="001C32EA" w:rsidRPr="0030018A">
        <w:rPr>
          <w:rFonts w:ascii="Times New Roman" w:hAnsi="Times New Roman"/>
        </w:rPr>
        <w:lastRenderedPageBreak/>
        <w:t>of a mail survey is that students may be</w:t>
      </w:r>
      <w:r w:rsidRPr="0030018A">
        <w:rPr>
          <w:rFonts w:ascii="Times New Roman" w:hAnsi="Times New Roman"/>
        </w:rPr>
        <w:t xml:space="preserve"> more forthright about their drinking behavior than in a face-to-face interview.</w:t>
      </w:r>
    </w:p>
    <w:p w:rsidR="005059F4" w:rsidRPr="0030018A" w:rsidRDefault="005059F4" w:rsidP="005059F4">
      <w:pPr>
        <w:pStyle w:val="ListParagraph"/>
        <w:rPr>
          <w:rFonts w:ascii="Times New Roman" w:hAnsi="Times New Roman" w:cs="Times New Roman"/>
        </w:rPr>
      </w:pPr>
    </w:p>
    <w:p w:rsidR="00BF7461" w:rsidRPr="005E4595" w:rsidRDefault="005E4595" w:rsidP="00730B33">
      <w:pPr>
        <w:pStyle w:val="ListParagraph"/>
        <w:numPr>
          <w:ilvl w:val="0"/>
          <w:numId w:val="12"/>
        </w:numPr>
        <w:rPr>
          <w:rFonts w:ascii="Times New Roman" w:hAnsi="Times New Roman" w:cs="Times New Roman"/>
        </w:rPr>
      </w:pPr>
      <w:r>
        <w:rPr>
          <w:rFonts w:ascii="Times New Roman" w:hAnsi="Times New Roman" w:cs="Times New Roman"/>
        </w:rPr>
        <w:t>W</w:t>
      </w:r>
      <w:r w:rsidR="00BF7461" w:rsidRPr="005E4595">
        <w:rPr>
          <w:rFonts w:ascii="Times New Roman" w:hAnsi="Times New Roman" w:cs="Times New Roman"/>
        </w:rPr>
        <w:t>hat two methods did the researchers use to increase the response rate—the percentage of sampled students who completed the survey?</w:t>
      </w:r>
    </w:p>
    <w:p w:rsidR="00BF7461" w:rsidRPr="0030018A" w:rsidRDefault="00BF7461" w:rsidP="00730B33">
      <w:pPr>
        <w:rPr>
          <w:rFonts w:ascii="Times New Roman" w:hAnsi="Times New Roman" w:cs="Times New Roman"/>
        </w:rPr>
      </w:pPr>
    </w:p>
    <w:p w:rsidR="005059F4" w:rsidRPr="0030018A" w:rsidRDefault="00055371" w:rsidP="00055371">
      <w:pPr>
        <w:ind w:left="720"/>
        <w:rPr>
          <w:rFonts w:ascii="Times New Roman" w:hAnsi="Times New Roman" w:cs="Times New Roman"/>
        </w:rPr>
      </w:pPr>
      <w:r w:rsidRPr="0030018A">
        <w:rPr>
          <w:rFonts w:ascii="Times New Roman" w:hAnsi="Times New Roman" w:cs="Times New Roman"/>
        </w:rPr>
        <w:t>To encourage students to respond, the researchers used (1) follow-up mailings and (2) offered incentives for responding. They followed up the initial mailing with a</w:t>
      </w:r>
      <w:r w:rsidR="001909FC" w:rsidRPr="0030018A">
        <w:rPr>
          <w:rFonts w:ascii="Times New Roman" w:hAnsi="Times New Roman" w:cs="Times New Roman"/>
        </w:rPr>
        <w:t xml:space="preserve"> reminder postcard, then </w:t>
      </w:r>
      <w:r w:rsidRPr="0030018A">
        <w:rPr>
          <w:rFonts w:ascii="Times New Roman" w:hAnsi="Times New Roman" w:cs="Times New Roman"/>
        </w:rPr>
        <w:t xml:space="preserve">a second questionnaire, and </w:t>
      </w:r>
      <w:r w:rsidR="001909FC" w:rsidRPr="0030018A">
        <w:rPr>
          <w:rFonts w:ascii="Times New Roman" w:hAnsi="Times New Roman" w:cs="Times New Roman"/>
        </w:rPr>
        <w:t xml:space="preserve">finally </w:t>
      </w:r>
      <w:r w:rsidRPr="0030018A">
        <w:rPr>
          <w:rFonts w:ascii="Times New Roman" w:hAnsi="Times New Roman" w:cs="Times New Roman"/>
        </w:rPr>
        <w:t>a second reminder postcard. They also offered a “$1000 cash award to a student whose name was drawn from among students responding within 1 week, and one $500 award and ten $100 awards to students selected from all those who responded.”</w:t>
      </w:r>
    </w:p>
    <w:p w:rsidR="005059F4" w:rsidRPr="0030018A" w:rsidRDefault="005059F4" w:rsidP="005059F4">
      <w:pPr>
        <w:pStyle w:val="ListParagraph"/>
        <w:rPr>
          <w:rFonts w:ascii="Times New Roman" w:hAnsi="Times New Roman" w:cs="Times New Roman"/>
        </w:rPr>
      </w:pPr>
    </w:p>
    <w:p w:rsidR="005F04BF" w:rsidRPr="0030018A" w:rsidRDefault="005F04BF" w:rsidP="005F04BF">
      <w:pPr>
        <w:pStyle w:val="ListParagraph"/>
        <w:numPr>
          <w:ilvl w:val="0"/>
          <w:numId w:val="12"/>
        </w:numPr>
        <w:rPr>
          <w:rFonts w:ascii="Times New Roman" w:hAnsi="Times New Roman" w:cs="Times New Roman"/>
        </w:rPr>
      </w:pPr>
      <w:r w:rsidRPr="0030018A">
        <w:rPr>
          <w:rFonts w:ascii="Times New Roman" w:hAnsi="Times New Roman" w:cs="Times New Roman"/>
        </w:rPr>
        <w:t xml:space="preserve">How do the authors define (and measure) non-binge drinking, binge drinking, infrequent binge drinking, and frequent binge drinking? </w:t>
      </w:r>
    </w:p>
    <w:p w:rsidR="005059F4" w:rsidRPr="0030018A" w:rsidRDefault="005059F4" w:rsidP="005059F4">
      <w:pPr>
        <w:pStyle w:val="ListParagraph"/>
        <w:rPr>
          <w:rFonts w:ascii="Times New Roman" w:hAnsi="Times New Roman" w:cs="Times New Roman"/>
        </w:rPr>
      </w:pPr>
    </w:p>
    <w:p w:rsidR="005059F4" w:rsidRPr="0030018A" w:rsidRDefault="001909FC" w:rsidP="005059F4">
      <w:pPr>
        <w:pStyle w:val="ListParagraph"/>
        <w:rPr>
          <w:rFonts w:ascii="Times New Roman" w:hAnsi="Times New Roman" w:cs="Times New Roman"/>
        </w:rPr>
      </w:pPr>
      <w:r w:rsidRPr="0030018A">
        <w:rPr>
          <w:rFonts w:ascii="Times New Roman" w:hAnsi="Times New Roman" w:cs="Times New Roman"/>
        </w:rPr>
        <w:t xml:space="preserve">To measure alcohol consumption, the researchers asked students how recently they had a drink. Then they asked them to think back over the previous 2 weeks and to report how many times they had consumed five or more drinks in a row; in addition, women were asked how many times they had consumed four drinks in a row. </w:t>
      </w:r>
      <w:r w:rsidR="00055371" w:rsidRPr="0030018A">
        <w:rPr>
          <w:rFonts w:ascii="Times New Roman" w:hAnsi="Times New Roman" w:cs="Times New Roman"/>
        </w:rPr>
        <w:t>“</w:t>
      </w:r>
      <w:r w:rsidR="00055371" w:rsidRPr="0030018A">
        <w:rPr>
          <w:rFonts w:ascii="Times New Roman" w:hAnsi="Times New Roman" w:cs="Times New Roman"/>
          <w:i/>
        </w:rPr>
        <w:t>Binge drinking</w:t>
      </w:r>
      <w:r w:rsidR="00055371" w:rsidRPr="0030018A">
        <w:rPr>
          <w:rFonts w:ascii="Times New Roman" w:hAnsi="Times New Roman" w:cs="Times New Roman"/>
        </w:rPr>
        <w:t xml:space="preserve"> was defined as the consumption of five or more drinks in a row for men and four or more drinks in a row for women during the 2 weeks prior to the survey.” “</w:t>
      </w:r>
      <w:proofErr w:type="spellStart"/>
      <w:r w:rsidR="00055371" w:rsidRPr="0030018A">
        <w:rPr>
          <w:rFonts w:ascii="Times New Roman" w:hAnsi="Times New Roman" w:cs="Times New Roman"/>
          <w:i/>
        </w:rPr>
        <w:t>Nonbinge</w:t>
      </w:r>
      <w:proofErr w:type="spellEnd"/>
      <w:r w:rsidR="00055371" w:rsidRPr="0030018A">
        <w:rPr>
          <w:rFonts w:ascii="Times New Roman" w:hAnsi="Times New Roman" w:cs="Times New Roman"/>
          <w:i/>
        </w:rPr>
        <w:t xml:space="preserve"> drinkers </w:t>
      </w:r>
      <w:r w:rsidR="00055371" w:rsidRPr="0030018A">
        <w:rPr>
          <w:rFonts w:ascii="Times New Roman" w:hAnsi="Times New Roman" w:cs="Times New Roman"/>
        </w:rPr>
        <w:t xml:space="preserve">were those who had consumed alcohol in the past year, but had not binged.” </w:t>
      </w:r>
      <w:r w:rsidR="00055371" w:rsidRPr="0030018A">
        <w:rPr>
          <w:rFonts w:ascii="Times New Roman" w:hAnsi="Times New Roman" w:cs="Times New Roman"/>
          <w:i/>
        </w:rPr>
        <w:t>Frequent binge drinkers</w:t>
      </w:r>
      <w:r w:rsidR="00055371" w:rsidRPr="0030018A">
        <w:rPr>
          <w:rFonts w:ascii="Times New Roman" w:hAnsi="Times New Roman" w:cs="Times New Roman"/>
        </w:rPr>
        <w:t xml:space="preserve"> were those who had binged three or more times in the previous 2 weeks; </w:t>
      </w:r>
      <w:r w:rsidR="00055371" w:rsidRPr="0030018A">
        <w:rPr>
          <w:rFonts w:ascii="Times New Roman" w:hAnsi="Times New Roman" w:cs="Times New Roman"/>
          <w:i/>
        </w:rPr>
        <w:t>infrequent binge drinkers</w:t>
      </w:r>
      <w:r w:rsidR="00055371" w:rsidRPr="0030018A">
        <w:rPr>
          <w:rFonts w:ascii="Times New Roman" w:hAnsi="Times New Roman" w:cs="Times New Roman"/>
        </w:rPr>
        <w:t xml:space="preserve"> had binged once or twice in the previous 2 weeks.</w:t>
      </w:r>
    </w:p>
    <w:p w:rsidR="005059F4" w:rsidRPr="0030018A" w:rsidRDefault="005059F4" w:rsidP="005059F4">
      <w:pPr>
        <w:pStyle w:val="ListParagraph"/>
        <w:rPr>
          <w:rFonts w:ascii="Times New Roman" w:hAnsi="Times New Roman" w:cs="Times New Roman"/>
        </w:rPr>
      </w:pPr>
    </w:p>
    <w:p w:rsidR="005059F4" w:rsidRPr="0030018A" w:rsidRDefault="005F04BF" w:rsidP="005F04BF">
      <w:pPr>
        <w:pStyle w:val="ListParagraph"/>
        <w:numPr>
          <w:ilvl w:val="0"/>
          <w:numId w:val="12"/>
        </w:numPr>
        <w:rPr>
          <w:rFonts w:ascii="Times New Roman" w:hAnsi="Times New Roman" w:cs="Times New Roman"/>
        </w:rPr>
      </w:pPr>
      <w:r w:rsidRPr="0030018A">
        <w:rPr>
          <w:rFonts w:ascii="Times New Roman" w:hAnsi="Times New Roman" w:cs="Times New Roman"/>
        </w:rPr>
        <w:t>At the end of the selection, the authors discuss a potential limitation of surveys of alcohol use. How do they defend their result</w:t>
      </w:r>
      <w:r w:rsidR="005059F4" w:rsidRPr="0030018A">
        <w:rPr>
          <w:rFonts w:ascii="Times New Roman" w:hAnsi="Times New Roman" w:cs="Times New Roman"/>
        </w:rPr>
        <w:t xml:space="preserve">s in light of this limitation? </w:t>
      </w:r>
    </w:p>
    <w:p w:rsidR="005059F4" w:rsidRPr="0030018A" w:rsidRDefault="005059F4" w:rsidP="005059F4">
      <w:pPr>
        <w:pStyle w:val="ListParagraph"/>
        <w:rPr>
          <w:rFonts w:ascii="Times New Roman" w:hAnsi="Times New Roman" w:cs="Times New Roman"/>
        </w:rPr>
      </w:pPr>
    </w:p>
    <w:p w:rsidR="005F04BF" w:rsidRPr="0030018A" w:rsidRDefault="004D0BB5" w:rsidP="005059F4">
      <w:pPr>
        <w:pStyle w:val="ListParagraph"/>
        <w:rPr>
          <w:rFonts w:ascii="Times New Roman" w:hAnsi="Times New Roman" w:cs="Times New Roman"/>
        </w:rPr>
      </w:pPr>
      <w:r w:rsidRPr="0030018A">
        <w:rPr>
          <w:rFonts w:ascii="Times New Roman" w:hAnsi="Times New Roman" w:cs="Times New Roman"/>
        </w:rPr>
        <w:t>The potential limitation is the use of self-reports to measure drinking behavior, as students may tend to under- or over-report how much they drink. In defense, the researchers make reference to other studies that “have confirmed the validity of self-reports of alcohol . . . use.” They further note that “if a self-report bias exists,” research suggests that “it is largely limited to the heaviest user group and should not be affect” their conservative estimate of heavy use based on five drinks.</w:t>
      </w:r>
    </w:p>
    <w:p w:rsidR="005F04BF" w:rsidRPr="0030018A" w:rsidRDefault="005F04BF" w:rsidP="005F04BF">
      <w:pPr>
        <w:rPr>
          <w:rFonts w:ascii="Times New Roman" w:hAnsi="Times New Roman"/>
        </w:rPr>
      </w:pPr>
    </w:p>
    <w:p w:rsidR="005F04BF" w:rsidRPr="0030018A" w:rsidRDefault="005F04BF" w:rsidP="005F04BF">
      <w:pPr>
        <w:rPr>
          <w:rFonts w:ascii="Times New Roman" w:hAnsi="Times New Roman"/>
        </w:rPr>
      </w:pPr>
      <w:r w:rsidRPr="0030018A">
        <w:rPr>
          <w:rFonts w:ascii="Times New Roman" w:hAnsi="Times New Roman"/>
        </w:rPr>
        <w:t>Unit VI, Selection 12</w:t>
      </w:r>
    </w:p>
    <w:p w:rsidR="005F04BF" w:rsidRPr="0030018A" w:rsidRDefault="005F04BF" w:rsidP="005F04BF">
      <w:pPr>
        <w:rPr>
          <w:rFonts w:ascii="Times New Roman" w:hAnsi="Times New Roman"/>
        </w:rPr>
      </w:pPr>
    </w:p>
    <w:p w:rsidR="005F04BF" w:rsidRPr="0030018A" w:rsidRDefault="005F04BF" w:rsidP="005F04BF">
      <w:pPr>
        <w:pStyle w:val="ListParagraph"/>
        <w:numPr>
          <w:ilvl w:val="0"/>
          <w:numId w:val="13"/>
        </w:numPr>
        <w:rPr>
          <w:rFonts w:ascii="Times New Roman" w:hAnsi="Times New Roman" w:cs="Times New Roman"/>
        </w:rPr>
      </w:pPr>
      <w:r w:rsidRPr="0030018A">
        <w:rPr>
          <w:rFonts w:ascii="Times New Roman" w:hAnsi="Times New Roman" w:cs="Times New Roman"/>
        </w:rPr>
        <w:t xml:space="preserve">Throughout the selection and particularly in the conclusion, Loftus consistently describes what “Americans” think about this or that. How can she make such claims if the GSS does not interview </w:t>
      </w:r>
      <w:r w:rsidRPr="0030018A">
        <w:rPr>
          <w:rFonts w:ascii="Times New Roman" w:hAnsi="Times New Roman" w:cs="Times New Roman"/>
          <w:i/>
        </w:rPr>
        <w:t>all</w:t>
      </w:r>
      <w:r w:rsidRPr="0030018A">
        <w:rPr>
          <w:rFonts w:ascii="Times New Roman" w:hAnsi="Times New Roman" w:cs="Times New Roman"/>
        </w:rPr>
        <w:t xml:space="preserve"> Americans?   </w:t>
      </w:r>
    </w:p>
    <w:p w:rsidR="00EC27CC" w:rsidRPr="0030018A" w:rsidRDefault="00EC27CC" w:rsidP="00EC27CC">
      <w:pPr>
        <w:pStyle w:val="ListParagraph"/>
        <w:rPr>
          <w:rFonts w:ascii="Times New Roman" w:hAnsi="Times New Roman" w:cs="Times New Roman"/>
        </w:rPr>
      </w:pPr>
    </w:p>
    <w:p w:rsidR="00EC27CC" w:rsidRPr="0030018A" w:rsidRDefault="00EC27CC" w:rsidP="00EC27CC">
      <w:pPr>
        <w:pStyle w:val="ListParagraph"/>
        <w:rPr>
          <w:rFonts w:ascii="Times New Roman" w:hAnsi="Times New Roman" w:cs="Times New Roman"/>
        </w:rPr>
      </w:pPr>
      <w:r w:rsidRPr="0030018A">
        <w:rPr>
          <w:rFonts w:ascii="Times New Roman" w:hAnsi="Times New Roman" w:cs="Times New Roman"/>
        </w:rPr>
        <w:t xml:space="preserve">Loftus can make this claim because she (as well as other cited research) uses data from the General Social Survey, which is based on a nationally representative </w:t>
      </w:r>
      <w:r w:rsidRPr="0030018A">
        <w:rPr>
          <w:rFonts w:ascii="Times New Roman" w:hAnsi="Times New Roman" w:cs="Times New Roman"/>
        </w:rPr>
        <w:lastRenderedPageBreak/>
        <w:t xml:space="preserve">sample—specifically, “a national area probability sample of </w:t>
      </w:r>
      <w:proofErr w:type="spellStart"/>
      <w:r w:rsidRPr="0030018A">
        <w:rPr>
          <w:rFonts w:ascii="Times New Roman" w:hAnsi="Times New Roman" w:cs="Times New Roman"/>
        </w:rPr>
        <w:t>noninstitutionalized</w:t>
      </w:r>
      <w:proofErr w:type="spellEnd"/>
      <w:r w:rsidRPr="0030018A">
        <w:rPr>
          <w:rFonts w:ascii="Times New Roman" w:hAnsi="Times New Roman" w:cs="Times New Roman"/>
        </w:rPr>
        <w:t xml:space="preserve"> ad</w:t>
      </w:r>
      <w:r w:rsidR="007700B7" w:rsidRPr="0030018A">
        <w:rPr>
          <w:rFonts w:ascii="Times New Roman" w:hAnsi="Times New Roman" w:cs="Times New Roman"/>
        </w:rPr>
        <w:t>ults 18 years of age or older.” Thus, the data provide reasonable estimates of all U.S. residents of this description.</w:t>
      </w:r>
    </w:p>
    <w:p w:rsidR="00EC27CC" w:rsidRPr="0030018A" w:rsidRDefault="00EC27CC" w:rsidP="00EC27CC">
      <w:pPr>
        <w:pStyle w:val="ListParagraph"/>
        <w:rPr>
          <w:rFonts w:ascii="Times New Roman" w:hAnsi="Times New Roman" w:cs="Times New Roman"/>
        </w:rPr>
      </w:pPr>
    </w:p>
    <w:p w:rsidR="005F04BF" w:rsidRPr="0030018A" w:rsidRDefault="005F04BF" w:rsidP="005F04BF">
      <w:pPr>
        <w:pStyle w:val="ListParagraph"/>
        <w:numPr>
          <w:ilvl w:val="0"/>
          <w:numId w:val="13"/>
        </w:numPr>
        <w:rPr>
          <w:rFonts w:ascii="Times New Roman" w:hAnsi="Times New Roman" w:cs="Times New Roman"/>
        </w:rPr>
      </w:pPr>
      <w:r w:rsidRPr="0030018A">
        <w:rPr>
          <w:rFonts w:ascii="Times New Roman" w:hAnsi="Times New Roman" w:cs="Times New Roman"/>
        </w:rPr>
        <w:t>If you were to develop a prediction on the basis of</w:t>
      </w:r>
      <w:r w:rsidR="000E453C">
        <w:rPr>
          <w:rFonts w:ascii="Times New Roman" w:hAnsi="Times New Roman" w:cs="Times New Roman"/>
        </w:rPr>
        <w:t xml:space="preserve"> Loftus’ analysis as well as</w:t>
      </w:r>
      <w:r w:rsidRPr="0030018A">
        <w:rPr>
          <w:rFonts w:ascii="Times New Roman" w:hAnsi="Times New Roman" w:cs="Times New Roman"/>
        </w:rPr>
        <w:t xml:space="preserve"> prior research, would attitudes toward homosexuality</w:t>
      </w:r>
      <w:r w:rsidRPr="0030018A" w:rsidDel="001F7D4F">
        <w:rPr>
          <w:rFonts w:ascii="Times New Roman" w:hAnsi="Times New Roman" w:cs="Times New Roman"/>
        </w:rPr>
        <w:t xml:space="preserve"> </w:t>
      </w:r>
      <w:r w:rsidRPr="0030018A">
        <w:rPr>
          <w:rFonts w:ascii="Times New Roman" w:hAnsi="Times New Roman" w:cs="Times New Roman"/>
        </w:rPr>
        <w:t>become more liberal, more conservative, or not change at all over time?</w:t>
      </w:r>
    </w:p>
    <w:p w:rsidR="00EC27CC" w:rsidRPr="0030018A" w:rsidRDefault="00EC27CC" w:rsidP="00EC27CC">
      <w:pPr>
        <w:pStyle w:val="ListParagraph"/>
        <w:rPr>
          <w:rFonts w:ascii="Times New Roman" w:hAnsi="Times New Roman" w:cs="Times New Roman"/>
        </w:rPr>
      </w:pPr>
    </w:p>
    <w:p w:rsidR="00EC27CC" w:rsidRPr="0030018A" w:rsidRDefault="007700B7" w:rsidP="00EC27CC">
      <w:pPr>
        <w:pStyle w:val="ListParagraph"/>
        <w:rPr>
          <w:rFonts w:ascii="Times New Roman" w:hAnsi="Times New Roman" w:cs="Times New Roman"/>
        </w:rPr>
      </w:pPr>
      <w:r w:rsidRPr="0030018A">
        <w:rPr>
          <w:rFonts w:ascii="Times New Roman" w:hAnsi="Times New Roman" w:cs="Times New Roman"/>
        </w:rPr>
        <w:t>Both research prior to Loftus as well as the results of this study suggest that attitudes toward homosexuality will become more liberal. However, as suggested by Loftus’ analysis, the change may be much slower regarding the “morality” of homosexuality than the granting of civil liberties to homosexuals.</w:t>
      </w:r>
    </w:p>
    <w:p w:rsidR="00EC27CC" w:rsidRPr="0030018A" w:rsidRDefault="00EC27CC" w:rsidP="00EC27CC">
      <w:pPr>
        <w:pStyle w:val="ListParagraph"/>
        <w:rPr>
          <w:rFonts w:ascii="Times New Roman" w:hAnsi="Times New Roman" w:cs="Times New Roman"/>
        </w:rPr>
      </w:pPr>
    </w:p>
    <w:p w:rsidR="005F04BF" w:rsidRPr="0030018A" w:rsidRDefault="005F04BF" w:rsidP="005F04BF">
      <w:pPr>
        <w:pStyle w:val="ListParagraph"/>
        <w:numPr>
          <w:ilvl w:val="0"/>
          <w:numId w:val="13"/>
        </w:numPr>
        <w:rPr>
          <w:rFonts w:ascii="Times New Roman" w:hAnsi="Times New Roman" w:cs="Times New Roman"/>
        </w:rPr>
      </w:pPr>
      <w:r w:rsidRPr="0030018A">
        <w:rPr>
          <w:rFonts w:ascii="Times New Roman" w:hAnsi="Times New Roman" w:cs="Times New Roman"/>
        </w:rPr>
        <w:t>Loftus discusses both advantages and disadvantages of using GSS data to study attitudes toward homosexuality. List one advantage and one disadvantage. On balance, do these data provide more advantages or disadvantages?</w:t>
      </w:r>
    </w:p>
    <w:p w:rsidR="00EC27CC" w:rsidRPr="0030018A" w:rsidRDefault="00EC27CC" w:rsidP="00EC27CC">
      <w:pPr>
        <w:pStyle w:val="ListParagraph"/>
        <w:rPr>
          <w:rFonts w:ascii="Times New Roman" w:hAnsi="Times New Roman" w:cs="Times New Roman"/>
        </w:rPr>
      </w:pPr>
    </w:p>
    <w:p w:rsidR="00EC27CC" w:rsidRPr="0030018A" w:rsidRDefault="007700B7" w:rsidP="00EC27CC">
      <w:pPr>
        <w:pStyle w:val="ListParagraph"/>
        <w:rPr>
          <w:rFonts w:ascii="Times New Roman" w:hAnsi="Times New Roman" w:cs="Times New Roman"/>
        </w:rPr>
      </w:pPr>
      <w:r w:rsidRPr="0030018A">
        <w:rPr>
          <w:rFonts w:ascii="Times New Roman" w:hAnsi="Times New Roman" w:cs="Times New Roman"/>
        </w:rPr>
        <w:t>The two main disadvantages are the negative wording of questions (e.g., respondents are as</w:t>
      </w:r>
      <w:r w:rsidR="000D4C05" w:rsidRPr="0030018A">
        <w:rPr>
          <w:rFonts w:ascii="Times New Roman" w:hAnsi="Times New Roman" w:cs="Times New Roman"/>
        </w:rPr>
        <w:t xml:space="preserve">ked if homosexuality is </w:t>
      </w:r>
      <w:r w:rsidRPr="0030018A">
        <w:rPr>
          <w:rFonts w:ascii="Times New Roman" w:hAnsi="Times New Roman" w:cs="Times New Roman"/>
        </w:rPr>
        <w:t xml:space="preserve">“wrong”) and </w:t>
      </w:r>
      <w:r w:rsidR="000D4C05" w:rsidRPr="0030018A">
        <w:rPr>
          <w:rFonts w:ascii="Times New Roman" w:hAnsi="Times New Roman" w:cs="Times New Roman"/>
        </w:rPr>
        <w:t>the focus on male homosexuals in the questions on civil liberties. The advantages are that GSS data are based on a nationally representative sample and the same questions have been asked repeatedly over time, so that changes can be traced for an extended period.</w:t>
      </w:r>
      <w:r w:rsidR="000E453C">
        <w:rPr>
          <w:rFonts w:ascii="Times New Roman" w:hAnsi="Times New Roman" w:cs="Times New Roman"/>
        </w:rPr>
        <w:t xml:space="preserve"> On balance, it is more advantageous to have a record of change, though limited, than to have no data at all.</w:t>
      </w:r>
    </w:p>
    <w:p w:rsidR="00EC27CC" w:rsidRPr="0030018A" w:rsidRDefault="00EC27CC" w:rsidP="00EC27CC">
      <w:pPr>
        <w:pStyle w:val="ListParagraph"/>
        <w:rPr>
          <w:rFonts w:ascii="Times New Roman" w:hAnsi="Times New Roman" w:cs="Times New Roman"/>
        </w:rPr>
      </w:pPr>
    </w:p>
    <w:p w:rsidR="00EC27CC" w:rsidRPr="0030018A" w:rsidRDefault="005F04BF" w:rsidP="00EC27CC">
      <w:pPr>
        <w:pStyle w:val="ListParagraph"/>
        <w:numPr>
          <w:ilvl w:val="0"/>
          <w:numId w:val="13"/>
        </w:numPr>
        <w:rPr>
          <w:rFonts w:ascii="Times New Roman" w:hAnsi="Times New Roman" w:cs="Times New Roman"/>
        </w:rPr>
      </w:pPr>
      <w:r w:rsidRPr="0030018A">
        <w:rPr>
          <w:rFonts w:ascii="Times New Roman" w:hAnsi="Times New Roman" w:cs="Times New Roman"/>
        </w:rPr>
        <w:t>Why is the wording of survey questions so important, according to Loftus?</w:t>
      </w:r>
    </w:p>
    <w:p w:rsidR="00EC27CC" w:rsidRPr="0030018A" w:rsidRDefault="00EC27CC" w:rsidP="00EC27CC">
      <w:pPr>
        <w:pStyle w:val="ListParagraph"/>
        <w:rPr>
          <w:rFonts w:ascii="Times New Roman" w:hAnsi="Times New Roman" w:cs="Times New Roman"/>
        </w:rPr>
      </w:pPr>
    </w:p>
    <w:p w:rsidR="005F04BF" w:rsidRPr="0030018A" w:rsidRDefault="000D4C05" w:rsidP="00EC27CC">
      <w:pPr>
        <w:pStyle w:val="ListParagraph"/>
        <w:rPr>
          <w:rFonts w:ascii="Times New Roman" w:hAnsi="Times New Roman" w:cs="Times New Roman"/>
        </w:rPr>
      </w:pPr>
      <w:r w:rsidRPr="0030018A">
        <w:rPr>
          <w:rFonts w:ascii="Times New Roman" w:hAnsi="Times New Roman" w:cs="Times New Roman"/>
        </w:rPr>
        <w:t>Wording is important because eve</w:t>
      </w:r>
      <w:r w:rsidR="00ED4EFA" w:rsidRPr="0030018A">
        <w:rPr>
          <w:rFonts w:ascii="Times New Roman" w:hAnsi="Times New Roman" w:cs="Times New Roman"/>
        </w:rPr>
        <w:t xml:space="preserve">n slight changes may affect </w:t>
      </w:r>
      <w:r w:rsidRPr="0030018A">
        <w:rPr>
          <w:rFonts w:ascii="Times New Roman" w:hAnsi="Times New Roman" w:cs="Times New Roman"/>
        </w:rPr>
        <w:t xml:space="preserve">trends </w:t>
      </w:r>
      <w:r w:rsidR="00ED4EFA" w:rsidRPr="0030018A">
        <w:rPr>
          <w:rFonts w:ascii="Times New Roman" w:hAnsi="Times New Roman" w:cs="Times New Roman"/>
        </w:rPr>
        <w:t>in attitudes.</w:t>
      </w:r>
      <w:r w:rsidRPr="0030018A">
        <w:rPr>
          <w:rFonts w:ascii="Times New Roman" w:hAnsi="Times New Roman" w:cs="Times New Roman"/>
        </w:rPr>
        <w:t xml:space="preserve"> In particular, attitudes may depend on whether the question is asked about a homosexual male or homosexual female. As Loftus notes, research shows that “men report more positive attitudes toward lesbians than they do toward gay men, while women report slightly more negative attitudes toward lesbians than they do toward gay men.”</w:t>
      </w:r>
    </w:p>
    <w:p w:rsidR="005F04BF" w:rsidRPr="0030018A" w:rsidRDefault="005F04BF" w:rsidP="005F04BF">
      <w:pPr>
        <w:rPr>
          <w:rFonts w:ascii="Times New Roman" w:hAnsi="Times New Roman"/>
        </w:rPr>
      </w:pPr>
    </w:p>
    <w:p w:rsidR="005F04BF" w:rsidRPr="0030018A" w:rsidRDefault="005F04BF" w:rsidP="005F04BF">
      <w:pPr>
        <w:rPr>
          <w:rFonts w:ascii="Times New Roman" w:hAnsi="Times New Roman"/>
        </w:rPr>
      </w:pPr>
      <w:r w:rsidRPr="0030018A">
        <w:rPr>
          <w:rFonts w:ascii="Times New Roman" w:hAnsi="Times New Roman"/>
        </w:rPr>
        <w:t>Unit VII, Selection 13</w:t>
      </w:r>
    </w:p>
    <w:p w:rsidR="005F04BF" w:rsidRPr="0030018A" w:rsidRDefault="005F04BF" w:rsidP="005F04BF">
      <w:pPr>
        <w:rPr>
          <w:rFonts w:ascii="Times New Roman" w:hAnsi="Times New Roman"/>
        </w:rPr>
      </w:pPr>
    </w:p>
    <w:p w:rsidR="005F04BF" w:rsidRPr="0030018A" w:rsidRDefault="005F04BF" w:rsidP="005F04BF">
      <w:pPr>
        <w:pStyle w:val="ListParagraph"/>
        <w:numPr>
          <w:ilvl w:val="0"/>
          <w:numId w:val="14"/>
        </w:numPr>
        <w:rPr>
          <w:rStyle w:val="booktitle"/>
        </w:rPr>
      </w:pPr>
      <w:r w:rsidRPr="0030018A">
        <w:rPr>
          <w:rStyle w:val="booktitle"/>
          <w:rFonts w:ascii="Times New Roman" w:hAnsi="Times New Roman"/>
        </w:rPr>
        <w:t>Why do the researchers select singles bars, co</w:t>
      </w:r>
      <w:r w:rsidR="000049AD" w:rsidRPr="0030018A">
        <w:rPr>
          <w:rStyle w:val="booktitle"/>
          <w:rFonts w:ascii="Times New Roman" w:hAnsi="Times New Roman"/>
        </w:rPr>
        <w:t xml:space="preserve">cktail lounges, and other night </w:t>
      </w:r>
      <w:r w:rsidRPr="0030018A">
        <w:rPr>
          <w:rStyle w:val="booktitle"/>
          <w:rFonts w:ascii="Times New Roman" w:hAnsi="Times New Roman"/>
        </w:rPr>
        <w:t>spots to study the “cooling out process”?</w:t>
      </w:r>
    </w:p>
    <w:p w:rsidR="000049AD" w:rsidRPr="0030018A" w:rsidRDefault="000049AD" w:rsidP="000049AD">
      <w:pPr>
        <w:pStyle w:val="ListParagraph"/>
        <w:rPr>
          <w:rStyle w:val="booktitle"/>
        </w:rPr>
      </w:pPr>
    </w:p>
    <w:p w:rsidR="000049AD" w:rsidRPr="0030018A" w:rsidRDefault="0030018A" w:rsidP="000049AD">
      <w:pPr>
        <w:pStyle w:val="ListParagraph"/>
        <w:rPr>
          <w:rStyle w:val="booktitle"/>
        </w:rPr>
      </w:pPr>
      <w:r w:rsidRPr="0030018A">
        <w:rPr>
          <w:rStyle w:val="style15"/>
          <w:rFonts w:ascii="Times New Roman" w:hAnsi="Times New Roman"/>
        </w:rPr>
        <w:t>They selected singles bars, cocktail lounges, and other night spots because these are places where it is normative for men to try to pick up women. Therefore, women often find themselves in the position of wanting to reject or avoid men’</w:t>
      </w:r>
      <w:r>
        <w:rPr>
          <w:rStyle w:val="style15"/>
          <w:rFonts w:ascii="Times New Roman" w:hAnsi="Times New Roman"/>
        </w:rPr>
        <w:t>s advances. They also note,</w:t>
      </w:r>
      <w:r w:rsidRPr="0030018A">
        <w:rPr>
          <w:rStyle w:val="style15"/>
          <w:rFonts w:ascii="Times New Roman" w:hAnsi="Times New Roman"/>
        </w:rPr>
        <w:t xml:space="preserve"> “there are few, if any, public settings in which [cooling out] occurs as frequently and can be observed as readily.”</w:t>
      </w:r>
    </w:p>
    <w:p w:rsidR="000049AD" w:rsidRPr="0030018A" w:rsidRDefault="000049AD" w:rsidP="000049AD">
      <w:pPr>
        <w:pStyle w:val="ListParagraph"/>
        <w:rPr>
          <w:rStyle w:val="booktitle"/>
        </w:rPr>
      </w:pPr>
    </w:p>
    <w:p w:rsidR="005F04BF" w:rsidRPr="0030018A" w:rsidRDefault="005F04BF" w:rsidP="005F04BF">
      <w:pPr>
        <w:pStyle w:val="ListParagraph"/>
        <w:numPr>
          <w:ilvl w:val="0"/>
          <w:numId w:val="14"/>
        </w:numPr>
        <w:rPr>
          <w:rStyle w:val="booktitle"/>
        </w:rPr>
      </w:pPr>
      <w:r w:rsidRPr="0030018A">
        <w:rPr>
          <w:rStyle w:val="booktitle"/>
          <w:rFonts w:ascii="Times New Roman" w:hAnsi="Times New Roman"/>
        </w:rPr>
        <w:t>What three means of data collection do the researchers use?</w:t>
      </w:r>
    </w:p>
    <w:p w:rsidR="000049AD" w:rsidRPr="0030018A" w:rsidRDefault="000049AD" w:rsidP="000049AD">
      <w:pPr>
        <w:pStyle w:val="ListParagraph"/>
        <w:rPr>
          <w:rStyle w:val="booktitle"/>
        </w:rPr>
      </w:pPr>
    </w:p>
    <w:p w:rsidR="000049AD" w:rsidRPr="0030018A" w:rsidRDefault="00710F6F" w:rsidP="000049AD">
      <w:pPr>
        <w:pStyle w:val="ListParagraph"/>
        <w:rPr>
          <w:rStyle w:val="booktitle"/>
        </w:rPr>
      </w:pPr>
      <w:r>
        <w:rPr>
          <w:rStyle w:val="style15"/>
          <w:rFonts w:ascii="Times New Roman" w:hAnsi="Times New Roman"/>
        </w:rPr>
        <w:t>The collected data by means of (1)</w:t>
      </w:r>
      <w:r w:rsidR="00CA0FED">
        <w:rPr>
          <w:rStyle w:val="style15"/>
          <w:rFonts w:ascii="Times New Roman" w:hAnsi="Times New Roman"/>
        </w:rPr>
        <w:t xml:space="preserve"> </w:t>
      </w:r>
      <w:r w:rsidR="00CA0FED" w:rsidRPr="00710F6F">
        <w:rPr>
          <w:rStyle w:val="style15"/>
          <w:rFonts w:ascii="Times New Roman" w:hAnsi="Times New Roman"/>
          <w:i/>
        </w:rPr>
        <w:t>p</w:t>
      </w:r>
      <w:r w:rsidR="0030018A" w:rsidRPr="00710F6F">
        <w:rPr>
          <w:rStyle w:val="style15"/>
          <w:rFonts w:ascii="Times New Roman" w:hAnsi="Times New Roman"/>
          <w:i/>
        </w:rPr>
        <w:t>articipant obse</w:t>
      </w:r>
      <w:r w:rsidR="00CA0FED" w:rsidRPr="00710F6F">
        <w:rPr>
          <w:rStyle w:val="style15"/>
          <w:rFonts w:ascii="Times New Roman" w:hAnsi="Times New Roman"/>
          <w:i/>
        </w:rPr>
        <w:t>rvation</w:t>
      </w:r>
      <w:r w:rsidR="00CA0FED">
        <w:rPr>
          <w:rStyle w:val="style15"/>
          <w:rFonts w:ascii="Times New Roman" w:hAnsi="Times New Roman"/>
        </w:rPr>
        <w:t xml:space="preserve"> in several</w:t>
      </w:r>
      <w:r w:rsidR="0030018A" w:rsidRPr="0030018A">
        <w:rPr>
          <w:rStyle w:val="style15"/>
          <w:rFonts w:ascii="Times New Roman" w:hAnsi="Times New Roman"/>
        </w:rPr>
        <w:t xml:space="preserve"> nightclubs,</w:t>
      </w:r>
      <w:r>
        <w:rPr>
          <w:rStyle w:val="style15"/>
          <w:rFonts w:ascii="Times New Roman" w:hAnsi="Times New Roman"/>
        </w:rPr>
        <w:t xml:space="preserve"> (2) </w:t>
      </w:r>
      <w:r w:rsidR="0030018A" w:rsidRPr="00710F6F">
        <w:rPr>
          <w:rStyle w:val="style15"/>
          <w:rFonts w:ascii="Times New Roman" w:hAnsi="Times New Roman"/>
          <w:i/>
        </w:rPr>
        <w:t>informal conversational interviews</w:t>
      </w:r>
      <w:r w:rsidR="0030018A" w:rsidRPr="0030018A">
        <w:rPr>
          <w:rStyle w:val="style15"/>
          <w:rFonts w:ascii="Times New Roman" w:hAnsi="Times New Roman"/>
        </w:rPr>
        <w:t xml:space="preserve"> with patrons</w:t>
      </w:r>
      <w:r w:rsidR="00CA0FED">
        <w:rPr>
          <w:rStyle w:val="style15"/>
          <w:rFonts w:ascii="Times New Roman" w:hAnsi="Times New Roman"/>
        </w:rPr>
        <w:t xml:space="preserve"> and employees of the nightclubs</w:t>
      </w:r>
      <w:r w:rsidR="0030018A" w:rsidRPr="0030018A">
        <w:rPr>
          <w:rStyle w:val="style15"/>
          <w:rFonts w:ascii="Times New Roman" w:hAnsi="Times New Roman"/>
        </w:rPr>
        <w:t xml:space="preserve">, and </w:t>
      </w:r>
      <w:r>
        <w:rPr>
          <w:rStyle w:val="style15"/>
          <w:rFonts w:ascii="Times New Roman" w:hAnsi="Times New Roman"/>
        </w:rPr>
        <w:t xml:space="preserve">(3) </w:t>
      </w:r>
      <w:r w:rsidR="00CA0FED">
        <w:rPr>
          <w:rStyle w:val="style15"/>
          <w:rFonts w:ascii="Times New Roman" w:hAnsi="Times New Roman"/>
        </w:rPr>
        <w:t>“</w:t>
      </w:r>
      <w:r w:rsidR="0030018A" w:rsidRPr="00710F6F">
        <w:rPr>
          <w:rStyle w:val="style15"/>
          <w:rFonts w:ascii="Times New Roman" w:hAnsi="Times New Roman"/>
          <w:i/>
        </w:rPr>
        <w:t>semi-structured interviews</w:t>
      </w:r>
      <w:r w:rsidR="0030018A" w:rsidRPr="0030018A">
        <w:rPr>
          <w:rStyle w:val="style15"/>
          <w:rFonts w:ascii="Times New Roman" w:hAnsi="Times New Roman"/>
        </w:rPr>
        <w:t xml:space="preserve"> with a small nonrandom sample of bar patrons and employees and university students.”</w:t>
      </w:r>
    </w:p>
    <w:p w:rsidR="000049AD" w:rsidRPr="0030018A" w:rsidRDefault="000049AD" w:rsidP="000049AD">
      <w:pPr>
        <w:pStyle w:val="ListParagraph"/>
        <w:rPr>
          <w:rStyle w:val="booktitle"/>
        </w:rPr>
      </w:pPr>
    </w:p>
    <w:p w:rsidR="005F04BF" w:rsidRPr="0030018A" w:rsidRDefault="005F04BF" w:rsidP="005F04BF">
      <w:pPr>
        <w:pStyle w:val="ListParagraph"/>
        <w:numPr>
          <w:ilvl w:val="0"/>
          <w:numId w:val="14"/>
        </w:numPr>
        <w:rPr>
          <w:rStyle w:val="booktitle"/>
        </w:rPr>
      </w:pPr>
      <w:r w:rsidRPr="0030018A">
        <w:rPr>
          <w:rStyle w:val="booktitle"/>
          <w:rFonts w:ascii="Times New Roman" w:hAnsi="Times New Roman"/>
        </w:rPr>
        <w:t>How, exactly, do the researchers collect the participant observation data on male-female interaction? The researchers mention one limitation of this method. How do they overcome this limitation?</w:t>
      </w:r>
    </w:p>
    <w:p w:rsidR="000049AD" w:rsidRPr="0030018A" w:rsidRDefault="000049AD" w:rsidP="000049AD">
      <w:pPr>
        <w:pStyle w:val="ListParagraph"/>
        <w:rPr>
          <w:rStyle w:val="booktitle"/>
        </w:rPr>
      </w:pPr>
    </w:p>
    <w:p w:rsidR="000049AD" w:rsidRPr="0030018A" w:rsidRDefault="00E525CF" w:rsidP="000049AD">
      <w:pPr>
        <w:pStyle w:val="ListParagraph"/>
        <w:rPr>
          <w:rStyle w:val="booktitle"/>
        </w:rPr>
      </w:pPr>
      <w:r>
        <w:rPr>
          <w:rStyle w:val="booktitle"/>
          <w:rFonts w:ascii="Times New Roman" w:hAnsi="Times New Roman"/>
        </w:rPr>
        <w:t>The researchers positioned them</w:t>
      </w:r>
      <w:r w:rsidR="00C04DD6">
        <w:rPr>
          <w:rStyle w:val="booktitle"/>
          <w:rFonts w:ascii="Times New Roman" w:hAnsi="Times New Roman"/>
        </w:rPr>
        <w:t xml:space="preserve">selves </w:t>
      </w:r>
      <w:r w:rsidR="00710F6F">
        <w:rPr>
          <w:rStyle w:val="booktitle"/>
          <w:rFonts w:ascii="Times New Roman" w:hAnsi="Times New Roman"/>
        </w:rPr>
        <w:t xml:space="preserve">within the setting </w:t>
      </w:r>
      <w:r w:rsidR="00C04DD6">
        <w:rPr>
          <w:rStyle w:val="booktitle"/>
          <w:rFonts w:ascii="Times New Roman" w:hAnsi="Times New Roman"/>
        </w:rPr>
        <w:t xml:space="preserve">to </w:t>
      </w:r>
      <w:r w:rsidR="00710F6F">
        <w:rPr>
          <w:rStyle w:val="booktitle"/>
          <w:rFonts w:ascii="Times New Roman" w:hAnsi="Times New Roman"/>
        </w:rPr>
        <w:t xml:space="preserve">both </w:t>
      </w:r>
      <w:r w:rsidR="00C04DD6">
        <w:rPr>
          <w:rStyle w:val="booktitle"/>
          <w:rFonts w:ascii="Times New Roman" w:hAnsi="Times New Roman"/>
        </w:rPr>
        <w:t>observe and eavesdrop. L</w:t>
      </w:r>
      <w:r>
        <w:rPr>
          <w:rStyle w:val="booktitle"/>
          <w:rFonts w:ascii="Times New Roman" w:hAnsi="Times New Roman"/>
        </w:rPr>
        <w:t>oud music</w:t>
      </w:r>
      <w:r w:rsidR="00C04DD6">
        <w:rPr>
          <w:rStyle w:val="booktitle"/>
          <w:rFonts w:ascii="Times New Roman" w:hAnsi="Times New Roman"/>
        </w:rPr>
        <w:t>, however,</w:t>
      </w:r>
      <w:r>
        <w:rPr>
          <w:rStyle w:val="booktitle"/>
          <w:rFonts w:ascii="Times New Roman" w:hAnsi="Times New Roman"/>
        </w:rPr>
        <w:t xml:space="preserve"> sometimes </w:t>
      </w:r>
      <w:r w:rsidR="00C04DD6">
        <w:rPr>
          <w:rStyle w:val="booktitle"/>
          <w:rFonts w:ascii="Times New Roman" w:hAnsi="Times New Roman"/>
        </w:rPr>
        <w:t xml:space="preserve">made it difficult to eavesdrop. So, they often found it necessary to supplement their observation with “conversational interviews” in which they would ask the female “cooler” either direct questions </w:t>
      </w:r>
      <w:r w:rsidR="00897F21">
        <w:rPr>
          <w:rStyle w:val="booktitle"/>
          <w:rFonts w:ascii="Times New Roman" w:hAnsi="Times New Roman"/>
        </w:rPr>
        <w:t xml:space="preserve">or </w:t>
      </w:r>
      <w:r w:rsidR="00C04DD6">
        <w:rPr>
          <w:rStyle w:val="booktitle"/>
          <w:rFonts w:ascii="Times New Roman" w:hAnsi="Times New Roman"/>
        </w:rPr>
        <w:t>make declarative statements to elicit a response.</w:t>
      </w:r>
    </w:p>
    <w:p w:rsidR="000049AD" w:rsidRPr="0030018A" w:rsidRDefault="000049AD" w:rsidP="000049AD">
      <w:pPr>
        <w:pStyle w:val="ListParagraph"/>
        <w:rPr>
          <w:rStyle w:val="booktitle"/>
        </w:rPr>
      </w:pPr>
    </w:p>
    <w:p w:rsidR="005F04BF" w:rsidRPr="0030018A" w:rsidRDefault="005F04BF" w:rsidP="005F04BF">
      <w:pPr>
        <w:pStyle w:val="ListParagraph"/>
        <w:numPr>
          <w:ilvl w:val="0"/>
          <w:numId w:val="14"/>
        </w:numPr>
        <w:rPr>
          <w:rStyle w:val="booktitle"/>
        </w:rPr>
      </w:pPr>
      <w:r w:rsidRPr="0030018A">
        <w:rPr>
          <w:rStyle w:val="booktitle"/>
          <w:rFonts w:ascii="Times New Roman" w:hAnsi="Times New Roman"/>
        </w:rPr>
        <w:t>How do the semi-structured interviews complement the data obtained from participant observation?</w:t>
      </w:r>
    </w:p>
    <w:p w:rsidR="000049AD" w:rsidRPr="0030018A" w:rsidRDefault="000049AD" w:rsidP="000049AD">
      <w:pPr>
        <w:pStyle w:val="ListParagraph"/>
        <w:rPr>
          <w:rStyle w:val="booktitle"/>
        </w:rPr>
      </w:pPr>
    </w:p>
    <w:p w:rsidR="000049AD" w:rsidRPr="0030018A" w:rsidRDefault="00897F21" w:rsidP="000049AD">
      <w:pPr>
        <w:pStyle w:val="ListParagraph"/>
        <w:rPr>
          <w:rStyle w:val="booktitle"/>
        </w:rPr>
      </w:pPr>
      <w:r>
        <w:rPr>
          <w:rStyle w:val="booktitle"/>
          <w:rFonts w:ascii="Times New Roman" w:hAnsi="Times New Roman"/>
        </w:rPr>
        <w:t>By asking both men and women to discuss their experiences with the cooling-out process, the researchers were able to see if these “experiences dovetailed with our observations.” Thus, the interview data provided a validity check on the researchers’ observations.</w:t>
      </w:r>
    </w:p>
    <w:p w:rsidR="000049AD" w:rsidRPr="0030018A" w:rsidRDefault="000049AD" w:rsidP="000049AD">
      <w:pPr>
        <w:pStyle w:val="ListParagraph"/>
        <w:rPr>
          <w:rStyle w:val="booktitle"/>
        </w:rPr>
      </w:pPr>
    </w:p>
    <w:p w:rsidR="000049AD" w:rsidRPr="0030018A" w:rsidRDefault="005F04BF" w:rsidP="005F04BF">
      <w:pPr>
        <w:pStyle w:val="ListParagraph"/>
        <w:numPr>
          <w:ilvl w:val="0"/>
          <w:numId w:val="14"/>
        </w:numPr>
        <w:rPr>
          <w:rStyle w:val="booktitle"/>
        </w:rPr>
      </w:pPr>
      <w:r w:rsidRPr="0030018A">
        <w:rPr>
          <w:rStyle w:val="booktitle"/>
          <w:rFonts w:ascii="Times New Roman" w:hAnsi="Times New Roman"/>
        </w:rPr>
        <w:t>Based on the section entitled “Avoidance Tactics,” provide one example of how the researchers’ participant observation data and semi-structured interview data correspond with each other?</w:t>
      </w:r>
    </w:p>
    <w:p w:rsidR="000049AD" w:rsidRPr="0030018A" w:rsidRDefault="000049AD" w:rsidP="000049AD">
      <w:pPr>
        <w:pStyle w:val="ListParagraph"/>
        <w:rPr>
          <w:rStyle w:val="booktitle"/>
        </w:rPr>
      </w:pPr>
    </w:p>
    <w:p w:rsidR="005F04BF" w:rsidRPr="0030018A" w:rsidRDefault="00897F21" w:rsidP="000049AD">
      <w:pPr>
        <w:pStyle w:val="ListParagraph"/>
        <w:rPr>
          <w:rStyle w:val="booktitle"/>
        </w:rPr>
      </w:pPr>
      <w:r>
        <w:rPr>
          <w:rStyle w:val="booktitle"/>
          <w:rFonts w:ascii="Times New Roman" w:hAnsi="Times New Roman"/>
        </w:rPr>
        <w:t>One tactic of avoidance, as reported in informant i</w:t>
      </w:r>
      <w:r w:rsidR="00B0070C">
        <w:rPr>
          <w:rStyle w:val="booktitle"/>
          <w:rFonts w:ascii="Times New Roman" w:hAnsi="Times New Roman"/>
        </w:rPr>
        <w:t>nterviews, was to be in the company of</w:t>
      </w:r>
      <w:r>
        <w:rPr>
          <w:rStyle w:val="booktitle"/>
          <w:rFonts w:ascii="Times New Roman" w:hAnsi="Times New Roman"/>
        </w:rPr>
        <w:t xml:space="preserve"> a male friend. One of the female researchers confirmed </w:t>
      </w:r>
      <w:r w:rsidR="00B0070C">
        <w:rPr>
          <w:rStyle w:val="booktitle"/>
          <w:rFonts w:ascii="Times New Roman" w:hAnsi="Times New Roman"/>
        </w:rPr>
        <w:t>this when a male friend accompanied her during field observations</w:t>
      </w:r>
      <w:r>
        <w:rPr>
          <w:rStyle w:val="booktitle"/>
          <w:rFonts w:ascii="Times New Roman" w:hAnsi="Times New Roman"/>
        </w:rPr>
        <w:t>. When the male friend was present, no male ap</w:t>
      </w:r>
      <w:r w:rsidR="00B0070C">
        <w:rPr>
          <w:rStyle w:val="booktitle"/>
          <w:rFonts w:ascii="Times New Roman" w:hAnsi="Times New Roman"/>
        </w:rPr>
        <w:t>proached her; however, when the male friend</w:t>
      </w:r>
      <w:r>
        <w:rPr>
          <w:rStyle w:val="booktitle"/>
          <w:rFonts w:ascii="Times New Roman" w:hAnsi="Times New Roman"/>
        </w:rPr>
        <w:t xml:space="preserve"> was not present, other male patrons made advances.</w:t>
      </w:r>
    </w:p>
    <w:p w:rsidR="005F04BF" w:rsidRPr="0030018A" w:rsidRDefault="005F04BF" w:rsidP="005F04BF">
      <w:pPr>
        <w:rPr>
          <w:rFonts w:ascii="Times New Roman" w:hAnsi="Times New Roman"/>
        </w:rPr>
      </w:pPr>
    </w:p>
    <w:p w:rsidR="005F04BF" w:rsidRPr="0030018A" w:rsidRDefault="005F04BF" w:rsidP="005F04BF">
      <w:pPr>
        <w:rPr>
          <w:rFonts w:ascii="Times New Roman" w:hAnsi="Times New Roman"/>
        </w:rPr>
      </w:pPr>
      <w:r w:rsidRPr="0030018A">
        <w:rPr>
          <w:rFonts w:ascii="Times New Roman" w:hAnsi="Times New Roman"/>
        </w:rPr>
        <w:t>Unit VII, Selection 14</w:t>
      </w:r>
    </w:p>
    <w:p w:rsidR="005F04BF" w:rsidRPr="0030018A" w:rsidRDefault="005F04BF" w:rsidP="005F04BF">
      <w:pPr>
        <w:rPr>
          <w:rFonts w:ascii="Times New Roman" w:hAnsi="Times New Roman"/>
        </w:rPr>
      </w:pPr>
    </w:p>
    <w:p w:rsidR="005F04BF" w:rsidRPr="0030018A" w:rsidRDefault="005F04BF" w:rsidP="005F04BF">
      <w:pPr>
        <w:pStyle w:val="ListParagraph"/>
        <w:numPr>
          <w:ilvl w:val="0"/>
          <w:numId w:val="15"/>
        </w:numPr>
        <w:rPr>
          <w:rFonts w:ascii="Times New Roman" w:hAnsi="Times New Roman"/>
        </w:rPr>
      </w:pPr>
      <w:r w:rsidRPr="0030018A">
        <w:rPr>
          <w:rFonts w:ascii="Times New Roman" w:hAnsi="Times New Roman"/>
        </w:rPr>
        <w:t xml:space="preserve">How did the authors select their sample? In what ways does their sampling strategy resemble </w:t>
      </w:r>
      <w:proofErr w:type="spellStart"/>
      <w:r w:rsidRPr="0030018A">
        <w:rPr>
          <w:rFonts w:ascii="Times New Roman" w:hAnsi="Times New Roman"/>
        </w:rPr>
        <w:t>Blee’s</w:t>
      </w:r>
      <w:proofErr w:type="spellEnd"/>
      <w:r w:rsidRPr="0030018A">
        <w:rPr>
          <w:rFonts w:ascii="Times New Roman" w:hAnsi="Times New Roman"/>
        </w:rPr>
        <w:t xml:space="preserve"> strategy in drawing a sample of women who were members of racist groups (see Unit IV, Selection #8)?</w:t>
      </w:r>
    </w:p>
    <w:p w:rsidR="00B0070C" w:rsidRDefault="00B0070C" w:rsidP="00B0070C">
      <w:pPr>
        <w:pStyle w:val="ListParagraph"/>
        <w:rPr>
          <w:rFonts w:ascii="Times New Roman" w:hAnsi="Times New Roman"/>
        </w:rPr>
      </w:pPr>
    </w:p>
    <w:p w:rsidR="00EB3EA3" w:rsidRDefault="002A010F" w:rsidP="00B0070C">
      <w:pPr>
        <w:pStyle w:val="ListParagraph"/>
        <w:rPr>
          <w:rFonts w:ascii="Times New Roman" w:hAnsi="Times New Roman"/>
        </w:rPr>
      </w:pPr>
      <w:r>
        <w:rPr>
          <w:rFonts w:ascii="Times New Roman" w:hAnsi="Times New Roman"/>
        </w:rPr>
        <w:t>The researchers</w:t>
      </w:r>
      <w:r w:rsidR="00B0070C">
        <w:rPr>
          <w:rFonts w:ascii="Times New Roman" w:hAnsi="Times New Roman"/>
        </w:rPr>
        <w:t xml:space="preserve"> selected welfare- and wage-reliant single mothers in four U.S. cities: Boston, Chicago, Charleston, and San Antonio. </w:t>
      </w:r>
      <w:r w:rsidR="00441FFA">
        <w:rPr>
          <w:rFonts w:ascii="Times New Roman" w:hAnsi="Times New Roman"/>
        </w:rPr>
        <w:t>Within each city, they recruited mothers “by asking individuals from nongovernmental community organizations and local institutions to introduce” them to eligible mothers “with who</w:t>
      </w:r>
      <w:r>
        <w:rPr>
          <w:rFonts w:ascii="Times New Roman" w:hAnsi="Times New Roman"/>
        </w:rPr>
        <w:t>m they had some rapport” and</w:t>
      </w:r>
      <w:r w:rsidR="00441FFA">
        <w:rPr>
          <w:rFonts w:ascii="Times New Roman" w:hAnsi="Times New Roman"/>
        </w:rPr>
        <w:t xml:space="preserve"> could vouch for the researchers’ trustworthiness. </w:t>
      </w:r>
      <w:r w:rsidR="00EB3EA3">
        <w:rPr>
          <w:rFonts w:ascii="Times New Roman" w:hAnsi="Times New Roman"/>
        </w:rPr>
        <w:t>Then they asked those contacted to r</w:t>
      </w:r>
      <w:r>
        <w:rPr>
          <w:rFonts w:ascii="Times New Roman" w:hAnsi="Times New Roman"/>
        </w:rPr>
        <w:t xml:space="preserve">ecommend other mothers </w:t>
      </w:r>
      <w:r>
        <w:rPr>
          <w:rFonts w:ascii="Times New Roman" w:hAnsi="Times New Roman"/>
        </w:rPr>
        <w:lastRenderedPageBreak/>
        <w:t xml:space="preserve">who </w:t>
      </w:r>
      <w:r w:rsidR="00EB3EA3">
        <w:rPr>
          <w:rFonts w:ascii="Times New Roman" w:hAnsi="Times New Roman"/>
        </w:rPr>
        <w:t xml:space="preserve">would be unlikely to </w:t>
      </w:r>
      <w:r>
        <w:rPr>
          <w:rFonts w:ascii="Times New Roman" w:hAnsi="Times New Roman"/>
        </w:rPr>
        <w:t xml:space="preserve">be </w:t>
      </w:r>
      <w:r w:rsidR="00EB3EA3">
        <w:rPr>
          <w:rFonts w:ascii="Times New Roman" w:hAnsi="Times New Roman"/>
        </w:rPr>
        <w:t>contact</w:t>
      </w:r>
      <w:r>
        <w:rPr>
          <w:rFonts w:ascii="Times New Roman" w:hAnsi="Times New Roman"/>
        </w:rPr>
        <w:t>ed</w:t>
      </w:r>
      <w:r w:rsidR="00EB3EA3">
        <w:rPr>
          <w:rFonts w:ascii="Times New Roman" w:hAnsi="Times New Roman"/>
        </w:rPr>
        <w:t xml:space="preserve"> through an organization. They also were careful to diversify the sampl</w:t>
      </w:r>
      <w:r w:rsidR="00AC0431">
        <w:rPr>
          <w:rFonts w:ascii="Times New Roman" w:hAnsi="Times New Roman"/>
        </w:rPr>
        <w:t xml:space="preserve">e </w:t>
      </w:r>
      <w:r w:rsidR="00EB3EA3">
        <w:rPr>
          <w:rFonts w:ascii="Times New Roman" w:hAnsi="Times New Roman"/>
        </w:rPr>
        <w:t>by interviewing equal proportions of whites, African Americans, and Mexican Americans in San Antonio and of whites and African Americans in t</w:t>
      </w:r>
      <w:r w:rsidR="005B408A">
        <w:rPr>
          <w:rFonts w:ascii="Times New Roman" w:hAnsi="Times New Roman"/>
        </w:rPr>
        <w:t>he other three cities</w:t>
      </w:r>
      <w:r>
        <w:rPr>
          <w:rFonts w:ascii="Times New Roman" w:hAnsi="Times New Roman"/>
        </w:rPr>
        <w:t>,</w:t>
      </w:r>
      <w:r w:rsidR="005B408A">
        <w:rPr>
          <w:rFonts w:ascii="Times New Roman" w:hAnsi="Times New Roman"/>
        </w:rPr>
        <w:t xml:space="preserve"> and by</w:t>
      </w:r>
      <w:r w:rsidR="00EB3EA3">
        <w:rPr>
          <w:rFonts w:ascii="Times New Roman" w:hAnsi="Times New Roman"/>
        </w:rPr>
        <w:t xml:space="preserve"> interview</w:t>
      </w:r>
      <w:r w:rsidR="005B408A">
        <w:rPr>
          <w:rFonts w:ascii="Times New Roman" w:hAnsi="Times New Roman"/>
        </w:rPr>
        <w:t>ing</w:t>
      </w:r>
      <w:r w:rsidR="00EB3EA3">
        <w:rPr>
          <w:rFonts w:ascii="Times New Roman" w:hAnsi="Times New Roman"/>
        </w:rPr>
        <w:t xml:space="preserve"> roughly equivalent numbers of welfare- and wage-reliant</w:t>
      </w:r>
      <w:r w:rsidR="005B408A">
        <w:rPr>
          <w:rFonts w:ascii="Times New Roman" w:hAnsi="Times New Roman"/>
        </w:rPr>
        <w:t xml:space="preserve"> mothers as well as mothers living in subsidized and private housing.</w:t>
      </w:r>
    </w:p>
    <w:p w:rsidR="00EB3EA3" w:rsidRDefault="00EB3EA3" w:rsidP="00B0070C">
      <w:pPr>
        <w:pStyle w:val="ListParagraph"/>
        <w:rPr>
          <w:rFonts w:ascii="Times New Roman" w:hAnsi="Times New Roman"/>
        </w:rPr>
      </w:pPr>
    </w:p>
    <w:p w:rsidR="00EB3EA3" w:rsidRDefault="00441FFA" w:rsidP="00B0070C">
      <w:pPr>
        <w:pStyle w:val="ListParagraph"/>
        <w:rPr>
          <w:rFonts w:ascii="Times New Roman" w:hAnsi="Times New Roman"/>
        </w:rPr>
      </w:pPr>
      <w:r>
        <w:rPr>
          <w:rFonts w:ascii="Times New Roman" w:hAnsi="Times New Roman"/>
        </w:rPr>
        <w:t xml:space="preserve">This strategy is similar to </w:t>
      </w:r>
      <w:proofErr w:type="spellStart"/>
      <w:r>
        <w:rPr>
          <w:rFonts w:ascii="Times New Roman" w:hAnsi="Times New Roman"/>
        </w:rPr>
        <w:t>Blee’s</w:t>
      </w:r>
      <w:proofErr w:type="spellEnd"/>
      <w:r>
        <w:rPr>
          <w:rFonts w:ascii="Times New Roman" w:hAnsi="Times New Roman"/>
        </w:rPr>
        <w:t xml:space="preserve"> strategy insofar as the women were selected </w:t>
      </w:r>
      <w:proofErr w:type="spellStart"/>
      <w:r>
        <w:rPr>
          <w:rFonts w:ascii="Times New Roman" w:hAnsi="Times New Roman"/>
        </w:rPr>
        <w:t>nonrandomly</w:t>
      </w:r>
      <w:proofErr w:type="spellEnd"/>
      <w:r>
        <w:rPr>
          <w:rFonts w:ascii="Times New Roman" w:hAnsi="Times New Roman"/>
        </w:rPr>
        <w:t xml:space="preserve"> </w:t>
      </w:r>
      <w:r w:rsidR="00EB3EA3">
        <w:rPr>
          <w:rFonts w:ascii="Times New Roman" w:hAnsi="Times New Roman"/>
        </w:rPr>
        <w:t xml:space="preserve">by means of referrals and contacts from local </w:t>
      </w:r>
      <w:r w:rsidR="002A010F">
        <w:rPr>
          <w:rFonts w:ascii="Times New Roman" w:hAnsi="Times New Roman"/>
        </w:rPr>
        <w:t>institutions and officials. In addition,</w:t>
      </w:r>
      <w:r w:rsidR="00AC0431">
        <w:rPr>
          <w:rFonts w:ascii="Times New Roman" w:hAnsi="Times New Roman"/>
        </w:rPr>
        <w:t xml:space="preserve"> the women were selected systematically to represent important subgroups.</w:t>
      </w:r>
    </w:p>
    <w:p w:rsidR="00B0070C" w:rsidRDefault="00B0070C" w:rsidP="00B0070C">
      <w:pPr>
        <w:pStyle w:val="ListParagraph"/>
        <w:rPr>
          <w:rFonts w:ascii="Times New Roman" w:hAnsi="Times New Roman"/>
        </w:rPr>
      </w:pPr>
    </w:p>
    <w:p w:rsidR="005F04BF" w:rsidRPr="0030018A" w:rsidRDefault="000E453C" w:rsidP="005F04BF">
      <w:pPr>
        <w:pStyle w:val="ListParagraph"/>
        <w:numPr>
          <w:ilvl w:val="0"/>
          <w:numId w:val="15"/>
        </w:numPr>
        <w:rPr>
          <w:rFonts w:ascii="Times New Roman" w:hAnsi="Times New Roman"/>
        </w:rPr>
      </w:pPr>
      <w:r>
        <w:rPr>
          <w:rFonts w:ascii="Times New Roman" w:hAnsi="Times New Roman"/>
        </w:rPr>
        <w:t xml:space="preserve">Why would it </w:t>
      </w:r>
      <w:r w:rsidR="005F04BF" w:rsidRPr="0030018A">
        <w:rPr>
          <w:rFonts w:ascii="Times New Roman" w:hAnsi="Times New Roman"/>
        </w:rPr>
        <w:t xml:space="preserve">have been </w:t>
      </w:r>
      <w:r>
        <w:rPr>
          <w:rFonts w:ascii="Times New Roman" w:hAnsi="Times New Roman"/>
        </w:rPr>
        <w:t>im</w:t>
      </w:r>
      <w:r w:rsidR="005F04BF" w:rsidRPr="0030018A">
        <w:rPr>
          <w:rFonts w:ascii="Times New Roman" w:hAnsi="Times New Roman"/>
        </w:rPr>
        <w:t>possible to obtain the same data from these mothers using a telephone survey of a random sample?</w:t>
      </w:r>
    </w:p>
    <w:p w:rsidR="00B0070C" w:rsidRDefault="00B0070C" w:rsidP="00B0070C">
      <w:pPr>
        <w:pStyle w:val="ListParagraph"/>
        <w:rPr>
          <w:rFonts w:ascii="Times New Roman" w:hAnsi="Times New Roman"/>
        </w:rPr>
      </w:pPr>
    </w:p>
    <w:p w:rsidR="00B0070C" w:rsidRDefault="002A010F" w:rsidP="00B0070C">
      <w:pPr>
        <w:pStyle w:val="ListParagraph"/>
        <w:rPr>
          <w:rFonts w:ascii="Times New Roman" w:hAnsi="Times New Roman"/>
        </w:rPr>
      </w:pPr>
      <w:r>
        <w:rPr>
          <w:rFonts w:ascii="Times New Roman" w:hAnsi="Times New Roman"/>
        </w:rPr>
        <w:t xml:space="preserve">Earlier research had shown that most respondents were unwilling to provide sensitive budget information over the phone. </w:t>
      </w:r>
    </w:p>
    <w:p w:rsidR="00B0070C" w:rsidRDefault="00B0070C" w:rsidP="00B0070C">
      <w:pPr>
        <w:pStyle w:val="ListParagraph"/>
        <w:rPr>
          <w:rFonts w:ascii="Times New Roman" w:hAnsi="Times New Roman"/>
        </w:rPr>
      </w:pPr>
    </w:p>
    <w:p w:rsidR="005F04BF" w:rsidRPr="0030018A" w:rsidRDefault="005F04BF" w:rsidP="005F04BF">
      <w:pPr>
        <w:pStyle w:val="ListParagraph"/>
        <w:numPr>
          <w:ilvl w:val="0"/>
          <w:numId w:val="15"/>
        </w:numPr>
        <w:rPr>
          <w:rFonts w:ascii="Times New Roman" w:hAnsi="Times New Roman"/>
        </w:rPr>
      </w:pPr>
      <w:r w:rsidRPr="0030018A">
        <w:rPr>
          <w:rFonts w:ascii="Times New Roman" w:hAnsi="Times New Roman"/>
        </w:rPr>
        <w:t>Why is rapport so important in gathering data such as these?</w:t>
      </w:r>
    </w:p>
    <w:p w:rsidR="00B0070C" w:rsidRDefault="00B0070C" w:rsidP="00B0070C">
      <w:pPr>
        <w:pStyle w:val="ListParagraph"/>
        <w:rPr>
          <w:rFonts w:ascii="Times New Roman" w:hAnsi="Times New Roman"/>
        </w:rPr>
      </w:pPr>
    </w:p>
    <w:p w:rsidR="00B0070C" w:rsidRDefault="00145CCB" w:rsidP="00B0070C">
      <w:pPr>
        <w:pStyle w:val="ListParagraph"/>
        <w:rPr>
          <w:rFonts w:ascii="Times New Roman" w:hAnsi="Times New Roman"/>
        </w:rPr>
      </w:pPr>
      <w:r>
        <w:rPr>
          <w:rFonts w:ascii="Times New Roman" w:hAnsi="Times New Roman"/>
        </w:rPr>
        <w:t>Rapport was i</w:t>
      </w:r>
      <w:r w:rsidR="00EB4F69">
        <w:rPr>
          <w:rFonts w:ascii="Times New Roman" w:hAnsi="Times New Roman"/>
        </w:rPr>
        <w:t xml:space="preserve">mportant because, without it, </w:t>
      </w:r>
      <w:r>
        <w:rPr>
          <w:rFonts w:ascii="Times New Roman" w:hAnsi="Times New Roman"/>
        </w:rPr>
        <w:t xml:space="preserve">mothers would be reluctant to divulge sensitive information about income sources, especially sources that violated welfare laws. </w:t>
      </w:r>
    </w:p>
    <w:p w:rsidR="00B0070C" w:rsidRDefault="00B0070C" w:rsidP="00B0070C">
      <w:pPr>
        <w:pStyle w:val="ListParagraph"/>
        <w:rPr>
          <w:rFonts w:ascii="Times New Roman" w:hAnsi="Times New Roman"/>
        </w:rPr>
      </w:pPr>
    </w:p>
    <w:p w:rsidR="005F04BF" w:rsidRPr="0030018A" w:rsidRDefault="005F04BF" w:rsidP="005F04BF">
      <w:pPr>
        <w:pStyle w:val="ListParagraph"/>
        <w:numPr>
          <w:ilvl w:val="0"/>
          <w:numId w:val="15"/>
        </w:numPr>
        <w:rPr>
          <w:rFonts w:ascii="Times New Roman" w:hAnsi="Times New Roman"/>
        </w:rPr>
      </w:pPr>
      <w:r w:rsidRPr="0030018A">
        <w:rPr>
          <w:rFonts w:ascii="Times New Roman" w:hAnsi="Times New Roman"/>
        </w:rPr>
        <w:t xml:space="preserve">Provide one example of how the (qualitative) quotes from mothers shed further light on the numbers in one of the tables. </w:t>
      </w:r>
    </w:p>
    <w:p w:rsidR="00B0070C" w:rsidRDefault="00B0070C" w:rsidP="00B0070C">
      <w:pPr>
        <w:pStyle w:val="ListParagraph"/>
        <w:rPr>
          <w:rFonts w:ascii="Times New Roman" w:hAnsi="Times New Roman"/>
        </w:rPr>
      </w:pPr>
    </w:p>
    <w:p w:rsidR="00B0070C" w:rsidRPr="006C0138" w:rsidRDefault="00EB4F69" w:rsidP="006C0138">
      <w:pPr>
        <w:pStyle w:val="ListParagraph"/>
        <w:rPr>
          <w:rFonts w:ascii="Times New Roman" w:hAnsi="Times New Roman"/>
        </w:rPr>
      </w:pPr>
      <w:r>
        <w:rPr>
          <w:rFonts w:ascii="Times New Roman" w:hAnsi="Times New Roman"/>
        </w:rPr>
        <w:t xml:space="preserve">Table 3 shows that </w:t>
      </w:r>
      <w:r w:rsidR="006C0138">
        <w:rPr>
          <w:rFonts w:ascii="Times New Roman" w:hAnsi="Times New Roman"/>
        </w:rPr>
        <w:t>welfare-reliant mothers</w:t>
      </w:r>
      <w:r>
        <w:rPr>
          <w:rFonts w:ascii="Times New Roman" w:hAnsi="Times New Roman"/>
        </w:rPr>
        <w:t xml:space="preserve"> </w:t>
      </w:r>
      <w:r w:rsidR="006C0138">
        <w:rPr>
          <w:rFonts w:ascii="Times New Roman" w:hAnsi="Times New Roman"/>
        </w:rPr>
        <w:t>received a substantial part of their income (estimated average of $114 to $253</w:t>
      </w:r>
      <w:r w:rsidR="006C0138" w:rsidRPr="006C0138">
        <w:rPr>
          <w:rFonts w:ascii="Times New Roman" w:hAnsi="Times New Roman"/>
        </w:rPr>
        <w:t xml:space="preserve"> </w:t>
      </w:r>
      <w:r w:rsidR="006C0138">
        <w:rPr>
          <w:rFonts w:ascii="Times New Roman" w:hAnsi="Times New Roman"/>
        </w:rPr>
        <w:t xml:space="preserve">in the four cities) from their family network. In support, a Charleston mother reports that since her mother and sister got jobs, “they help me with my bills from time to time.” The table also shows that </w:t>
      </w:r>
      <w:r w:rsidR="001A42AE">
        <w:rPr>
          <w:rFonts w:ascii="Times New Roman" w:hAnsi="Times New Roman"/>
        </w:rPr>
        <w:t xml:space="preserve">welfare-reliant </w:t>
      </w:r>
      <w:r w:rsidR="006C0138">
        <w:rPr>
          <w:rFonts w:ascii="Times New Roman" w:hAnsi="Times New Roman"/>
        </w:rPr>
        <w:t>mothers receive network income in the form of covert and formal support from absent fathers. Another Charleston mother reported two sources of covert support</w:t>
      </w:r>
      <w:r w:rsidR="001A42AE">
        <w:rPr>
          <w:rFonts w:ascii="Times New Roman" w:hAnsi="Times New Roman"/>
        </w:rPr>
        <w:t>; as she said</w:t>
      </w:r>
      <w:r w:rsidR="006C0138">
        <w:rPr>
          <w:rFonts w:ascii="Times New Roman" w:hAnsi="Times New Roman"/>
        </w:rPr>
        <w:t>, “I get $100 a month [under the table] from my son’s father and $100 a month [informally</w:t>
      </w:r>
      <w:r w:rsidR="001A42AE">
        <w:rPr>
          <w:rFonts w:ascii="Times New Roman" w:hAnsi="Times New Roman"/>
        </w:rPr>
        <w:t xml:space="preserve">] from my daughter’s father.” </w:t>
      </w:r>
    </w:p>
    <w:p w:rsidR="00B0070C" w:rsidRDefault="00B0070C" w:rsidP="00B0070C">
      <w:pPr>
        <w:pStyle w:val="ListParagraph"/>
        <w:rPr>
          <w:rFonts w:ascii="Times New Roman" w:hAnsi="Times New Roman"/>
        </w:rPr>
      </w:pPr>
    </w:p>
    <w:p w:rsidR="00B0070C" w:rsidRDefault="005F04BF" w:rsidP="005F04BF">
      <w:pPr>
        <w:pStyle w:val="ListParagraph"/>
        <w:numPr>
          <w:ilvl w:val="0"/>
          <w:numId w:val="15"/>
        </w:numPr>
        <w:rPr>
          <w:rFonts w:ascii="Times New Roman" w:hAnsi="Times New Roman"/>
        </w:rPr>
      </w:pPr>
      <w:r w:rsidRPr="0030018A">
        <w:rPr>
          <w:rFonts w:ascii="Times New Roman" w:hAnsi="Times New Roman"/>
        </w:rPr>
        <w:t>Finally, what are the policy implications of this study for “welfare”?</w:t>
      </w:r>
    </w:p>
    <w:p w:rsidR="00B0070C" w:rsidRDefault="00B0070C" w:rsidP="00B0070C">
      <w:pPr>
        <w:pStyle w:val="ListParagraph"/>
        <w:rPr>
          <w:rFonts w:ascii="Times New Roman" w:hAnsi="Times New Roman"/>
        </w:rPr>
      </w:pPr>
    </w:p>
    <w:p w:rsidR="005F04BF" w:rsidRPr="0030018A" w:rsidRDefault="001A42AE" w:rsidP="00B0070C">
      <w:pPr>
        <w:pStyle w:val="ListParagraph"/>
        <w:rPr>
          <w:rFonts w:ascii="Times New Roman" w:hAnsi="Times New Roman"/>
        </w:rPr>
      </w:pPr>
      <w:r>
        <w:rPr>
          <w:rFonts w:ascii="Times New Roman" w:hAnsi="Times New Roman"/>
        </w:rPr>
        <w:t xml:space="preserve">If the goal of welfare is to provide assistance in times of need, or in the case of single mothers, to </w:t>
      </w:r>
      <w:r w:rsidR="002F4FAE">
        <w:rPr>
          <w:rFonts w:ascii="Times New Roman" w:hAnsi="Times New Roman"/>
        </w:rPr>
        <w:t>provide financial support until the mother can</w:t>
      </w:r>
      <w:r>
        <w:rPr>
          <w:rFonts w:ascii="Times New Roman" w:hAnsi="Times New Roman"/>
        </w:rPr>
        <w:t xml:space="preserve"> find work that pays a living wage, </w:t>
      </w:r>
      <w:r w:rsidR="002F4FAE">
        <w:rPr>
          <w:rFonts w:ascii="Times New Roman" w:hAnsi="Times New Roman"/>
        </w:rPr>
        <w:t>the government should: (1) offer high-quality job training, (2) allow welfare recipients to count participation in training and educational programs as satisfying the work requirement, (3) expand child-care benefits for mothers who leave welfare for work, and (4) improve the collection of absent-father child support payments for low-income single mothers.</w:t>
      </w:r>
    </w:p>
    <w:p w:rsidR="004912B3" w:rsidRDefault="004912B3" w:rsidP="005F04BF">
      <w:pPr>
        <w:rPr>
          <w:rFonts w:ascii="Times New Roman" w:hAnsi="Times New Roman"/>
        </w:rPr>
      </w:pPr>
    </w:p>
    <w:p w:rsidR="004912B3" w:rsidRDefault="004912B3" w:rsidP="00CA0FED">
      <w:pPr>
        <w:rPr>
          <w:rFonts w:ascii="Times New Roman" w:hAnsi="Times New Roman"/>
        </w:rPr>
      </w:pPr>
      <w:r>
        <w:rPr>
          <w:rFonts w:ascii="Times New Roman" w:hAnsi="Times New Roman"/>
        </w:rPr>
        <w:lastRenderedPageBreak/>
        <w:t>Unit VIII, Selection 15</w:t>
      </w:r>
    </w:p>
    <w:p w:rsidR="004912B3" w:rsidRDefault="004912B3" w:rsidP="00CA0FED">
      <w:pPr>
        <w:rPr>
          <w:rFonts w:ascii="Times New Roman" w:hAnsi="Times New Roman"/>
        </w:rPr>
      </w:pPr>
    </w:p>
    <w:p w:rsidR="004912B3" w:rsidRDefault="004912B3" w:rsidP="00CA0FED">
      <w:pPr>
        <w:pStyle w:val="ListParagraph"/>
        <w:numPr>
          <w:ilvl w:val="0"/>
          <w:numId w:val="16"/>
        </w:numPr>
        <w:rPr>
          <w:rFonts w:ascii="Times New Roman" w:hAnsi="Times New Roman" w:cs="Times New Roman"/>
        </w:rPr>
      </w:pPr>
      <w:r>
        <w:rPr>
          <w:rFonts w:ascii="Times New Roman" w:hAnsi="Times New Roman" w:cs="Times New Roman"/>
        </w:rPr>
        <w:t xml:space="preserve">What do the researchers expect to find concerning the relationship between racial conflict </w:t>
      </w:r>
      <w:r w:rsidR="00710F6F">
        <w:rPr>
          <w:rFonts w:ascii="Times New Roman" w:hAnsi="Times New Roman" w:cs="Times New Roman"/>
        </w:rPr>
        <w:t xml:space="preserve">and </w:t>
      </w:r>
      <w:r>
        <w:rPr>
          <w:rFonts w:ascii="Times New Roman" w:hAnsi="Times New Roman" w:cs="Times New Roman"/>
        </w:rPr>
        <w:t>portrayals of blacks in children’s</w:t>
      </w:r>
      <w:r w:rsidR="007E2CFC">
        <w:rPr>
          <w:rFonts w:ascii="Times New Roman" w:hAnsi="Times New Roman" w:cs="Times New Roman"/>
        </w:rPr>
        <w:t xml:space="preserve"> books? How is content analysis </w:t>
      </w:r>
      <w:r>
        <w:rPr>
          <w:rFonts w:ascii="Times New Roman" w:hAnsi="Times New Roman" w:cs="Times New Roman"/>
        </w:rPr>
        <w:t xml:space="preserve">well-suited to examine this expectation? </w:t>
      </w:r>
    </w:p>
    <w:p w:rsidR="00CA0FED" w:rsidRDefault="00CA0FED" w:rsidP="00CA0FED">
      <w:pPr>
        <w:pStyle w:val="ListParagraph"/>
        <w:rPr>
          <w:rFonts w:ascii="Times New Roman" w:hAnsi="Times New Roman" w:cs="Times New Roman"/>
        </w:rPr>
      </w:pPr>
    </w:p>
    <w:p w:rsidR="00CA0FED" w:rsidRDefault="000F19F2" w:rsidP="00CA0FED">
      <w:pPr>
        <w:pStyle w:val="ListParagraph"/>
        <w:rPr>
          <w:rFonts w:ascii="Times New Roman" w:hAnsi="Times New Roman" w:cs="Times New Roman"/>
        </w:rPr>
      </w:pPr>
      <w:r>
        <w:rPr>
          <w:rFonts w:ascii="Times New Roman" w:hAnsi="Times New Roman" w:cs="Times New Roman"/>
        </w:rPr>
        <w:t xml:space="preserve">They expected to find that cultural images of Blacks would depend on the </w:t>
      </w:r>
      <w:r w:rsidR="00333AB0">
        <w:rPr>
          <w:rFonts w:ascii="Times New Roman" w:hAnsi="Times New Roman" w:cs="Times New Roman"/>
        </w:rPr>
        <w:t>level of racial conflict in the larger society. More specifically, periods of racial conflict, which are unsettling, “should exhibit altered symbolic representation of Blacks in U.S. children’s literature.” Content analysis is designed to analyze the symbolic content of communications, which is precisely the object of this study.</w:t>
      </w:r>
    </w:p>
    <w:p w:rsidR="00CA0FED" w:rsidRDefault="00CA0FED" w:rsidP="00CA0FED">
      <w:pPr>
        <w:pStyle w:val="ListParagraph"/>
        <w:rPr>
          <w:rFonts w:ascii="Times New Roman" w:hAnsi="Times New Roman" w:cs="Times New Roman"/>
        </w:rPr>
      </w:pPr>
    </w:p>
    <w:p w:rsidR="004912B3" w:rsidRDefault="004912B3" w:rsidP="00CA0FED">
      <w:pPr>
        <w:pStyle w:val="ListParagraph"/>
        <w:numPr>
          <w:ilvl w:val="0"/>
          <w:numId w:val="16"/>
        </w:numPr>
        <w:rPr>
          <w:rFonts w:ascii="Times New Roman" w:hAnsi="Times New Roman" w:cs="Times New Roman"/>
        </w:rPr>
      </w:pPr>
      <w:r>
        <w:rPr>
          <w:rFonts w:ascii="Times New Roman" w:hAnsi="Times New Roman" w:cs="Times New Roman"/>
        </w:rPr>
        <w:t xml:space="preserve">How did the researchers code (or measure) (a) the representation of blacks in children’s picture books and (b) interracial conflict as reported in the </w:t>
      </w:r>
      <w:r w:rsidRPr="007C45F2">
        <w:rPr>
          <w:rFonts w:ascii="Times New Roman" w:hAnsi="Times New Roman" w:cs="Times New Roman"/>
          <w:i/>
        </w:rPr>
        <w:t>New York Times</w:t>
      </w:r>
      <w:r>
        <w:rPr>
          <w:rFonts w:ascii="Times New Roman" w:hAnsi="Times New Roman" w:cs="Times New Roman"/>
        </w:rPr>
        <w:t xml:space="preserve"> </w:t>
      </w:r>
      <w:r w:rsidRPr="00336F8D">
        <w:rPr>
          <w:rFonts w:ascii="Times New Roman" w:hAnsi="Times New Roman" w:cs="Times New Roman"/>
          <w:i/>
        </w:rPr>
        <w:t>Index</w:t>
      </w:r>
      <w:r>
        <w:rPr>
          <w:rFonts w:ascii="Times New Roman" w:hAnsi="Times New Roman" w:cs="Times New Roman"/>
        </w:rPr>
        <w:t xml:space="preserve">? </w:t>
      </w:r>
    </w:p>
    <w:p w:rsidR="00CA0FED" w:rsidRDefault="00CA0FED" w:rsidP="00CA0FED">
      <w:pPr>
        <w:pStyle w:val="ListParagraph"/>
        <w:rPr>
          <w:rFonts w:ascii="Times New Roman" w:hAnsi="Times New Roman" w:cs="Times New Roman"/>
        </w:rPr>
      </w:pPr>
    </w:p>
    <w:p w:rsidR="00CA0FED" w:rsidRDefault="007A0A31" w:rsidP="00CA0FED">
      <w:pPr>
        <w:pStyle w:val="ListParagraph"/>
        <w:rPr>
          <w:rFonts w:ascii="Times New Roman" w:hAnsi="Times New Roman" w:cs="Times New Roman"/>
        </w:rPr>
      </w:pPr>
      <w:r>
        <w:rPr>
          <w:rFonts w:ascii="Times New Roman" w:hAnsi="Times New Roman" w:cs="Times New Roman"/>
        </w:rPr>
        <w:t xml:space="preserve">(a) In analyzing three sets of children’s books published each year from 1937 to 1993, the researchers measured “overall visibility” by coding the percentage of books each year that portrayed at least one Black character and portrayed only Black characters. In addition, they coded </w:t>
      </w:r>
      <w:r w:rsidRPr="007A0A31">
        <w:rPr>
          <w:rFonts w:ascii="Times New Roman" w:hAnsi="Times New Roman" w:cs="Times New Roman"/>
          <w:i/>
        </w:rPr>
        <w:t>how</w:t>
      </w:r>
      <w:r>
        <w:rPr>
          <w:rFonts w:ascii="Times New Roman" w:hAnsi="Times New Roman" w:cs="Times New Roman"/>
        </w:rPr>
        <w:t xml:space="preserve"> Blacks were portrayed in terms of geographical and temporal location, occupational roles, and whether there was interracial conflict. (b) To measure interracial conflict, they counted the number of “racial conflict events” listed in the </w:t>
      </w:r>
      <w:r w:rsidR="00E96674">
        <w:rPr>
          <w:rFonts w:ascii="Times New Roman" w:hAnsi="Times New Roman" w:cs="Times New Roman"/>
          <w:i/>
        </w:rPr>
        <w:t>New York Times I</w:t>
      </w:r>
      <w:r w:rsidRPr="007A0A31">
        <w:rPr>
          <w:rFonts w:ascii="Times New Roman" w:hAnsi="Times New Roman" w:cs="Times New Roman"/>
          <w:i/>
        </w:rPr>
        <w:t>ndex</w:t>
      </w:r>
      <w:r>
        <w:rPr>
          <w:rFonts w:ascii="Times New Roman" w:hAnsi="Times New Roman" w:cs="Times New Roman"/>
        </w:rPr>
        <w:t xml:space="preserve"> under the following categories: “Negroes (Blacks starting in 1977), education and schools, colleges and universities, labor, housing, Ku Klux Klan, and assaults/disorderly conduct (starting in 1948), and all related subcategories.” An event was counted if it involved conflict, protest, or legal </w:t>
      </w:r>
      <w:r w:rsidR="00404026">
        <w:rPr>
          <w:rFonts w:ascii="Times New Roman" w:hAnsi="Times New Roman" w:cs="Times New Roman"/>
        </w:rPr>
        <w:t>action, was public, took place in the United States, and was clearly a racial confrontation.</w:t>
      </w:r>
    </w:p>
    <w:p w:rsidR="00CA0FED" w:rsidRDefault="00CA0FED" w:rsidP="00CA0FED">
      <w:pPr>
        <w:pStyle w:val="ListParagraph"/>
        <w:rPr>
          <w:rFonts w:ascii="Times New Roman" w:hAnsi="Times New Roman" w:cs="Times New Roman"/>
        </w:rPr>
      </w:pPr>
    </w:p>
    <w:p w:rsidR="004912B3" w:rsidRDefault="004912B3" w:rsidP="00CA0FED">
      <w:pPr>
        <w:pStyle w:val="ListParagraph"/>
        <w:numPr>
          <w:ilvl w:val="0"/>
          <w:numId w:val="16"/>
        </w:numPr>
        <w:rPr>
          <w:rFonts w:ascii="Times New Roman" w:hAnsi="Times New Roman" w:cs="Times New Roman"/>
        </w:rPr>
      </w:pPr>
      <w:r>
        <w:rPr>
          <w:rFonts w:ascii="Times New Roman" w:hAnsi="Times New Roman" w:cs="Times New Roman"/>
        </w:rPr>
        <w:t xml:space="preserve">In our unit on measurement, we discussed validity, which refers to accurately measuring a concept. Another fundamental aspect of measurement is </w:t>
      </w:r>
      <w:r w:rsidRPr="00A34818">
        <w:rPr>
          <w:rFonts w:ascii="Times New Roman" w:hAnsi="Times New Roman" w:cs="Times New Roman"/>
          <w:b/>
        </w:rPr>
        <w:t>reliability</w:t>
      </w:r>
      <w:r>
        <w:rPr>
          <w:rFonts w:ascii="Times New Roman" w:hAnsi="Times New Roman" w:cs="Times New Roman"/>
        </w:rPr>
        <w:t xml:space="preserve">, which refers to obtaining consistent results with multiple measurements of a concept. </w:t>
      </w:r>
      <w:r w:rsidR="003B3C8B">
        <w:rPr>
          <w:rFonts w:ascii="Times New Roman" w:hAnsi="Times New Roman" w:cs="Times New Roman"/>
        </w:rPr>
        <w:t xml:space="preserve">(a) </w:t>
      </w:r>
      <w:r>
        <w:rPr>
          <w:rFonts w:ascii="Times New Roman" w:hAnsi="Times New Roman" w:cs="Times New Roman"/>
        </w:rPr>
        <w:t xml:space="preserve">How do the researchers in this selection ensure that their coding, or measurement, of children’s picture books is reliable? </w:t>
      </w:r>
      <w:r w:rsidR="003B3C8B">
        <w:rPr>
          <w:rFonts w:ascii="Times New Roman" w:hAnsi="Times New Roman" w:cs="Times New Roman"/>
        </w:rPr>
        <w:t xml:space="preserve">(b) </w:t>
      </w:r>
      <w:r>
        <w:rPr>
          <w:rFonts w:ascii="Times New Roman" w:hAnsi="Times New Roman" w:cs="Times New Roman"/>
        </w:rPr>
        <w:t>In what other way(s) does this selection illustrate the concept of reliability?</w:t>
      </w:r>
    </w:p>
    <w:p w:rsidR="00CA0FED" w:rsidRDefault="00CA0FED" w:rsidP="00CA0FED">
      <w:pPr>
        <w:pStyle w:val="ListParagraph"/>
        <w:rPr>
          <w:rFonts w:ascii="Times New Roman" w:hAnsi="Times New Roman" w:cs="Times New Roman"/>
        </w:rPr>
      </w:pPr>
    </w:p>
    <w:p w:rsidR="00CA0FED" w:rsidRPr="006D3629" w:rsidRDefault="003B3C8B" w:rsidP="006D3629">
      <w:pPr>
        <w:pStyle w:val="ListParagraph"/>
        <w:rPr>
          <w:rFonts w:ascii="Times New Roman" w:hAnsi="Times New Roman" w:cs="Times New Roman"/>
        </w:rPr>
      </w:pPr>
      <w:r>
        <w:rPr>
          <w:rFonts w:ascii="Times New Roman" w:hAnsi="Times New Roman" w:cs="Times New Roman"/>
        </w:rPr>
        <w:t xml:space="preserve">(a) </w:t>
      </w:r>
      <w:r w:rsidR="00404026">
        <w:rPr>
          <w:rFonts w:ascii="Times New Roman" w:hAnsi="Times New Roman" w:cs="Times New Roman"/>
        </w:rPr>
        <w:t xml:space="preserve">The researchers report that two researchers often coded each book, “with another researcher resolving ambiguities.” For one subset of books, Caldecott books, they report “high levels of inter-rater reliability [i.e., inter-coder agreement] (in the 85 percent range) for all relevant variables.” </w:t>
      </w: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 One way to increase reliability is by using multiple measures. The researchers did this by using two measures of visibility, percentage of books with at least on</w:t>
      </w:r>
      <w:r w:rsidR="00645DBF">
        <w:rPr>
          <w:rFonts w:ascii="Times New Roman" w:hAnsi="Times New Roman" w:cs="Times New Roman"/>
        </w:rPr>
        <w:t>e</w:t>
      </w:r>
      <w:r>
        <w:rPr>
          <w:rFonts w:ascii="Times New Roman" w:hAnsi="Times New Roman" w:cs="Times New Roman"/>
        </w:rPr>
        <w:t xml:space="preserve"> Black character and percentage of books with all Black characters. </w:t>
      </w:r>
      <w:r w:rsidR="006D3629">
        <w:rPr>
          <w:rFonts w:ascii="Times New Roman" w:hAnsi="Times New Roman" w:cs="Times New Roman"/>
        </w:rPr>
        <w:t>Figure 1 shows</w:t>
      </w:r>
      <w:r w:rsidR="00645DBF">
        <w:rPr>
          <w:rFonts w:ascii="Times New Roman" w:hAnsi="Times New Roman" w:cs="Times New Roman"/>
        </w:rPr>
        <w:t xml:space="preserve"> similar trends, especially </w:t>
      </w:r>
      <w:r w:rsidR="006D3629">
        <w:rPr>
          <w:rFonts w:ascii="Times New Roman" w:hAnsi="Times New Roman" w:cs="Times New Roman"/>
        </w:rPr>
        <w:t>after 1960</w:t>
      </w:r>
      <w:r w:rsidR="00645DBF">
        <w:rPr>
          <w:rFonts w:ascii="Times New Roman" w:hAnsi="Times New Roman" w:cs="Times New Roman"/>
        </w:rPr>
        <w:t>,</w:t>
      </w:r>
      <w:r w:rsidR="006D3629">
        <w:rPr>
          <w:rFonts w:ascii="Times New Roman" w:hAnsi="Times New Roman" w:cs="Times New Roman"/>
        </w:rPr>
        <w:t xml:space="preserve"> </w:t>
      </w:r>
      <w:r w:rsidR="009A27AE">
        <w:rPr>
          <w:rFonts w:ascii="Times New Roman" w:hAnsi="Times New Roman" w:cs="Times New Roman"/>
        </w:rPr>
        <w:t>for both</w:t>
      </w:r>
      <w:r w:rsidR="00645DBF">
        <w:rPr>
          <w:rFonts w:ascii="Times New Roman" w:hAnsi="Times New Roman" w:cs="Times New Roman"/>
        </w:rPr>
        <w:t xml:space="preserve"> me</w:t>
      </w:r>
      <w:r w:rsidR="009A27AE">
        <w:rPr>
          <w:rFonts w:ascii="Times New Roman" w:hAnsi="Times New Roman" w:cs="Times New Roman"/>
        </w:rPr>
        <w:t>asures</w:t>
      </w:r>
      <w:r w:rsidR="00645DBF">
        <w:rPr>
          <w:rFonts w:ascii="Times New Roman" w:hAnsi="Times New Roman" w:cs="Times New Roman"/>
        </w:rPr>
        <w:t>.</w:t>
      </w:r>
    </w:p>
    <w:p w:rsidR="00CA0FED" w:rsidRDefault="00CA0FED" w:rsidP="00CA0FED">
      <w:pPr>
        <w:pStyle w:val="ListParagraph"/>
        <w:rPr>
          <w:rFonts w:ascii="Times New Roman" w:hAnsi="Times New Roman" w:cs="Times New Roman"/>
        </w:rPr>
      </w:pPr>
    </w:p>
    <w:p w:rsidR="00555A9F" w:rsidRDefault="004912B3" w:rsidP="00555A9F">
      <w:pPr>
        <w:pStyle w:val="ListParagraph"/>
        <w:numPr>
          <w:ilvl w:val="0"/>
          <w:numId w:val="16"/>
        </w:numPr>
        <w:rPr>
          <w:rFonts w:ascii="Times New Roman" w:hAnsi="Times New Roman" w:cs="Times New Roman"/>
        </w:rPr>
      </w:pPr>
      <w:r>
        <w:rPr>
          <w:rFonts w:ascii="Times New Roman" w:hAnsi="Times New Roman" w:cs="Times New Roman"/>
        </w:rPr>
        <w:lastRenderedPageBreak/>
        <w:t xml:space="preserve">What are the four distinct phases into which the portrayal of blacks in children’s books can be divided? Please note a couple of important characteristics of each phase in your answer. </w:t>
      </w:r>
    </w:p>
    <w:p w:rsidR="00CA0FED" w:rsidRPr="00555A9F" w:rsidRDefault="00CA0FED" w:rsidP="00555A9F">
      <w:pPr>
        <w:pStyle w:val="ListParagraph"/>
        <w:rPr>
          <w:rFonts w:ascii="Times New Roman" w:hAnsi="Times New Roman" w:cs="Times New Roman"/>
        </w:rPr>
      </w:pPr>
    </w:p>
    <w:p w:rsidR="00555A9F" w:rsidRDefault="00F97C17" w:rsidP="00555A9F">
      <w:pPr>
        <w:pStyle w:val="ListParagraph"/>
        <w:rPr>
          <w:rFonts w:ascii="Times New Roman" w:hAnsi="Times New Roman" w:cs="Times New Roman"/>
        </w:rPr>
      </w:pPr>
      <w:r>
        <w:rPr>
          <w:rFonts w:ascii="Times New Roman" w:hAnsi="Times New Roman" w:cs="Times New Roman"/>
        </w:rPr>
        <w:t xml:space="preserve">In phase 1, </w:t>
      </w:r>
      <w:r w:rsidR="00AA363C">
        <w:rPr>
          <w:rFonts w:ascii="Times New Roman" w:hAnsi="Times New Roman" w:cs="Times New Roman"/>
        </w:rPr>
        <w:t>from 1937 through the mid-1950s, the boo</w:t>
      </w:r>
      <w:r>
        <w:rPr>
          <w:rFonts w:ascii="Times New Roman" w:hAnsi="Times New Roman" w:cs="Times New Roman"/>
        </w:rPr>
        <w:t xml:space="preserve">ks are always about Whites; </w:t>
      </w:r>
      <w:r w:rsidR="00AA363C">
        <w:rPr>
          <w:rFonts w:ascii="Times New Roman" w:hAnsi="Times New Roman" w:cs="Times New Roman"/>
        </w:rPr>
        <w:t xml:space="preserve">Blacks appear briefly in </w:t>
      </w:r>
      <w:r>
        <w:rPr>
          <w:rFonts w:ascii="Times New Roman" w:hAnsi="Times New Roman" w:cs="Times New Roman"/>
        </w:rPr>
        <w:t>a “modest” proportion of books, but</w:t>
      </w:r>
      <w:r w:rsidR="00AA363C">
        <w:rPr>
          <w:rFonts w:ascii="Times New Roman" w:hAnsi="Times New Roman" w:cs="Times New Roman"/>
        </w:rPr>
        <w:t xml:space="preserve"> in “minor, peripheral roles.” </w:t>
      </w:r>
      <w:r>
        <w:rPr>
          <w:rFonts w:ascii="Times New Roman" w:hAnsi="Times New Roman" w:cs="Times New Roman"/>
        </w:rPr>
        <w:t>In phase 2, from the late 1950s to mid-1960s, very few Blacks appear in children’s books. In phase 3, from the mid-1960s to 1975, the appearance of Black charac</w:t>
      </w:r>
      <w:r w:rsidR="00C32DAB">
        <w:rPr>
          <w:rFonts w:ascii="Times New Roman" w:hAnsi="Times New Roman" w:cs="Times New Roman"/>
        </w:rPr>
        <w:t xml:space="preserve">ters increases dramatically, with the portrayals </w:t>
      </w:r>
      <w:r>
        <w:rPr>
          <w:rFonts w:ascii="Times New Roman" w:hAnsi="Times New Roman" w:cs="Times New Roman"/>
        </w:rPr>
        <w:t>much less stereotypic than earlier. In phase 4, post-1975, the</w:t>
      </w:r>
      <w:r w:rsidR="00013189">
        <w:rPr>
          <w:rFonts w:ascii="Times New Roman" w:hAnsi="Times New Roman" w:cs="Times New Roman"/>
        </w:rPr>
        <w:t xml:space="preserve"> appearance of Black characters stabilizes around 20 to 30 percent of all children’s books; however, as before, the books depict mainly surface contact between Blacks and Whites. Perhaps indicative of another phase, in the 1990s, the researchers note that the “Caldecott books present explicit interracial themes” and “address political issues.”</w:t>
      </w:r>
    </w:p>
    <w:p w:rsidR="00555A9F" w:rsidRDefault="00555A9F" w:rsidP="00555A9F">
      <w:pPr>
        <w:pStyle w:val="ListParagraph"/>
        <w:rPr>
          <w:rFonts w:ascii="Times New Roman" w:hAnsi="Times New Roman" w:cs="Times New Roman"/>
        </w:rPr>
      </w:pPr>
    </w:p>
    <w:p w:rsidR="00CA0FED" w:rsidRDefault="004912B3" w:rsidP="00CA0FED">
      <w:pPr>
        <w:pStyle w:val="ListParagraph"/>
        <w:numPr>
          <w:ilvl w:val="0"/>
          <w:numId w:val="16"/>
        </w:numPr>
        <w:rPr>
          <w:rFonts w:ascii="Times New Roman" w:hAnsi="Times New Roman" w:cs="Times New Roman"/>
        </w:rPr>
      </w:pPr>
      <w:r>
        <w:rPr>
          <w:rFonts w:ascii="Times New Roman" w:hAnsi="Times New Roman" w:cs="Times New Roman"/>
        </w:rPr>
        <w:t xml:space="preserve">Did the results of the study support the researchers’ expectation (from question #1)? Why or why not? </w:t>
      </w:r>
    </w:p>
    <w:p w:rsidR="00CA0FED" w:rsidRDefault="00CA0FED" w:rsidP="00CA0FED">
      <w:pPr>
        <w:pStyle w:val="ListParagraph"/>
        <w:rPr>
          <w:rFonts w:ascii="Times New Roman" w:hAnsi="Times New Roman" w:cs="Times New Roman"/>
        </w:rPr>
      </w:pPr>
    </w:p>
    <w:p w:rsidR="004912B3" w:rsidRDefault="00E96674" w:rsidP="00CA0FED">
      <w:pPr>
        <w:pStyle w:val="ListParagraph"/>
        <w:rPr>
          <w:rFonts w:ascii="Times New Roman" w:hAnsi="Times New Roman" w:cs="Times New Roman"/>
        </w:rPr>
      </w:pPr>
      <w:r>
        <w:rPr>
          <w:rFonts w:ascii="Times New Roman" w:hAnsi="Times New Roman" w:cs="Times New Roman"/>
        </w:rPr>
        <w:t xml:space="preserve">The overall trend is consistent with expectations. </w:t>
      </w:r>
      <w:r w:rsidR="00B93D09">
        <w:rPr>
          <w:rFonts w:ascii="Times New Roman" w:hAnsi="Times New Roman" w:cs="Times New Roman"/>
        </w:rPr>
        <w:t xml:space="preserve">As shown </w:t>
      </w:r>
      <w:r>
        <w:rPr>
          <w:rFonts w:ascii="Times New Roman" w:hAnsi="Times New Roman" w:cs="Times New Roman"/>
        </w:rPr>
        <w:t xml:space="preserve">in Figure </w:t>
      </w:r>
      <w:r w:rsidR="007E2CFC">
        <w:rPr>
          <w:rFonts w:ascii="Times New Roman" w:hAnsi="Times New Roman" w:cs="Times New Roman"/>
        </w:rPr>
        <w:t>15.</w:t>
      </w:r>
      <w:r>
        <w:rPr>
          <w:rFonts w:ascii="Times New Roman" w:hAnsi="Times New Roman" w:cs="Times New Roman"/>
        </w:rPr>
        <w:t xml:space="preserve">4, there is an inverse relationship between </w:t>
      </w:r>
      <w:r w:rsidR="00B93D09">
        <w:rPr>
          <w:rFonts w:ascii="Times New Roman" w:hAnsi="Times New Roman" w:cs="Times New Roman"/>
        </w:rPr>
        <w:t>the number of racial conflict incidents and the visibility of Black</w:t>
      </w:r>
      <w:r>
        <w:rPr>
          <w:rFonts w:ascii="Times New Roman" w:hAnsi="Times New Roman" w:cs="Times New Roman"/>
        </w:rPr>
        <w:t xml:space="preserve"> characters in children’s books. That is, as conflict rises, portrayals of Black characters decline, and as conflict declines, portrayals of Black characters increase. On the other hand, the decline in racial conflict cannot account for the more positive depictions of Blacks found after 1965.</w:t>
      </w:r>
    </w:p>
    <w:p w:rsidR="00CA0FED" w:rsidRDefault="00CA0FED" w:rsidP="00CA0FED">
      <w:pPr>
        <w:rPr>
          <w:rFonts w:ascii="Times New Roman" w:hAnsi="Times New Roman"/>
        </w:rPr>
      </w:pPr>
    </w:p>
    <w:p w:rsidR="004912B3" w:rsidRDefault="004912B3" w:rsidP="00CA0FED">
      <w:pPr>
        <w:rPr>
          <w:rFonts w:ascii="Times New Roman" w:hAnsi="Times New Roman"/>
        </w:rPr>
      </w:pPr>
      <w:r>
        <w:rPr>
          <w:rFonts w:ascii="Times New Roman" w:hAnsi="Times New Roman"/>
        </w:rPr>
        <w:t>Unit VIII, Selection 16</w:t>
      </w:r>
    </w:p>
    <w:p w:rsidR="004912B3" w:rsidRDefault="004912B3" w:rsidP="00CA0FED">
      <w:pPr>
        <w:rPr>
          <w:rFonts w:ascii="Times New Roman" w:hAnsi="Times New Roman"/>
        </w:rPr>
      </w:pPr>
    </w:p>
    <w:p w:rsidR="004912B3" w:rsidRDefault="004912B3" w:rsidP="00CA0FED">
      <w:pPr>
        <w:pStyle w:val="ListParagraph"/>
        <w:numPr>
          <w:ilvl w:val="0"/>
          <w:numId w:val="17"/>
        </w:numPr>
        <w:rPr>
          <w:rFonts w:ascii="Times New Roman" w:hAnsi="Times New Roman" w:cs="Times New Roman"/>
        </w:rPr>
      </w:pPr>
      <w:r>
        <w:rPr>
          <w:rFonts w:ascii="Times New Roman" w:hAnsi="Times New Roman" w:cs="Times New Roman"/>
        </w:rPr>
        <w:t>Sutton notes that “the distinction between criminals and non-criminals” is only one of the ways in which people are classified in modern society. What are some of the other ways, according to Sutton’s argument? And, how are these other ways reflected in the hypothese</w:t>
      </w:r>
      <w:r w:rsidR="007E2CFC">
        <w:rPr>
          <w:rFonts w:ascii="Times New Roman" w:hAnsi="Times New Roman" w:cs="Times New Roman"/>
        </w:rPr>
        <w:t xml:space="preserve">s that he develops (especially 3 through </w:t>
      </w:r>
      <w:r>
        <w:rPr>
          <w:rFonts w:ascii="Times New Roman" w:hAnsi="Times New Roman" w:cs="Times New Roman"/>
        </w:rPr>
        <w:t xml:space="preserve">5)?  </w:t>
      </w:r>
    </w:p>
    <w:p w:rsidR="00E96674" w:rsidRDefault="00E96674" w:rsidP="00E96674">
      <w:pPr>
        <w:pStyle w:val="ListParagraph"/>
        <w:rPr>
          <w:rFonts w:ascii="Times New Roman" w:hAnsi="Times New Roman" w:cs="Times New Roman"/>
        </w:rPr>
      </w:pPr>
    </w:p>
    <w:p w:rsidR="00E96674" w:rsidRDefault="00324DA9" w:rsidP="00E96674">
      <w:pPr>
        <w:pStyle w:val="ListParagraph"/>
        <w:rPr>
          <w:rFonts w:ascii="Times New Roman" w:hAnsi="Times New Roman" w:cs="Times New Roman"/>
        </w:rPr>
      </w:pPr>
      <w:r>
        <w:rPr>
          <w:rFonts w:ascii="Times New Roman" w:hAnsi="Times New Roman" w:cs="Times New Roman"/>
        </w:rPr>
        <w:t>Accor</w:t>
      </w:r>
      <w:r w:rsidR="00C44EF2">
        <w:rPr>
          <w:rFonts w:ascii="Times New Roman" w:hAnsi="Times New Roman" w:cs="Times New Roman"/>
        </w:rPr>
        <w:t xml:space="preserve">ding to Sutton, people are </w:t>
      </w:r>
      <w:r>
        <w:rPr>
          <w:rFonts w:ascii="Times New Roman" w:hAnsi="Times New Roman" w:cs="Times New Roman"/>
        </w:rPr>
        <w:t>classified through “a range of institutions, including mental health systems, welfare agencies, unemployment bureaus, homeless shelters</w:t>
      </w:r>
      <w:r w:rsidR="00555349">
        <w:rPr>
          <w:rFonts w:ascii="Times New Roman" w:hAnsi="Times New Roman" w:cs="Times New Roman"/>
        </w:rPr>
        <w:t>,</w:t>
      </w:r>
      <w:r>
        <w:rPr>
          <w:rFonts w:ascii="Times New Roman" w:hAnsi="Times New Roman" w:cs="Times New Roman"/>
        </w:rPr>
        <w:t xml:space="preserve"> and substance abuse programs</w:t>
      </w:r>
      <w:r w:rsidR="00555349">
        <w:rPr>
          <w:rFonts w:ascii="Times New Roman" w:hAnsi="Times New Roman" w:cs="Times New Roman"/>
        </w:rPr>
        <w:t>,” which “constitute and manage more or less specific forms of marginality.” Hypotheses 3 through 5, respectively, relate rate of prison growth to military enlistments, school enrollments, and unemployment rates.</w:t>
      </w:r>
    </w:p>
    <w:p w:rsidR="00E96674" w:rsidRDefault="00E96674" w:rsidP="00E96674">
      <w:pPr>
        <w:pStyle w:val="ListParagraph"/>
        <w:rPr>
          <w:rFonts w:ascii="Times New Roman" w:hAnsi="Times New Roman" w:cs="Times New Roman"/>
        </w:rPr>
      </w:pPr>
    </w:p>
    <w:p w:rsidR="004912B3" w:rsidRDefault="004912B3" w:rsidP="00CA0FED">
      <w:pPr>
        <w:pStyle w:val="ListParagraph"/>
        <w:numPr>
          <w:ilvl w:val="0"/>
          <w:numId w:val="17"/>
        </w:numPr>
        <w:rPr>
          <w:rFonts w:ascii="Times New Roman" w:hAnsi="Times New Roman" w:cs="Times New Roman"/>
        </w:rPr>
      </w:pPr>
      <w:r w:rsidRPr="001209BA">
        <w:rPr>
          <w:rFonts w:ascii="Times New Roman" w:hAnsi="Times New Roman" w:cs="Times New Roman"/>
        </w:rPr>
        <w:t xml:space="preserve">In addition to “life course patterns” that may influence imprisonment (noted in the </w:t>
      </w:r>
      <w:r>
        <w:rPr>
          <w:rFonts w:ascii="Times New Roman" w:hAnsi="Times New Roman" w:cs="Times New Roman"/>
        </w:rPr>
        <w:t>previous</w:t>
      </w:r>
      <w:r w:rsidRPr="001209BA">
        <w:rPr>
          <w:rFonts w:ascii="Times New Roman" w:hAnsi="Times New Roman" w:cs="Times New Roman"/>
        </w:rPr>
        <w:t xml:space="preserve"> question), </w:t>
      </w:r>
      <w:r>
        <w:rPr>
          <w:rFonts w:ascii="Times New Roman" w:hAnsi="Times New Roman" w:cs="Times New Roman"/>
        </w:rPr>
        <w:t>Sutton</w:t>
      </w:r>
      <w:r w:rsidRPr="001209BA">
        <w:rPr>
          <w:rFonts w:ascii="Times New Roman" w:hAnsi="Times New Roman" w:cs="Times New Roman"/>
        </w:rPr>
        <w:t xml:space="preserve"> discusses three </w:t>
      </w:r>
      <w:r>
        <w:rPr>
          <w:rFonts w:ascii="Times New Roman" w:hAnsi="Times New Roman" w:cs="Times New Roman"/>
        </w:rPr>
        <w:t>“policy trade-</w:t>
      </w:r>
      <w:r w:rsidRPr="001209BA">
        <w:rPr>
          <w:rFonts w:ascii="Times New Roman" w:hAnsi="Times New Roman" w:cs="Times New Roman"/>
        </w:rPr>
        <w:t xml:space="preserve">offs.” </w:t>
      </w:r>
      <w:r>
        <w:rPr>
          <w:rFonts w:ascii="Times New Roman" w:hAnsi="Times New Roman" w:cs="Times New Roman"/>
        </w:rPr>
        <w:t xml:space="preserve">As one example of these, what is the trade-off between prison and </w:t>
      </w:r>
      <w:r w:rsidRPr="001209BA">
        <w:rPr>
          <w:rFonts w:ascii="Times New Roman" w:hAnsi="Times New Roman" w:cs="Times New Roman"/>
          <w:i/>
        </w:rPr>
        <w:t>social welfare</w:t>
      </w:r>
      <w:r>
        <w:rPr>
          <w:rFonts w:ascii="Times New Roman" w:hAnsi="Times New Roman" w:cs="Times New Roman"/>
          <w:i/>
        </w:rPr>
        <w:t xml:space="preserve"> </w:t>
      </w:r>
      <w:r>
        <w:rPr>
          <w:rFonts w:ascii="Times New Roman" w:hAnsi="Times New Roman" w:cs="Times New Roman"/>
        </w:rPr>
        <w:t xml:space="preserve">(Hypothesis #6)? </w:t>
      </w:r>
    </w:p>
    <w:p w:rsidR="00E96674" w:rsidRDefault="00E96674" w:rsidP="00E96674">
      <w:pPr>
        <w:pStyle w:val="ListParagraph"/>
        <w:rPr>
          <w:rFonts w:ascii="Times New Roman" w:hAnsi="Times New Roman" w:cs="Times New Roman"/>
        </w:rPr>
      </w:pPr>
    </w:p>
    <w:p w:rsidR="00E96674" w:rsidRDefault="00B60452" w:rsidP="00E96674">
      <w:pPr>
        <w:pStyle w:val="ListParagraph"/>
        <w:rPr>
          <w:rFonts w:ascii="Times New Roman" w:hAnsi="Times New Roman" w:cs="Times New Roman"/>
        </w:rPr>
      </w:pPr>
      <w:r>
        <w:rPr>
          <w:rFonts w:ascii="Times New Roman" w:hAnsi="Times New Roman" w:cs="Times New Roman"/>
        </w:rPr>
        <w:t>Sutton notes that welfare benefits provide a safety net for working families and families with children, so that in times of economic crisis, they will be less likely to turn to crime.</w:t>
      </w:r>
    </w:p>
    <w:p w:rsidR="00E96674" w:rsidRDefault="00E96674" w:rsidP="00E96674">
      <w:pPr>
        <w:pStyle w:val="ListParagraph"/>
        <w:rPr>
          <w:rFonts w:ascii="Times New Roman" w:hAnsi="Times New Roman" w:cs="Times New Roman"/>
        </w:rPr>
      </w:pPr>
    </w:p>
    <w:p w:rsidR="004912B3" w:rsidRDefault="004912B3" w:rsidP="00CA0FED">
      <w:pPr>
        <w:pStyle w:val="ListParagraph"/>
        <w:numPr>
          <w:ilvl w:val="0"/>
          <w:numId w:val="17"/>
        </w:numPr>
        <w:rPr>
          <w:rFonts w:ascii="Times New Roman" w:hAnsi="Times New Roman" w:cs="Times New Roman"/>
        </w:rPr>
      </w:pPr>
      <w:r>
        <w:rPr>
          <w:rFonts w:ascii="Times New Roman" w:hAnsi="Times New Roman" w:cs="Times New Roman"/>
        </w:rPr>
        <w:t>According to Sutton, how does the use of exi</w:t>
      </w:r>
      <w:r w:rsidR="007E2CFC">
        <w:rPr>
          <w:rFonts w:ascii="Times New Roman" w:hAnsi="Times New Roman" w:cs="Times New Roman"/>
        </w:rPr>
        <w:t xml:space="preserve">sting data across countries </w:t>
      </w:r>
      <w:r>
        <w:rPr>
          <w:rFonts w:ascii="Times New Roman" w:hAnsi="Times New Roman" w:cs="Times New Roman"/>
        </w:rPr>
        <w:t>challenge</w:t>
      </w:r>
      <w:r w:rsidR="007E2CFC">
        <w:rPr>
          <w:rFonts w:ascii="Times New Roman" w:hAnsi="Times New Roman" w:cs="Times New Roman"/>
        </w:rPr>
        <w:t xml:space="preserve"> </w:t>
      </w:r>
      <w:r>
        <w:rPr>
          <w:rFonts w:ascii="Times New Roman" w:hAnsi="Times New Roman" w:cs="Times New Roman"/>
        </w:rPr>
        <w:t>researchers?</w:t>
      </w:r>
    </w:p>
    <w:p w:rsidR="00E96674" w:rsidRDefault="00E96674" w:rsidP="00E96674">
      <w:pPr>
        <w:pStyle w:val="ListParagraph"/>
        <w:rPr>
          <w:rFonts w:ascii="Times New Roman" w:hAnsi="Times New Roman" w:cs="Times New Roman"/>
        </w:rPr>
      </w:pPr>
    </w:p>
    <w:p w:rsidR="00E96674" w:rsidRDefault="003655D5" w:rsidP="00E96674">
      <w:pPr>
        <w:pStyle w:val="ListParagraph"/>
        <w:rPr>
          <w:rFonts w:ascii="Times New Roman" w:hAnsi="Times New Roman" w:cs="Times New Roman"/>
        </w:rPr>
      </w:pPr>
      <w:r>
        <w:rPr>
          <w:rFonts w:ascii="Times New Roman" w:hAnsi="Times New Roman" w:cs="Times New Roman"/>
        </w:rPr>
        <w:t xml:space="preserve">With respect to imprisonment rates, Sutton notes that statistical reporting practices vary across nations. The U.S.-based studies usually do not include “large numbers of </w:t>
      </w:r>
      <w:proofErr w:type="spellStart"/>
      <w:r>
        <w:rPr>
          <w:rFonts w:ascii="Times New Roman" w:hAnsi="Times New Roman" w:cs="Times New Roman"/>
        </w:rPr>
        <w:t>unconvicted</w:t>
      </w:r>
      <w:proofErr w:type="spellEnd"/>
      <w:r>
        <w:rPr>
          <w:rFonts w:ascii="Times New Roman" w:hAnsi="Times New Roman" w:cs="Times New Roman"/>
        </w:rPr>
        <w:t xml:space="preserve"> inmates and petty criminals in local jails”; by contrast, European countries, which have more centralized prison systems, typically include a substantial number of less serious offenders and </w:t>
      </w:r>
      <w:proofErr w:type="spellStart"/>
      <w:r>
        <w:rPr>
          <w:rFonts w:ascii="Times New Roman" w:hAnsi="Times New Roman" w:cs="Times New Roman"/>
        </w:rPr>
        <w:t>unconvicted</w:t>
      </w:r>
      <w:proofErr w:type="spellEnd"/>
      <w:r>
        <w:rPr>
          <w:rFonts w:ascii="Times New Roman" w:hAnsi="Times New Roman" w:cs="Times New Roman"/>
        </w:rPr>
        <w:t xml:space="preserve"> prisoners.</w:t>
      </w:r>
    </w:p>
    <w:p w:rsidR="00E96674" w:rsidRDefault="00E96674" w:rsidP="00E96674">
      <w:pPr>
        <w:pStyle w:val="ListParagraph"/>
        <w:rPr>
          <w:rFonts w:ascii="Times New Roman" w:hAnsi="Times New Roman" w:cs="Times New Roman"/>
        </w:rPr>
      </w:pPr>
    </w:p>
    <w:p w:rsidR="004912B3" w:rsidRDefault="004912B3" w:rsidP="00CA0FED">
      <w:pPr>
        <w:pStyle w:val="ListParagraph"/>
        <w:numPr>
          <w:ilvl w:val="0"/>
          <w:numId w:val="17"/>
        </w:numPr>
        <w:rPr>
          <w:rFonts w:ascii="Times New Roman" w:hAnsi="Times New Roman" w:cs="Times New Roman"/>
        </w:rPr>
      </w:pPr>
      <w:r>
        <w:rPr>
          <w:rFonts w:ascii="Times New Roman" w:hAnsi="Times New Roman" w:cs="Times New Roman"/>
        </w:rPr>
        <w:t>How is Sutton’s analysis both comparative and historical?</w:t>
      </w:r>
    </w:p>
    <w:p w:rsidR="00E96674" w:rsidRDefault="00E96674" w:rsidP="00E96674">
      <w:pPr>
        <w:pStyle w:val="ListParagraph"/>
        <w:rPr>
          <w:rFonts w:ascii="Times New Roman" w:hAnsi="Times New Roman" w:cs="Times New Roman"/>
        </w:rPr>
      </w:pPr>
    </w:p>
    <w:p w:rsidR="00E96674" w:rsidRDefault="00C44EF2" w:rsidP="00E96674">
      <w:pPr>
        <w:pStyle w:val="ListParagraph"/>
        <w:rPr>
          <w:rFonts w:ascii="Times New Roman" w:hAnsi="Times New Roman" w:cs="Times New Roman"/>
        </w:rPr>
      </w:pPr>
      <w:r>
        <w:rPr>
          <w:rFonts w:ascii="Times New Roman" w:hAnsi="Times New Roman" w:cs="Times New Roman"/>
        </w:rPr>
        <w:t>Sutton’s analysis is comparative insofar as he compares five different nations; it is historical in that he analyzes the effects of selected variables on imprisonment rates over a 30-year period, 1955-1985.</w:t>
      </w:r>
    </w:p>
    <w:p w:rsidR="00E96674" w:rsidRDefault="00E96674" w:rsidP="00E96674">
      <w:pPr>
        <w:pStyle w:val="ListParagraph"/>
        <w:rPr>
          <w:rFonts w:ascii="Times New Roman" w:hAnsi="Times New Roman" w:cs="Times New Roman"/>
        </w:rPr>
      </w:pPr>
    </w:p>
    <w:p w:rsidR="00E96674" w:rsidRDefault="004912B3" w:rsidP="00CA0FED">
      <w:pPr>
        <w:pStyle w:val="ListParagraph"/>
        <w:numPr>
          <w:ilvl w:val="0"/>
          <w:numId w:val="17"/>
        </w:numPr>
        <w:rPr>
          <w:rFonts w:ascii="Times New Roman" w:hAnsi="Times New Roman" w:cs="Times New Roman"/>
        </w:rPr>
      </w:pPr>
      <w:r>
        <w:rPr>
          <w:rFonts w:ascii="Times New Roman" w:hAnsi="Times New Roman" w:cs="Times New Roman"/>
        </w:rPr>
        <w:t>D</w:t>
      </w:r>
      <w:r w:rsidRPr="00D93930">
        <w:rPr>
          <w:rFonts w:ascii="Times New Roman" w:hAnsi="Times New Roman" w:cs="Times New Roman"/>
        </w:rPr>
        <w:t xml:space="preserve">o Sutton’s results support </w:t>
      </w:r>
      <w:r w:rsidR="007E2CFC">
        <w:rPr>
          <w:rFonts w:ascii="Times New Roman" w:hAnsi="Times New Roman" w:cs="Times New Roman"/>
        </w:rPr>
        <w:t xml:space="preserve">(a) </w:t>
      </w:r>
      <w:r w:rsidRPr="00D93930">
        <w:rPr>
          <w:rFonts w:ascii="Times New Roman" w:hAnsi="Times New Roman" w:cs="Times New Roman"/>
        </w:rPr>
        <w:t>his fourth hypothesis (about the relationship between men’s school</w:t>
      </w:r>
      <w:r w:rsidR="007E2CFC">
        <w:rPr>
          <w:rFonts w:ascii="Times New Roman" w:hAnsi="Times New Roman" w:cs="Times New Roman"/>
        </w:rPr>
        <w:t xml:space="preserve"> enrollments and prison growth) and</w:t>
      </w:r>
      <w:r w:rsidRPr="00D93930">
        <w:rPr>
          <w:rFonts w:ascii="Times New Roman" w:hAnsi="Times New Roman" w:cs="Times New Roman"/>
        </w:rPr>
        <w:t xml:space="preserve"> </w:t>
      </w:r>
      <w:r w:rsidR="007E2CFC">
        <w:rPr>
          <w:rFonts w:ascii="Times New Roman" w:hAnsi="Times New Roman" w:cs="Times New Roman"/>
        </w:rPr>
        <w:t xml:space="preserve">(b) </w:t>
      </w:r>
      <w:r w:rsidRPr="00D93930">
        <w:rPr>
          <w:rFonts w:ascii="Times New Roman" w:hAnsi="Times New Roman" w:cs="Times New Roman"/>
        </w:rPr>
        <w:t>his sixth hypothesis (</w:t>
      </w:r>
      <w:r>
        <w:rPr>
          <w:rFonts w:ascii="Times New Roman" w:hAnsi="Times New Roman" w:cs="Times New Roman"/>
        </w:rPr>
        <w:t>concerning</w:t>
      </w:r>
      <w:r w:rsidRPr="00D93930">
        <w:rPr>
          <w:rFonts w:ascii="Times New Roman" w:hAnsi="Times New Roman" w:cs="Times New Roman"/>
        </w:rPr>
        <w:t xml:space="preserve"> the relationship between welfar</w:t>
      </w:r>
      <w:r w:rsidR="00E96674">
        <w:rPr>
          <w:rFonts w:ascii="Times New Roman" w:hAnsi="Times New Roman" w:cs="Times New Roman"/>
        </w:rPr>
        <w:t xml:space="preserve">e spending and prison growth)? </w:t>
      </w:r>
    </w:p>
    <w:p w:rsidR="00E96674" w:rsidRDefault="00E96674" w:rsidP="00E96674">
      <w:pPr>
        <w:pStyle w:val="ListParagraph"/>
        <w:rPr>
          <w:rFonts w:ascii="Times New Roman" w:hAnsi="Times New Roman" w:cs="Times New Roman"/>
        </w:rPr>
      </w:pPr>
    </w:p>
    <w:p w:rsidR="004912B3" w:rsidRPr="00D93930" w:rsidRDefault="00C44EF2" w:rsidP="00E96674">
      <w:pPr>
        <w:pStyle w:val="ListParagraph"/>
        <w:rPr>
          <w:rFonts w:ascii="Times New Roman" w:hAnsi="Times New Roman" w:cs="Times New Roman"/>
        </w:rPr>
      </w:pPr>
      <w:r>
        <w:rPr>
          <w:rFonts w:ascii="Times New Roman" w:hAnsi="Times New Roman" w:cs="Times New Roman"/>
        </w:rPr>
        <w:t xml:space="preserve">(a) </w:t>
      </w:r>
      <w:r w:rsidR="005C2477">
        <w:rPr>
          <w:rFonts w:ascii="Times New Roman" w:hAnsi="Times New Roman" w:cs="Times New Roman"/>
        </w:rPr>
        <w:t xml:space="preserve">The results to not support the fourth hypothesis; none of the coefficients in Table 1 (fourth row) is statistically significant. (b) </w:t>
      </w:r>
      <w:r w:rsidR="009C7F65">
        <w:rPr>
          <w:rFonts w:ascii="Times New Roman" w:hAnsi="Times New Roman" w:cs="Times New Roman"/>
        </w:rPr>
        <w:t>Hypothesis 6 is supported; all coefficients are significant and negative, indicating that as welfare spending increases, prison growth decreases.</w:t>
      </w:r>
    </w:p>
    <w:p w:rsidR="00CA0FED" w:rsidRDefault="00CA0FED" w:rsidP="00CA0FED">
      <w:pPr>
        <w:rPr>
          <w:rFonts w:ascii="Times New Roman" w:hAnsi="Times New Roman"/>
        </w:rPr>
      </w:pPr>
    </w:p>
    <w:p w:rsidR="00CA0FED" w:rsidRDefault="004912B3" w:rsidP="00CA0FED">
      <w:pPr>
        <w:rPr>
          <w:rFonts w:ascii="Times New Roman" w:hAnsi="Times New Roman"/>
        </w:rPr>
      </w:pPr>
      <w:r>
        <w:rPr>
          <w:rFonts w:ascii="Times New Roman" w:hAnsi="Times New Roman"/>
        </w:rPr>
        <w:t>Unit IX, Selection 17</w:t>
      </w:r>
    </w:p>
    <w:p w:rsidR="004912B3" w:rsidRDefault="004912B3" w:rsidP="00CA0FED">
      <w:pPr>
        <w:rPr>
          <w:rFonts w:ascii="Times New Roman" w:hAnsi="Times New Roman"/>
        </w:rPr>
      </w:pPr>
    </w:p>
    <w:p w:rsidR="004912B3" w:rsidRPr="00D43798" w:rsidRDefault="004912B3" w:rsidP="00CA0FED">
      <w:pPr>
        <w:pStyle w:val="ListParagraph"/>
        <w:numPr>
          <w:ilvl w:val="0"/>
          <w:numId w:val="18"/>
        </w:numPr>
        <w:rPr>
          <w:rFonts w:ascii="Times New Roman" w:hAnsi="Times New Roman"/>
        </w:rPr>
      </w:pPr>
      <w:r w:rsidRPr="00D43798">
        <w:rPr>
          <w:rFonts w:ascii="Times New Roman" w:hAnsi="Times New Roman"/>
        </w:rPr>
        <w:t xml:space="preserve">How do previous surveys and field experiments project different conclusions about the present state of racial equality in the U.S.? </w:t>
      </w:r>
    </w:p>
    <w:p w:rsidR="008E551D" w:rsidRDefault="008E551D" w:rsidP="008E551D">
      <w:pPr>
        <w:pStyle w:val="ListParagraph"/>
        <w:rPr>
          <w:rFonts w:ascii="Times New Roman" w:hAnsi="Times New Roman"/>
        </w:rPr>
      </w:pPr>
    </w:p>
    <w:p w:rsidR="008E551D" w:rsidRDefault="0092444C" w:rsidP="008E551D">
      <w:pPr>
        <w:pStyle w:val="ListParagraph"/>
        <w:rPr>
          <w:rFonts w:ascii="Times New Roman" w:hAnsi="Times New Roman"/>
        </w:rPr>
      </w:pPr>
      <w:r>
        <w:rPr>
          <w:rFonts w:ascii="Times New Roman" w:hAnsi="Times New Roman"/>
        </w:rPr>
        <w:t xml:space="preserve">Recent surveys indicate that the vast majority of whites endorse the general principle of equal treatment (e.g., over 90 percent of whites agree that job applicants should be treated equally by employers); however, experiments show evidence of discrimination “against black applicants in housing, credit, and employment markets.” </w:t>
      </w:r>
    </w:p>
    <w:p w:rsidR="008E551D" w:rsidRDefault="008E551D" w:rsidP="008E551D">
      <w:pPr>
        <w:pStyle w:val="ListParagraph"/>
        <w:rPr>
          <w:rFonts w:ascii="Times New Roman" w:hAnsi="Times New Roman"/>
        </w:rPr>
      </w:pPr>
    </w:p>
    <w:p w:rsidR="004912B3" w:rsidRPr="00D43798" w:rsidRDefault="004912B3" w:rsidP="00CA0FED">
      <w:pPr>
        <w:pStyle w:val="ListParagraph"/>
        <w:numPr>
          <w:ilvl w:val="0"/>
          <w:numId w:val="18"/>
        </w:numPr>
        <w:rPr>
          <w:rFonts w:ascii="Times New Roman" w:hAnsi="Times New Roman"/>
        </w:rPr>
      </w:pPr>
      <w:r w:rsidRPr="00D43798">
        <w:rPr>
          <w:rFonts w:ascii="Times New Roman" w:hAnsi="Times New Roman"/>
        </w:rPr>
        <w:t>Compare the outcome measures in the survey and field experiment. How are they similar and how are they different?</w:t>
      </w:r>
    </w:p>
    <w:p w:rsidR="008E551D" w:rsidRDefault="008E551D" w:rsidP="008E551D">
      <w:pPr>
        <w:pStyle w:val="ListParagraph"/>
        <w:rPr>
          <w:rFonts w:ascii="Times New Roman" w:hAnsi="Times New Roman"/>
        </w:rPr>
      </w:pPr>
    </w:p>
    <w:p w:rsidR="008E551D" w:rsidRDefault="0092444C" w:rsidP="008E551D">
      <w:pPr>
        <w:pStyle w:val="ListParagraph"/>
        <w:rPr>
          <w:rFonts w:ascii="Times New Roman" w:hAnsi="Times New Roman"/>
        </w:rPr>
      </w:pPr>
      <w:r>
        <w:rPr>
          <w:rFonts w:ascii="Times New Roman" w:hAnsi="Times New Roman"/>
        </w:rPr>
        <w:t xml:space="preserve">The outcome measures consisted of employers’ responses to job applicants. In the field experiment, the researchers recorded whether </w:t>
      </w:r>
      <w:r w:rsidR="00247C6E">
        <w:rPr>
          <w:rFonts w:ascii="Times New Roman" w:hAnsi="Times New Roman"/>
        </w:rPr>
        <w:t xml:space="preserve">employers called back a tester who applied in person for a listed job. In the survey, employers </w:t>
      </w:r>
      <w:r w:rsidR="008A3378">
        <w:rPr>
          <w:rFonts w:ascii="Times New Roman" w:hAnsi="Times New Roman"/>
        </w:rPr>
        <w:t xml:space="preserve">first </w:t>
      </w:r>
      <w:r w:rsidR="00247C6E">
        <w:rPr>
          <w:rFonts w:ascii="Times New Roman" w:hAnsi="Times New Roman"/>
        </w:rPr>
        <w:t xml:space="preserve">read a vignette describing a job applicant similar to the person who previously had applied for the listed job. Then they were asked to rate the likelihood of their hiring this applicant. The profiles of the actual and hypothetical applicants were carefully matched; however, the audit experiment showed how </w:t>
      </w:r>
      <w:r w:rsidR="000F0F48">
        <w:rPr>
          <w:rFonts w:ascii="Times New Roman" w:hAnsi="Times New Roman"/>
        </w:rPr>
        <w:t xml:space="preserve">employers </w:t>
      </w:r>
      <w:r w:rsidR="000F0F48">
        <w:rPr>
          <w:rFonts w:ascii="Times New Roman" w:hAnsi="Times New Roman"/>
        </w:rPr>
        <w:lastRenderedPageBreak/>
        <w:t>responded to an actual applicant, wh</w:t>
      </w:r>
      <w:r w:rsidR="008A3378">
        <w:rPr>
          <w:rFonts w:ascii="Times New Roman" w:hAnsi="Times New Roman"/>
        </w:rPr>
        <w:t>ereas the survey showed how employers</w:t>
      </w:r>
      <w:r w:rsidR="000F0F48">
        <w:rPr>
          <w:rFonts w:ascii="Times New Roman" w:hAnsi="Times New Roman"/>
        </w:rPr>
        <w:t xml:space="preserve"> </w:t>
      </w:r>
      <w:r w:rsidR="000F0F48" w:rsidRPr="008A3378">
        <w:rPr>
          <w:rFonts w:ascii="Times New Roman" w:hAnsi="Times New Roman"/>
          <w:i/>
        </w:rPr>
        <w:t>said they would respond</w:t>
      </w:r>
      <w:r w:rsidR="000F0F48">
        <w:rPr>
          <w:rFonts w:ascii="Times New Roman" w:hAnsi="Times New Roman"/>
        </w:rPr>
        <w:t xml:space="preserve"> to a nearly identical, albeit theoretical applicant.</w:t>
      </w:r>
    </w:p>
    <w:p w:rsidR="008E551D" w:rsidRDefault="008E551D" w:rsidP="008E551D">
      <w:pPr>
        <w:pStyle w:val="ListParagraph"/>
        <w:rPr>
          <w:rFonts w:ascii="Times New Roman" w:hAnsi="Times New Roman"/>
        </w:rPr>
      </w:pPr>
    </w:p>
    <w:p w:rsidR="004912B3" w:rsidRPr="00D43798" w:rsidRDefault="004912B3" w:rsidP="00CA0FED">
      <w:pPr>
        <w:pStyle w:val="ListParagraph"/>
        <w:numPr>
          <w:ilvl w:val="0"/>
          <w:numId w:val="18"/>
        </w:numPr>
        <w:rPr>
          <w:rFonts w:ascii="Times New Roman" w:hAnsi="Times New Roman"/>
        </w:rPr>
      </w:pPr>
      <w:r w:rsidRPr="00D43798">
        <w:rPr>
          <w:rFonts w:ascii="Times New Roman" w:hAnsi="Times New Roman"/>
        </w:rPr>
        <w:t>Carefully describe how the job applicant in the audit study was similar to the job applicant in the vignette. Why is this similarity an important aspect of the research design?</w:t>
      </w:r>
    </w:p>
    <w:p w:rsidR="008E551D" w:rsidRDefault="008E551D" w:rsidP="008E551D">
      <w:pPr>
        <w:pStyle w:val="ListParagraph"/>
        <w:rPr>
          <w:rFonts w:ascii="Times New Roman" w:hAnsi="Times New Roman"/>
        </w:rPr>
      </w:pPr>
    </w:p>
    <w:p w:rsidR="008E551D" w:rsidRDefault="000F0F48" w:rsidP="008E551D">
      <w:pPr>
        <w:pStyle w:val="ListParagraph"/>
        <w:rPr>
          <w:rFonts w:ascii="Times New Roman" w:hAnsi="Times New Roman"/>
        </w:rPr>
      </w:pPr>
      <w:r>
        <w:rPr>
          <w:rFonts w:ascii="Times New Roman" w:hAnsi="Times New Roman"/>
        </w:rPr>
        <w:t xml:space="preserve">According to Pager and </w:t>
      </w:r>
      <w:proofErr w:type="spellStart"/>
      <w:r>
        <w:rPr>
          <w:rFonts w:ascii="Times New Roman" w:hAnsi="Times New Roman"/>
        </w:rPr>
        <w:t>Quillian</w:t>
      </w:r>
      <w:proofErr w:type="spellEnd"/>
      <w:r>
        <w:rPr>
          <w:rFonts w:ascii="Times New Roman" w:hAnsi="Times New Roman"/>
        </w:rPr>
        <w:t>, the two applicants were similar in race as well as “levels of education, experience, and personal qualifications,” and they had committed identical crimes for which they had been imprisoned. This similarity is crucial to the design because the only</w:t>
      </w:r>
      <w:r w:rsidR="00F567BD">
        <w:rPr>
          <w:rFonts w:ascii="Times New Roman" w:hAnsi="Times New Roman"/>
        </w:rPr>
        <w:t xml:space="preserve"> difference </w:t>
      </w:r>
      <w:r>
        <w:rPr>
          <w:rFonts w:ascii="Times New Roman" w:hAnsi="Times New Roman"/>
        </w:rPr>
        <w:t>in the two studies should be the method or setting—that is, whethe</w:t>
      </w:r>
      <w:r w:rsidR="00F567BD">
        <w:rPr>
          <w:rFonts w:ascii="Times New Roman" w:hAnsi="Times New Roman"/>
        </w:rPr>
        <w:t>r employers are responding to a telephone survey</w:t>
      </w:r>
      <w:r w:rsidR="00503BF2">
        <w:rPr>
          <w:rFonts w:ascii="Times New Roman" w:hAnsi="Times New Roman"/>
        </w:rPr>
        <w:t xml:space="preserve"> or to a tester applying in person for a job</w:t>
      </w:r>
      <w:r w:rsidR="008A3378">
        <w:rPr>
          <w:rFonts w:ascii="Times New Roman" w:hAnsi="Times New Roman"/>
        </w:rPr>
        <w:t>. Without this similarity</w:t>
      </w:r>
      <w:r w:rsidR="00F567BD">
        <w:rPr>
          <w:rFonts w:ascii="Times New Roman" w:hAnsi="Times New Roman"/>
        </w:rPr>
        <w:t>, differen</w:t>
      </w:r>
      <w:r w:rsidR="008A3378">
        <w:rPr>
          <w:rFonts w:ascii="Times New Roman" w:hAnsi="Times New Roman"/>
        </w:rPr>
        <w:t>ces in applicant profiles could</w:t>
      </w:r>
      <w:r w:rsidR="00F567BD">
        <w:rPr>
          <w:rFonts w:ascii="Times New Roman" w:hAnsi="Times New Roman"/>
        </w:rPr>
        <w:t xml:space="preserve"> account for differences in employer preferences.</w:t>
      </w:r>
    </w:p>
    <w:p w:rsidR="008E551D" w:rsidRDefault="008E551D" w:rsidP="008E551D">
      <w:pPr>
        <w:pStyle w:val="ListParagraph"/>
        <w:rPr>
          <w:rFonts w:ascii="Times New Roman" w:hAnsi="Times New Roman"/>
        </w:rPr>
      </w:pPr>
    </w:p>
    <w:p w:rsidR="004912B3" w:rsidRPr="00D43798" w:rsidRDefault="004912B3" w:rsidP="00CA0FED">
      <w:pPr>
        <w:pStyle w:val="ListParagraph"/>
        <w:numPr>
          <w:ilvl w:val="0"/>
          <w:numId w:val="18"/>
        </w:numPr>
        <w:rPr>
          <w:rFonts w:ascii="Times New Roman" w:hAnsi="Times New Roman"/>
        </w:rPr>
      </w:pPr>
      <w:r w:rsidRPr="00D43798">
        <w:rPr>
          <w:rFonts w:ascii="Times New Roman" w:hAnsi="Times New Roman"/>
        </w:rPr>
        <w:t xml:space="preserve">How do the results shown in Figure </w:t>
      </w:r>
      <w:r w:rsidR="006E0099">
        <w:rPr>
          <w:rFonts w:ascii="Times New Roman" w:hAnsi="Times New Roman"/>
        </w:rPr>
        <w:t>17.</w:t>
      </w:r>
      <w:r w:rsidRPr="00D43798">
        <w:rPr>
          <w:rFonts w:ascii="Times New Roman" w:hAnsi="Times New Roman"/>
        </w:rPr>
        <w:t xml:space="preserve">2 augment the findings in Figure </w:t>
      </w:r>
      <w:r w:rsidR="006E0099">
        <w:rPr>
          <w:rFonts w:ascii="Times New Roman" w:hAnsi="Times New Roman"/>
        </w:rPr>
        <w:t>17.</w:t>
      </w:r>
      <w:r w:rsidRPr="00D43798">
        <w:rPr>
          <w:rFonts w:ascii="Times New Roman" w:hAnsi="Times New Roman"/>
        </w:rPr>
        <w:t>1?</w:t>
      </w:r>
    </w:p>
    <w:p w:rsidR="008E551D" w:rsidRDefault="008E551D" w:rsidP="008E551D">
      <w:pPr>
        <w:pStyle w:val="ListParagraph"/>
        <w:rPr>
          <w:rFonts w:ascii="Times New Roman" w:hAnsi="Times New Roman"/>
        </w:rPr>
      </w:pPr>
    </w:p>
    <w:p w:rsidR="008E551D" w:rsidRDefault="00350B9B" w:rsidP="008E551D">
      <w:pPr>
        <w:pStyle w:val="ListParagraph"/>
        <w:rPr>
          <w:rFonts w:ascii="Times New Roman" w:hAnsi="Times New Roman"/>
        </w:rPr>
      </w:pPr>
      <w:r>
        <w:rPr>
          <w:rFonts w:ascii="Times New Roman" w:hAnsi="Times New Roman"/>
        </w:rPr>
        <w:t xml:space="preserve">Figure </w:t>
      </w:r>
      <w:r w:rsidR="006E0099">
        <w:rPr>
          <w:rFonts w:ascii="Times New Roman" w:hAnsi="Times New Roman"/>
        </w:rPr>
        <w:t>17.</w:t>
      </w:r>
      <w:r>
        <w:rPr>
          <w:rFonts w:ascii="Times New Roman" w:hAnsi="Times New Roman"/>
        </w:rPr>
        <w:t xml:space="preserve">2 takes into account the fact that audit testers </w:t>
      </w:r>
      <w:r w:rsidRPr="00350B9B">
        <w:rPr>
          <w:rFonts w:ascii="Times New Roman" w:hAnsi="Times New Roman"/>
          <w:i/>
        </w:rPr>
        <w:t>without criminal records</w:t>
      </w:r>
      <w:r>
        <w:rPr>
          <w:rFonts w:ascii="Times New Roman" w:hAnsi="Times New Roman"/>
        </w:rPr>
        <w:t xml:space="preserve"> also may not be called back for an interview. Comparing testers with a criminal record to </w:t>
      </w:r>
      <w:r w:rsidRPr="00350B9B">
        <w:rPr>
          <w:rFonts w:ascii="Times New Roman" w:hAnsi="Times New Roman"/>
          <w:i/>
        </w:rPr>
        <w:t>white</w:t>
      </w:r>
      <w:r>
        <w:rPr>
          <w:rFonts w:ascii="Times New Roman" w:hAnsi="Times New Roman"/>
        </w:rPr>
        <w:t xml:space="preserve"> testers without a criminal record shows the impact of race while holding job qualifications constant. As the figure shows, relative to whites without a criminal record, whites with a criminal record were 50 percent </w:t>
      </w:r>
      <w:r w:rsidR="008A3378">
        <w:rPr>
          <w:rFonts w:ascii="Times New Roman" w:hAnsi="Times New Roman"/>
        </w:rPr>
        <w:t>as likely to be called back, whereas blacks with a criminal record were only 14.7 percent as likely to be called back.</w:t>
      </w:r>
    </w:p>
    <w:p w:rsidR="008E551D" w:rsidRDefault="008E551D" w:rsidP="008E551D">
      <w:pPr>
        <w:pStyle w:val="ListParagraph"/>
        <w:rPr>
          <w:rFonts w:ascii="Times New Roman" w:hAnsi="Times New Roman"/>
        </w:rPr>
      </w:pPr>
    </w:p>
    <w:p w:rsidR="008E551D" w:rsidRDefault="004912B3" w:rsidP="00CA0FED">
      <w:pPr>
        <w:pStyle w:val="ListParagraph"/>
        <w:numPr>
          <w:ilvl w:val="0"/>
          <w:numId w:val="18"/>
        </w:numPr>
        <w:rPr>
          <w:rFonts w:ascii="Times New Roman" w:hAnsi="Times New Roman"/>
        </w:rPr>
      </w:pPr>
      <w:r w:rsidRPr="00D43798">
        <w:rPr>
          <w:rFonts w:ascii="Times New Roman" w:hAnsi="Times New Roman"/>
        </w:rPr>
        <w:t>Should one conclude from this study that attitudes generally are a poor predictor of behavior? Explain.</w:t>
      </w:r>
    </w:p>
    <w:p w:rsidR="008E551D" w:rsidRDefault="008E551D" w:rsidP="008E551D">
      <w:pPr>
        <w:pStyle w:val="ListParagraph"/>
        <w:rPr>
          <w:rFonts w:ascii="Times New Roman" w:hAnsi="Times New Roman"/>
        </w:rPr>
      </w:pPr>
    </w:p>
    <w:p w:rsidR="004912B3" w:rsidRPr="00D43798" w:rsidRDefault="00C55C4A" w:rsidP="008E551D">
      <w:pPr>
        <w:pStyle w:val="ListParagraph"/>
        <w:rPr>
          <w:rFonts w:ascii="Times New Roman" w:hAnsi="Times New Roman"/>
        </w:rPr>
      </w:pPr>
      <w:r>
        <w:rPr>
          <w:rFonts w:ascii="Times New Roman" w:hAnsi="Times New Roman"/>
        </w:rPr>
        <w:t xml:space="preserve">This study shows that racial attitudes measured in surveys </w:t>
      </w:r>
      <w:r w:rsidR="008A3378">
        <w:rPr>
          <w:rFonts w:ascii="Times New Roman" w:hAnsi="Times New Roman"/>
        </w:rPr>
        <w:t xml:space="preserve">are a poor predictor of racial discrimination in the job market. </w:t>
      </w:r>
      <w:r>
        <w:rPr>
          <w:rFonts w:ascii="Times New Roman" w:hAnsi="Times New Roman"/>
        </w:rPr>
        <w:t>More broadly, it suggests that attitudes do not necessarily correspond to behavior. As the authors conclude, however, “surveys may provide a very close reflection of actual employer behaviors.” The extent to which they do is an empirical question.</w:t>
      </w:r>
    </w:p>
    <w:p w:rsidR="00CA0FED" w:rsidRDefault="00CA0FED" w:rsidP="00CA0FED">
      <w:pPr>
        <w:rPr>
          <w:rFonts w:ascii="Times New Roman" w:hAnsi="Times New Roman"/>
        </w:rPr>
      </w:pPr>
    </w:p>
    <w:p w:rsidR="004912B3" w:rsidRDefault="004912B3" w:rsidP="00CA0FED">
      <w:pPr>
        <w:rPr>
          <w:rFonts w:ascii="Times New Roman" w:hAnsi="Times New Roman"/>
        </w:rPr>
      </w:pPr>
      <w:r>
        <w:rPr>
          <w:rFonts w:ascii="Times New Roman" w:hAnsi="Times New Roman"/>
        </w:rPr>
        <w:t>Unit IX, Selection 18</w:t>
      </w:r>
    </w:p>
    <w:p w:rsidR="004912B3" w:rsidRDefault="004912B3" w:rsidP="00CA0FED">
      <w:pPr>
        <w:rPr>
          <w:rFonts w:ascii="Times New Roman" w:hAnsi="Times New Roman"/>
        </w:rPr>
      </w:pPr>
    </w:p>
    <w:p w:rsidR="004912B3" w:rsidRPr="00D43798" w:rsidRDefault="004912B3" w:rsidP="00CA0FED">
      <w:pPr>
        <w:pStyle w:val="ListParagraph"/>
        <w:numPr>
          <w:ilvl w:val="0"/>
          <w:numId w:val="19"/>
        </w:numPr>
        <w:rPr>
          <w:rFonts w:ascii="Times New Roman" w:hAnsi="Times New Roman"/>
        </w:rPr>
      </w:pPr>
      <w:r w:rsidRPr="00D43798">
        <w:rPr>
          <w:rFonts w:ascii="Times New Roman" w:hAnsi="Times New Roman"/>
        </w:rPr>
        <w:t>Explai</w:t>
      </w:r>
      <w:r w:rsidR="006E0099">
        <w:rPr>
          <w:rFonts w:ascii="Times New Roman" w:hAnsi="Times New Roman"/>
        </w:rPr>
        <w:t xml:space="preserve">n what the researchers mean by </w:t>
      </w:r>
      <w:r w:rsidR="006E0099" w:rsidRPr="006E0099">
        <w:rPr>
          <w:rFonts w:ascii="Times New Roman" w:hAnsi="Times New Roman"/>
          <w:i/>
        </w:rPr>
        <w:t>abated unions</w:t>
      </w:r>
      <w:r w:rsidR="006E0099">
        <w:rPr>
          <w:rFonts w:ascii="Times New Roman" w:hAnsi="Times New Roman"/>
        </w:rPr>
        <w:t>.</w:t>
      </w:r>
      <w:r w:rsidRPr="00D43798">
        <w:rPr>
          <w:rFonts w:ascii="Times New Roman" w:hAnsi="Times New Roman"/>
        </w:rPr>
        <w:t xml:space="preserve"> From what data source did they develop this concept?</w:t>
      </w:r>
    </w:p>
    <w:p w:rsidR="00C55C4A" w:rsidRDefault="00C55C4A" w:rsidP="00C55C4A">
      <w:pPr>
        <w:pStyle w:val="ListParagraph"/>
        <w:rPr>
          <w:rFonts w:ascii="Times New Roman" w:hAnsi="Times New Roman"/>
        </w:rPr>
      </w:pPr>
    </w:p>
    <w:p w:rsidR="00C55C4A" w:rsidRDefault="001329D7" w:rsidP="00C55C4A">
      <w:pPr>
        <w:pStyle w:val="ListParagraph"/>
        <w:rPr>
          <w:rFonts w:ascii="Times New Roman" w:hAnsi="Times New Roman"/>
        </w:rPr>
      </w:pPr>
      <w:r>
        <w:rPr>
          <w:rFonts w:ascii="Times New Roman" w:hAnsi="Times New Roman"/>
        </w:rPr>
        <w:t>By “union,” th</w:t>
      </w:r>
      <w:r w:rsidR="006E0099">
        <w:rPr>
          <w:rFonts w:ascii="Times New Roman" w:hAnsi="Times New Roman"/>
        </w:rPr>
        <w:t>e researchers mean a marriage or</w:t>
      </w:r>
      <w:r>
        <w:rPr>
          <w:rFonts w:ascii="Times New Roman" w:hAnsi="Times New Roman"/>
        </w:rPr>
        <w:t xml:space="preserve"> cohabitating relationship. Abated unions refer to a pattern in which women “have withdrawn from serious relationships with men altogether.” This concept was developed from their ethnographic data</w:t>
      </w:r>
    </w:p>
    <w:p w:rsidR="00C55C4A" w:rsidRDefault="00C55C4A" w:rsidP="00C55C4A">
      <w:pPr>
        <w:pStyle w:val="ListParagraph"/>
        <w:rPr>
          <w:rFonts w:ascii="Times New Roman" w:hAnsi="Times New Roman"/>
        </w:rPr>
      </w:pPr>
    </w:p>
    <w:p w:rsidR="004912B3" w:rsidRPr="00D43798" w:rsidRDefault="006E0099" w:rsidP="00CA0FED">
      <w:pPr>
        <w:pStyle w:val="ListParagraph"/>
        <w:numPr>
          <w:ilvl w:val="0"/>
          <w:numId w:val="19"/>
        </w:numPr>
        <w:rPr>
          <w:rFonts w:ascii="Times New Roman" w:hAnsi="Times New Roman"/>
        </w:rPr>
      </w:pPr>
      <w:r>
        <w:rPr>
          <w:rFonts w:ascii="Times New Roman" w:hAnsi="Times New Roman"/>
        </w:rPr>
        <w:lastRenderedPageBreak/>
        <w:t xml:space="preserve">(a) </w:t>
      </w:r>
      <w:r w:rsidR="004912B3" w:rsidRPr="00D43798">
        <w:rPr>
          <w:rFonts w:ascii="Times New Roman" w:hAnsi="Times New Roman"/>
        </w:rPr>
        <w:t xml:space="preserve">How did the researchers measure abuse in the field study? </w:t>
      </w:r>
      <w:r>
        <w:rPr>
          <w:rFonts w:ascii="Times New Roman" w:hAnsi="Times New Roman"/>
        </w:rPr>
        <w:t xml:space="preserve">(b) </w:t>
      </w:r>
      <w:r w:rsidR="004912B3" w:rsidRPr="00D43798">
        <w:rPr>
          <w:rFonts w:ascii="Times New Roman" w:hAnsi="Times New Roman"/>
        </w:rPr>
        <w:t>How did they measure it in the survey?</w:t>
      </w:r>
    </w:p>
    <w:p w:rsidR="00C55C4A" w:rsidRDefault="00C55C4A" w:rsidP="00C55C4A">
      <w:pPr>
        <w:pStyle w:val="ListParagraph"/>
        <w:rPr>
          <w:rFonts w:ascii="Times New Roman" w:hAnsi="Times New Roman"/>
        </w:rPr>
      </w:pPr>
    </w:p>
    <w:p w:rsidR="00C55C4A" w:rsidRDefault="006E0099" w:rsidP="00C55C4A">
      <w:pPr>
        <w:pStyle w:val="ListParagraph"/>
        <w:rPr>
          <w:rFonts w:ascii="Times New Roman" w:hAnsi="Times New Roman"/>
        </w:rPr>
      </w:pPr>
      <w:r>
        <w:rPr>
          <w:rFonts w:ascii="Times New Roman" w:hAnsi="Times New Roman"/>
        </w:rPr>
        <w:t xml:space="preserve">(a) </w:t>
      </w:r>
      <w:r w:rsidR="001329D7">
        <w:rPr>
          <w:rFonts w:ascii="Times New Roman" w:hAnsi="Times New Roman"/>
        </w:rPr>
        <w:t xml:space="preserve">In the field study, or ethnography, the measurement of abuse was based on disclosures </w:t>
      </w:r>
      <w:r w:rsidR="006C7632">
        <w:rPr>
          <w:rFonts w:ascii="Times New Roman" w:hAnsi="Times New Roman"/>
        </w:rPr>
        <w:t xml:space="preserve">that </w:t>
      </w:r>
      <w:r w:rsidR="001329D7">
        <w:rPr>
          <w:rFonts w:ascii="Times New Roman" w:hAnsi="Times New Roman"/>
        </w:rPr>
        <w:t>partici</w:t>
      </w:r>
      <w:r w:rsidR="006C7632">
        <w:rPr>
          <w:rFonts w:ascii="Times New Roman" w:hAnsi="Times New Roman"/>
        </w:rPr>
        <w:t>pants “</w:t>
      </w:r>
      <w:r w:rsidR="001329D7">
        <w:rPr>
          <w:rFonts w:ascii="Times New Roman" w:hAnsi="Times New Roman"/>
        </w:rPr>
        <w:t xml:space="preserve">had been sexually abused or experienced domestic violence in childhood, adulthood, or both.” </w:t>
      </w:r>
      <w:r w:rsidR="006C7632">
        <w:rPr>
          <w:rFonts w:ascii="Times New Roman" w:hAnsi="Times New Roman"/>
        </w:rPr>
        <w:t xml:space="preserve">Few mothers (10%) reported this when asked specifically about abuse. Most of them (71%) </w:t>
      </w:r>
      <w:r w:rsidR="001329D7">
        <w:rPr>
          <w:rFonts w:ascii="Times New Roman" w:hAnsi="Times New Roman"/>
        </w:rPr>
        <w:t xml:space="preserve">revealed </w:t>
      </w:r>
      <w:r w:rsidR="006C7632">
        <w:rPr>
          <w:rFonts w:ascii="Times New Roman" w:hAnsi="Times New Roman"/>
        </w:rPr>
        <w:t xml:space="preserve">abuse </w:t>
      </w:r>
      <w:r w:rsidR="001329D7">
        <w:rPr>
          <w:rFonts w:ascii="Times New Roman" w:hAnsi="Times New Roman"/>
        </w:rPr>
        <w:t>when questioned about their he</w:t>
      </w:r>
      <w:r w:rsidR="006C7632">
        <w:rPr>
          <w:rFonts w:ascii="Times New Roman" w:hAnsi="Times New Roman"/>
        </w:rPr>
        <w:t xml:space="preserve">alth or other unrelated topics. Others (19%) disclosed abuse when the “ethnographer encountered a violent situation when visiting the participant.” </w:t>
      </w:r>
      <w:r>
        <w:rPr>
          <w:rFonts w:ascii="Times New Roman" w:hAnsi="Times New Roman"/>
        </w:rPr>
        <w:t xml:space="preserve">(b) </w:t>
      </w:r>
      <w:r w:rsidR="006C7632">
        <w:rPr>
          <w:rFonts w:ascii="Times New Roman" w:hAnsi="Times New Roman"/>
        </w:rPr>
        <w:t xml:space="preserve">In the survey, respondents were asked a series of questions in an audio computer-assisted self-interview. To measure sexual abuse, the </w:t>
      </w:r>
      <w:r w:rsidR="0055792B">
        <w:rPr>
          <w:rFonts w:ascii="Times New Roman" w:hAnsi="Times New Roman"/>
        </w:rPr>
        <w:t>women were asked if, before they turned 18, anyone had ever tried or succeeded in doing something sexual to them or making them do something sexual against their wishes. Then they were asked if this had occurred since they turned 18. To measure physical abuse, the women were asked if, before turning 18, they had ever been hit, beaten up, burned, assaulted with a weapon, or had their life threatened by an adult in their family or household. Then they were asked four questions about whether they had suffered physical abuse as an adult.</w:t>
      </w:r>
    </w:p>
    <w:p w:rsidR="00C55C4A" w:rsidRDefault="00C55C4A" w:rsidP="00C55C4A">
      <w:pPr>
        <w:pStyle w:val="ListParagraph"/>
        <w:rPr>
          <w:rFonts w:ascii="Times New Roman" w:hAnsi="Times New Roman"/>
        </w:rPr>
      </w:pPr>
    </w:p>
    <w:p w:rsidR="004912B3" w:rsidRPr="00D43798" w:rsidRDefault="006E0099" w:rsidP="00CA0FED">
      <w:pPr>
        <w:pStyle w:val="ListParagraph"/>
        <w:numPr>
          <w:ilvl w:val="0"/>
          <w:numId w:val="19"/>
        </w:numPr>
        <w:rPr>
          <w:rFonts w:ascii="Times New Roman" w:hAnsi="Times New Roman"/>
        </w:rPr>
      </w:pPr>
      <w:r w:rsidRPr="006E0099">
        <w:rPr>
          <w:rFonts w:ascii="Times New Roman" w:hAnsi="Times New Roman"/>
          <w:i/>
        </w:rPr>
        <w:t>Union status</w:t>
      </w:r>
      <w:r w:rsidR="004912B3" w:rsidRPr="00D43798">
        <w:rPr>
          <w:rFonts w:ascii="Times New Roman" w:hAnsi="Times New Roman"/>
        </w:rPr>
        <w:t xml:space="preserve"> has different meanings in the field study and survey. How did the methodological approach determine the</w:t>
      </w:r>
      <w:r>
        <w:rPr>
          <w:rFonts w:ascii="Times New Roman" w:hAnsi="Times New Roman"/>
        </w:rPr>
        <w:t xml:space="preserve"> definition or measurement of union status?</w:t>
      </w:r>
    </w:p>
    <w:p w:rsidR="00C55C4A" w:rsidRDefault="00C55C4A" w:rsidP="00C55C4A">
      <w:pPr>
        <w:pStyle w:val="ListParagraph"/>
        <w:rPr>
          <w:rFonts w:ascii="Times New Roman" w:hAnsi="Times New Roman"/>
        </w:rPr>
      </w:pPr>
    </w:p>
    <w:p w:rsidR="00C55C4A" w:rsidRDefault="0055792B" w:rsidP="00C55C4A">
      <w:pPr>
        <w:pStyle w:val="ListParagraph"/>
        <w:rPr>
          <w:rFonts w:ascii="Times New Roman" w:hAnsi="Times New Roman"/>
        </w:rPr>
      </w:pPr>
      <w:r>
        <w:rPr>
          <w:rFonts w:ascii="Times New Roman" w:hAnsi="Times New Roman"/>
        </w:rPr>
        <w:t xml:space="preserve">In the field study, the researchers placed mothers into one of three categories: </w:t>
      </w:r>
      <w:r w:rsidRPr="009B613D">
        <w:rPr>
          <w:rFonts w:ascii="Times New Roman" w:hAnsi="Times New Roman"/>
          <w:i/>
        </w:rPr>
        <w:t>su</w:t>
      </w:r>
      <w:r w:rsidR="009B613D" w:rsidRPr="009B613D">
        <w:rPr>
          <w:rFonts w:ascii="Times New Roman" w:hAnsi="Times New Roman"/>
          <w:i/>
        </w:rPr>
        <w:t>stained unions</w:t>
      </w:r>
      <w:r w:rsidR="009B613D">
        <w:rPr>
          <w:rFonts w:ascii="Times New Roman" w:hAnsi="Times New Roman"/>
        </w:rPr>
        <w:t xml:space="preserve"> in which the woman had </w:t>
      </w:r>
      <w:r w:rsidR="006E0099">
        <w:rPr>
          <w:rFonts w:ascii="Times New Roman" w:hAnsi="Times New Roman"/>
        </w:rPr>
        <w:t>maintained a union for most of her life</w:t>
      </w:r>
      <w:r w:rsidR="009B613D">
        <w:rPr>
          <w:rFonts w:ascii="Times New Roman" w:hAnsi="Times New Roman"/>
        </w:rPr>
        <w:t xml:space="preserve"> with one or two men; </w:t>
      </w:r>
      <w:r w:rsidR="009B613D" w:rsidRPr="009B613D">
        <w:rPr>
          <w:rFonts w:ascii="Times New Roman" w:hAnsi="Times New Roman"/>
          <w:i/>
        </w:rPr>
        <w:t>transitory unions</w:t>
      </w:r>
      <w:r w:rsidR="009B613D">
        <w:rPr>
          <w:rFonts w:ascii="Times New Roman" w:hAnsi="Times New Roman"/>
        </w:rPr>
        <w:t xml:space="preserve"> characterized by a sequence of short-term involvements with different men or on-again, off-again involvements with the same man; and </w:t>
      </w:r>
      <w:r w:rsidR="009B613D" w:rsidRPr="009B613D">
        <w:rPr>
          <w:rFonts w:ascii="Times New Roman" w:hAnsi="Times New Roman"/>
          <w:i/>
        </w:rPr>
        <w:t>abated unions</w:t>
      </w:r>
      <w:r w:rsidR="006E0099">
        <w:rPr>
          <w:rFonts w:ascii="Times New Roman" w:hAnsi="Times New Roman"/>
        </w:rPr>
        <w:t xml:space="preserve"> in which the woma</w:t>
      </w:r>
      <w:r w:rsidR="009B613D">
        <w:rPr>
          <w:rFonts w:ascii="Times New Roman" w:hAnsi="Times New Roman"/>
        </w:rPr>
        <w:t>n had ceased being involved with a man. In the survey, which could only classify women’s union status at the time of the interview, women were classified as being married, cohabiting, or single.</w:t>
      </w:r>
    </w:p>
    <w:p w:rsidR="00C55C4A" w:rsidRDefault="00C55C4A" w:rsidP="00C55C4A">
      <w:pPr>
        <w:pStyle w:val="ListParagraph"/>
        <w:rPr>
          <w:rFonts w:ascii="Times New Roman" w:hAnsi="Times New Roman"/>
        </w:rPr>
      </w:pPr>
    </w:p>
    <w:p w:rsidR="004912B3" w:rsidRPr="00D43798" w:rsidRDefault="004912B3" w:rsidP="00CA0FED">
      <w:pPr>
        <w:pStyle w:val="ListParagraph"/>
        <w:numPr>
          <w:ilvl w:val="0"/>
          <w:numId w:val="19"/>
        </w:numPr>
        <w:rPr>
          <w:rFonts w:ascii="Times New Roman" w:hAnsi="Times New Roman"/>
        </w:rPr>
      </w:pPr>
      <w:r w:rsidRPr="00D43798">
        <w:rPr>
          <w:rFonts w:ascii="Times New Roman" w:hAnsi="Times New Roman"/>
        </w:rPr>
        <w:t>How do the effects of child abuse on union formation differ from the effects of abuse in adulthood?</w:t>
      </w:r>
    </w:p>
    <w:p w:rsidR="00C55C4A" w:rsidRDefault="00C55C4A" w:rsidP="00C55C4A">
      <w:pPr>
        <w:pStyle w:val="ListParagraph"/>
        <w:rPr>
          <w:rFonts w:ascii="Times New Roman" w:hAnsi="Times New Roman"/>
        </w:rPr>
      </w:pPr>
    </w:p>
    <w:p w:rsidR="00503BF2" w:rsidRDefault="00503BF2" w:rsidP="00C55C4A">
      <w:pPr>
        <w:pStyle w:val="ListParagraph"/>
        <w:rPr>
          <w:rFonts w:ascii="Times New Roman" w:hAnsi="Times New Roman"/>
        </w:rPr>
      </w:pPr>
      <w:r>
        <w:rPr>
          <w:rFonts w:ascii="Times New Roman" w:hAnsi="Times New Roman"/>
        </w:rPr>
        <w:t>The ethnographic data showed that</w:t>
      </w:r>
      <w:r w:rsidR="00792432">
        <w:rPr>
          <w:rFonts w:ascii="Times New Roman" w:hAnsi="Times New Roman"/>
        </w:rPr>
        <w:t xml:space="preserve"> “women who experienced abuse beginning in childhood . . . were more likely to develop a transitory union pattern”; </w:t>
      </w:r>
      <w:r>
        <w:rPr>
          <w:rFonts w:ascii="Times New Roman" w:hAnsi="Times New Roman"/>
        </w:rPr>
        <w:t>“</w:t>
      </w:r>
      <w:r w:rsidR="00792432">
        <w:rPr>
          <w:rFonts w:ascii="Times New Roman" w:hAnsi="Times New Roman"/>
        </w:rPr>
        <w:t>women who did not experience abuse in childhood but later experience</w:t>
      </w:r>
      <w:r>
        <w:rPr>
          <w:rFonts w:ascii="Times New Roman" w:hAnsi="Times New Roman"/>
        </w:rPr>
        <w:t>d</w:t>
      </w:r>
      <w:r w:rsidR="00792432">
        <w:rPr>
          <w:rFonts w:ascii="Times New Roman" w:hAnsi="Times New Roman"/>
        </w:rPr>
        <w:t xml:space="preserve"> physical abuse in adulthood were more likely to display the abated union pattern than were other women.”</w:t>
      </w:r>
      <w:r>
        <w:rPr>
          <w:rFonts w:ascii="Times New Roman" w:hAnsi="Times New Roman"/>
        </w:rPr>
        <w:t xml:space="preserve"> </w:t>
      </w:r>
    </w:p>
    <w:p w:rsidR="00C55C4A" w:rsidRDefault="00C55C4A" w:rsidP="00C55C4A">
      <w:pPr>
        <w:pStyle w:val="ListParagraph"/>
        <w:rPr>
          <w:rFonts w:ascii="Times New Roman" w:hAnsi="Times New Roman"/>
        </w:rPr>
      </w:pPr>
    </w:p>
    <w:p w:rsidR="00C55C4A" w:rsidRDefault="004912B3" w:rsidP="00CA0FED">
      <w:pPr>
        <w:pStyle w:val="ListParagraph"/>
        <w:numPr>
          <w:ilvl w:val="0"/>
          <w:numId w:val="19"/>
        </w:numPr>
        <w:rPr>
          <w:rFonts w:ascii="Times New Roman" w:hAnsi="Times New Roman"/>
        </w:rPr>
      </w:pPr>
      <w:r w:rsidRPr="00D43798">
        <w:rPr>
          <w:rFonts w:ascii="Times New Roman" w:hAnsi="Times New Roman"/>
        </w:rPr>
        <w:t>Explain how the concept of triangulation applies to: (a) observing or measuring abuse with two different methods; and (b) carrying out the study in three different cities.</w:t>
      </w:r>
    </w:p>
    <w:p w:rsidR="00C55C4A" w:rsidRDefault="00C55C4A" w:rsidP="00C55C4A">
      <w:pPr>
        <w:pStyle w:val="ListParagraph"/>
        <w:rPr>
          <w:rFonts w:ascii="Times New Roman" w:hAnsi="Times New Roman"/>
        </w:rPr>
      </w:pPr>
    </w:p>
    <w:p w:rsidR="004912B3" w:rsidRPr="00D43798" w:rsidRDefault="00413D00" w:rsidP="00C55C4A">
      <w:pPr>
        <w:pStyle w:val="ListParagraph"/>
        <w:rPr>
          <w:rFonts w:ascii="Times New Roman" w:hAnsi="Times New Roman"/>
        </w:rPr>
      </w:pPr>
      <w:r>
        <w:rPr>
          <w:rFonts w:ascii="Times New Roman" w:hAnsi="Times New Roman"/>
        </w:rPr>
        <w:lastRenderedPageBreak/>
        <w:t xml:space="preserve">(a) Using two different methods of measuring abuse, each subject to different sources of error and bias, is similar to taking directional readings from two vantage points. We are more confident when different methods produce </w:t>
      </w:r>
      <w:r w:rsidR="007C7518">
        <w:rPr>
          <w:rFonts w:ascii="Times New Roman" w:hAnsi="Times New Roman"/>
        </w:rPr>
        <w:t xml:space="preserve">(or point to) </w:t>
      </w:r>
      <w:r>
        <w:rPr>
          <w:rFonts w:ascii="Times New Roman" w:hAnsi="Times New Roman"/>
        </w:rPr>
        <w:t>the same outcome just as</w:t>
      </w:r>
      <w:r w:rsidR="00A25379">
        <w:rPr>
          <w:rFonts w:ascii="Times New Roman" w:hAnsi="Times New Roman"/>
        </w:rPr>
        <w:t xml:space="preserve"> we can pinpoint a location by using</w:t>
      </w:r>
      <w:r>
        <w:rPr>
          <w:rFonts w:ascii="Times New Roman" w:hAnsi="Times New Roman"/>
        </w:rPr>
        <w:t xml:space="preserve"> more than one vantage point. </w:t>
      </w:r>
      <w:r w:rsidR="00A25379">
        <w:rPr>
          <w:rFonts w:ascii="Times New Roman" w:hAnsi="Times New Roman"/>
        </w:rPr>
        <w:t xml:space="preserve">(b) </w:t>
      </w:r>
      <w:r w:rsidR="007C7518">
        <w:rPr>
          <w:rFonts w:ascii="Times New Roman" w:hAnsi="Times New Roman"/>
        </w:rPr>
        <w:t xml:space="preserve">Conducting the study in three cities also is analogous to triangulation as the cities </w:t>
      </w:r>
      <w:r w:rsidR="00F6599B">
        <w:rPr>
          <w:rFonts w:ascii="Times New Roman" w:hAnsi="Times New Roman"/>
        </w:rPr>
        <w:t>differ in many</w:t>
      </w:r>
      <w:r w:rsidR="00A25379">
        <w:rPr>
          <w:rFonts w:ascii="Times New Roman" w:hAnsi="Times New Roman"/>
        </w:rPr>
        <w:t xml:space="preserve"> ways, including regional location, population size, and proportion of ethnic/racial minorities</w:t>
      </w:r>
      <w:r>
        <w:rPr>
          <w:rFonts w:ascii="Times New Roman" w:hAnsi="Times New Roman"/>
        </w:rPr>
        <w:t xml:space="preserve">. </w:t>
      </w:r>
      <w:r w:rsidR="007C7518">
        <w:rPr>
          <w:rFonts w:ascii="Times New Roman" w:hAnsi="Times New Roman"/>
        </w:rPr>
        <w:t xml:space="preserve">Thus, </w:t>
      </w:r>
      <w:r w:rsidR="00F6599B">
        <w:rPr>
          <w:rFonts w:ascii="Times New Roman" w:hAnsi="Times New Roman"/>
        </w:rPr>
        <w:t xml:space="preserve">observing mothers in these three cities </w:t>
      </w:r>
      <w:r w:rsidR="00F217F4">
        <w:rPr>
          <w:rFonts w:ascii="Times New Roman" w:hAnsi="Times New Roman"/>
        </w:rPr>
        <w:t>enhances confidence in the general relationship between abuse and unions</w:t>
      </w:r>
      <w:r w:rsidR="007C7518">
        <w:rPr>
          <w:rFonts w:ascii="Times New Roman" w:hAnsi="Times New Roman"/>
        </w:rPr>
        <w:t xml:space="preserve">. </w:t>
      </w:r>
    </w:p>
    <w:p w:rsidR="00CA0FED" w:rsidRDefault="00CA0FED" w:rsidP="00CA0FED">
      <w:pPr>
        <w:rPr>
          <w:rFonts w:ascii="Times New Roman" w:hAnsi="Times New Roman"/>
        </w:rPr>
      </w:pPr>
    </w:p>
    <w:p w:rsidR="004912B3" w:rsidRDefault="004912B3" w:rsidP="00CA0FED">
      <w:pPr>
        <w:rPr>
          <w:rFonts w:ascii="Times New Roman" w:hAnsi="Times New Roman"/>
        </w:rPr>
      </w:pPr>
      <w:r>
        <w:rPr>
          <w:rFonts w:ascii="Times New Roman" w:hAnsi="Times New Roman"/>
        </w:rPr>
        <w:t>Unit X, Selection 19</w:t>
      </w:r>
    </w:p>
    <w:p w:rsidR="004912B3" w:rsidRDefault="004912B3" w:rsidP="00CA0FED">
      <w:pPr>
        <w:rPr>
          <w:rFonts w:ascii="Times New Roman" w:hAnsi="Times New Roman"/>
        </w:rPr>
      </w:pPr>
    </w:p>
    <w:p w:rsidR="004912B3" w:rsidRDefault="004912B3" w:rsidP="00CA0FED">
      <w:pPr>
        <w:pStyle w:val="ListParagraph"/>
        <w:numPr>
          <w:ilvl w:val="0"/>
          <w:numId w:val="20"/>
        </w:numPr>
        <w:rPr>
          <w:rFonts w:ascii="Times New Roman" w:hAnsi="Times New Roman" w:cs="Times New Roman"/>
        </w:rPr>
      </w:pPr>
      <w:r>
        <w:rPr>
          <w:rFonts w:ascii="Times New Roman" w:hAnsi="Times New Roman" w:cs="Times New Roman"/>
        </w:rPr>
        <w:t xml:space="preserve">As pointed out in this article, a fundamental principle of social research is that “correlation [does not] imply causality.” Thus, the relationship between alcohol consumption and academic performance may be </w:t>
      </w:r>
      <w:r>
        <w:rPr>
          <w:rFonts w:ascii="Times New Roman" w:hAnsi="Times New Roman" w:cs="Times New Roman"/>
          <w:i/>
        </w:rPr>
        <w:t>spurious</w:t>
      </w:r>
      <w:r>
        <w:rPr>
          <w:rFonts w:ascii="Times New Roman" w:hAnsi="Times New Roman" w:cs="Times New Roman"/>
        </w:rPr>
        <w:t xml:space="preserve"> insofar as “one or more other factors are the cause of </w:t>
      </w:r>
      <w:r>
        <w:rPr>
          <w:rFonts w:ascii="Times New Roman" w:hAnsi="Times New Roman" w:cs="Times New Roman"/>
          <w:i/>
        </w:rPr>
        <w:t xml:space="preserve">both </w:t>
      </w:r>
      <w:r>
        <w:rPr>
          <w:rFonts w:ascii="Times New Roman" w:hAnsi="Times New Roman" w:cs="Times New Roman"/>
        </w:rPr>
        <w:t xml:space="preserve">problematic alcohol use </w:t>
      </w:r>
      <w:r w:rsidRPr="00980F45">
        <w:rPr>
          <w:rFonts w:ascii="Times New Roman" w:hAnsi="Times New Roman" w:cs="Times New Roman"/>
          <w:i/>
        </w:rPr>
        <w:t>and</w:t>
      </w:r>
      <w:r>
        <w:rPr>
          <w:rFonts w:ascii="Times New Roman" w:hAnsi="Times New Roman" w:cs="Times New Roman"/>
        </w:rPr>
        <w:t xml:space="preserve"> academic problems.” How does the quantitative analysis undertaken by Singleton address the problem of spuriousness? </w:t>
      </w:r>
    </w:p>
    <w:p w:rsidR="002E1B23" w:rsidRDefault="002E1B23" w:rsidP="002E1B23">
      <w:pPr>
        <w:pStyle w:val="ListParagraph"/>
        <w:rPr>
          <w:rFonts w:ascii="Times New Roman" w:hAnsi="Times New Roman" w:cs="Times New Roman"/>
        </w:rPr>
      </w:pPr>
    </w:p>
    <w:p w:rsidR="002E1B23" w:rsidRDefault="002E1B23" w:rsidP="002E1B23">
      <w:pPr>
        <w:pStyle w:val="ListParagraph"/>
        <w:rPr>
          <w:rFonts w:ascii="Times New Roman" w:hAnsi="Times New Roman" w:cs="Times New Roman"/>
        </w:rPr>
      </w:pPr>
      <w:r>
        <w:rPr>
          <w:rFonts w:ascii="Times New Roman" w:hAnsi="Times New Roman" w:cs="Times New Roman"/>
        </w:rPr>
        <w:t>Quantitative analysis can address the problem of spuriousness by statistically controlling for variables that might produce a spurious association. In this study, Singleton controlled for the variables of academic aptitude, prior academic achievement, and parents’ level of education, any one of which could produce a spurious association between alcohol use and academic achievement.</w:t>
      </w:r>
    </w:p>
    <w:p w:rsidR="002E1B23" w:rsidRDefault="002E1B23" w:rsidP="002E1B23">
      <w:pPr>
        <w:pStyle w:val="ListParagraph"/>
        <w:rPr>
          <w:rFonts w:ascii="Times New Roman" w:hAnsi="Times New Roman" w:cs="Times New Roman"/>
        </w:rPr>
      </w:pPr>
    </w:p>
    <w:p w:rsidR="004912B3" w:rsidRDefault="004912B3" w:rsidP="00CA0FED">
      <w:pPr>
        <w:pStyle w:val="ListParagraph"/>
        <w:numPr>
          <w:ilvl w:val="0"/>
          <w:numId w:val="20"/>
        </w:numPr>
        <w:rPr>
          <w:rFonts w:ascii="Times New Roman" w:hAnsi="Times New Roman" w:cs="Times New Roman"/>
        </w:rPr>
      </w:pPr>
      <w:r>
        <w:rPr>
          <w:rFonts w:ascii="Times New Roman" w:hAnsi="Times New Roman" w:cs="Times New Roman"/>
        </w:rPr>
        <w:t>Building on your knowledge of measurement in Unit III, how are “alcohol consumption” and “academic performance” operationally defined in this selection? How does Singleton perform a “partial check on the validity” of the measures of alcohol consumption? Which measure of alcohol consumption does he ultimately use in the analyses?</w:t>
      </w:r>
    </w:p>
    <w:p w:rsidR="002E1B23" w:rsidRDefault="002E1B23" w:rsidP="002E1B23">
      <w:pPr>
        <w:pStyle w:val="ListParagraph"/>
        <w:rPr>
          <w:rFonts w:ascii="Times New Roman" w:hAnsi="Times New Roman" w:cs="Times New Roman"/>
        </w:rPr>
      </w:pPr>
    </w:p>
    <w:p w:rsidR="002E1B23" w:rsidRPr="002E1B23" w:rsidRDefault="002E1B23" w:rsidP="002E1B23">
      <w:pPr>
        <w:pStyle w:val="ListParagraph"/>
        <w:rPr>
          <w:rFonts w:ascii="Times New Roman" w:hAnsi="Times New Roman" w:cs="Times New Roman"/>
        </w:rPr>
      </w:pPr>
      <w:r>
        <w:rPr>
          <w:rFonts w:ascii="Times New Roman" w:hAnsi="Times New Roman" w:cs="Times New Roman"/>
        </w:rPr>
        <w:t>Alcohol consumption is operationally defined by asking students three questions, which were used to establish two measures, one based on frequency and the other on amount. To measure frequency</w:t>
      </w:r>
      <w:r w:rsidR="00F812F2">
        <w:rPr>
          <w:rFonts w:ascii="Times New Roman" w:hAnsi="Times New Roman" w:cs="Times New Roman"/>
        </w:rPr>
        <w:t xml:space="preserve"> of consumption</w:t>
      </w:r>
      <w:r>
        <w:rPr>
          <w:rFonts w:ascii="Times New Roman" w:hAnsi="Times New Roman" w:cs="Times New Roman"/>
        </w:rPr>
        <w:t>, respondents were asked how often they drink alcoholic beverages, with response categories ranging from</w:t>
      </w:r>
      <w:r w:rsidR="00503543">
        <w:rPr>
          <w:rFonts w:ascii="Times New Roman" w:hAnsi="Times New Roman" w:cs="Times New Roman"/>
        </w:rPr>
        <w:t xml:space="preserve"> never (abstainers) to</w:t>
      </w:r>
      <w:r>
        <w:rPr>
          <w:rFonts w:ascii="Times New Roman" w:hAnsi="Times New Roman" w:cs="Times New Roman"/>
        </w:rPr>
        <w:t xml:space="preserve"> “about on</w:t>
      </w:r>
      <w:r w:rsidR="00503543">
        <w:rPr>
          <w:rFonts w:ascii="Times New Roman" w:hAnsi="Times New Roman" w:cs="Times New Roman"/>
        </w:rPr>
        <w:t>c</w:t>
      </w:r>
      <w:r>
        <w:rPr>
          <w:rFonts w:ascii="Times New Roman" w:hAnsi="Times New Roman" w:cs="Times New Roman"/>
        </w:rPr>
        <w:t>e a year” to “almost every day.” To measure amount</w:t>
      </w:r>
      <w:r w:rsidR="00F812F2">
        <w:rPr>
          <w:rFonts w:ascii="Times New Roman" w:hAnsi="Times New Roman" w:cs="Times New Roman"/>
        </w:rPr>
        <w:t xml:space="preserve"> consumed</w:t>
      </w:r>
      <w:r>
        <w:rPr>
          <w:rFonts w:ascii="Times New Roman" w:hAnsi="Times New Roman" w:cs="Times New Roman"/>
        </w:rPr>
        <w:t>, respondents were asked how many drinks they consumed on a typical weekend night. Academic performance was operationally defined as a student</w:t>
      </w:r>
      <w:r w:rsidR="00F812F2">
        <w:rPr>
          <w:rFonts w:ascii="Times New Roman" w:hAnsi="Times New Roman" w:cs="Times New Roman"/>
        </w:rPr>
        <w:t xml:space="preserve">’s grade-point average, both </w:t>
      </w:r>
      <w:r>
        <w:rPr>
          <w:rFonts w:ascii="Times New Roman" w:hAnsi="Times New Roman" w:cs="Times New Roman"/>
        </w:rPr>
        <w:t xml:space="preserve">semester and cumulative, as obtained from official college records at the end of the semester when the survey was conducted. </w:t>
      </w:r>
      <w:r w:rsidR="00F812F2">
        <w:rPr>
          <w:rFonts w:ascii="Times New Roman" w:hAnsi="Times New Roman" w:cs="Times New Roman"/>
        </w:rPr>
        <w:t>Singleton checked the validity of his alcohol consumption measures by including another, standard mea</w:t>
      </w:r>
      <w:r w:rsidR="00503543">
        <w:rPr>
          <w:rFonts w:ascii="Times New Roman" w:hAnsi="Times New Roman" w:cs="Times New Roman"/>
        </w:rPr>
        <w:t>sure of heavy alcohol use in</w:t>
      </w:r>
      <w:r w:rsidR="00F812F2">
        <w:rPr>
          <w:rFonts w:ascii="Times New Roman" w:hAnsi="Times New Roman" w:cs="Times New Roman"/>
        </w:rPr>
        <w:t xml:space="preserve"> one of the semester surveys. Ultimately, he focused his analysis on “amount consumed” as this measure was most strongly associated with academic performance.</w:t>
      </w:r>
    </w:p>
    <w:p w:rsidR="002E1B23" w:rsidRDefault="002E1B23" w:rsidP="002E1B23">
      <w:pPr>
        <w:pStyle w:val="ListParagraph"/>
        <w:rPr>
          <w:rFonts w:ascii="Times New Roman" w:hAnsi="Times New Roman" w:cs="Times New Roman"/>
        </w:rPr>
      </w:pPr>
    </w:p>
    <w:p w:rsidR="004912B3" w:rsidRDefault="004912B3" w:rsidP="00CA0FED">
      <w:pPr>
        <w:pStyle w:val="ListParagraph"/>
        <w:numPr>
          <w:ilvl w:val="0"/>
          <w:numId w:val="20"/>
        </w:numPr>
        <w:rPr>
          <w:rFonts w:ascii="Times New Roman" w:hAnsi="Times New Roman" w:cs="Times New Roman"/>
        </w:rPr>
      </w:pPr>
      <w:r>
        <w:rPr>
          <w:rFonts w:ascii="Times New Roman" w:hAnsi="Times New Roman" w:cs="Times New Roman"/>
        </w:rPr>
        <w:lastRenderedPageBreak/>
        <w:t>An issue that frequently comes up in quantitative analysis is the handling of missing data. How does Singleton handle m</w:t>
      </w:r>
      <w:r w:rsidR="006E0099">
        <w:rPr>
          <w:rFonts w:ascii="Times New Roman" w:hAnsi="Times New Roman" w:cs="Times New Roman"/>
        </w:rPr>
        <w:t>issing data for the variable</w:t>
      </w:r>
      <w:r>
        <w:rPr>
          <w:rFonts w:ascii="Times New Roman" w:hAnsi="Times New Roman" w:cs="Times New Roman"/>
        </w:rPr>
        <w:t xml:space="preserve"> </w:t>
      </w:r>
      <w:r w:rsidR="006E0099">
        <w:rPr>
          <w:rFonts w:ascii="Times New Roman" w:hAnsi="Times New Roman" w:cs="Times New Roman"/>
          <w:i/>
        </w:rPr>
        <w:t>parents’</w:t>
      </w:r>
      <w:r w:rsidRPr="00216A48">
        <w:rPr>
          <w:rFonts w:ascii="Times New Roman" w:hAnsi="Times New Roman" w:cs="Times New Roman"/>
          <w:i/>
        </w:rPr>
        <w:t xml:space="preserve"> income</w:t>
      </w:r>
      <w:r w:rsidR="006E0099">
        <w:rPr>
          <w:rFonts w:ascii="Times New Roman" w:hAnsi="Times New Roman" w:cs="Times New Roman"/>
        </w:rPr>
        <w:t>?</w:t>
      </w:r>
      <w:r>
        <w:rPr>
          <w:rFonts w:ascii="Times New Roman" w:hAnsi="Times New Roman" w:cs="Times New Roman"/>
        </w:rPr>
        <w:t xml:space="preserve"> What are the (acknowledged) consequences of this method for the quantitative analysis?</w:t>
      </w:r>
    </w:p>
    <w:p w:rsidR="002E1B23" w:rsidRDefault="002E1B23" w:rsidP="002E1B23">
      <w:pPr>
        <w:pStyle w:val="ListParagraph"/>
        <w:rPr>
          <w:rFonts w:ascii="Times New Roman" w:hAnsi="Times New Roman" w:cs="Times New Roman"/>
        </w:rPr>
      </w:pPr>
    </w:p>
    <w:p w:rsidR="002E1B23" w:rsidRDefault="00F812F2" w:rsidP="002E1B23">
      <w:pPr>
        <w:pStyle w:val="ListParagraph"/>
        <w:rPr>
          <w:rFonts w:ascii="Times New Roman" w:hAnsi="Times New Roman" w:cs="Times New Roman"/>
        </w:rPr>
      </w:pPr>
      <w:r>
        <w:rPr>
          <w:rFonts w:ascii="Times New Roman" w:hAnsi="Times New Roman" w:cs="Times New Roman"/>
        </w:rPr>
        <w:t xml:space="preserve">For parents’ income, Singleton calculated the mean (or average) income for all </w:t>
      </w:r>
      <w:proofErr w:type="spellStart"/>
      <w:r>
        <w:rPr>
          <w:rFonts w:ascii="Times New Roman" w:hAnsi="Times New Roman" w:cs="Times New Roman"/>
        </w:rPr>
        <w:t>nonmissing</w:t>
      </w:r>
      <w:proofErr w:type="spellEnd"/>
      <w:r>
        <w:rPr>
          <w:rFonts w:ascii="Times New Roman" w:hAnsi="Times New Roman" w:cs="Times New Roman"/>
        </w:rPr>
        <w:t xml:space="preserve"> cases and then assigned this value to each of the missing cases. </w:t>
      </w:r>
      <w:r w:rsidR="00DC6C03">
        <w:rPr>
          <w:rFonts w:ascii="Times New Roman" w:hAnsi="Times New Roman" w:cs="Times New Roman"/>
        </w:rPr>
        <w:t>As he points out, this method may bias results, leading to an underestimate of the influence of parents’ income.</w:t>
      </w:r>
    </w:p>
    <w:p w:rsidR="002E1B23" w:rsidRDefault="002E1B23" w:rsidP="002E1B23">
      <w:pPr>
        <w:pStyle w:val="ListParagraph"/>
        <w:rPr>
          <w:rFonts w:ascii="Times New Roman" w:hAnsi="Times New Roman" w:cs="Times New Roman"/>
        </w:rPr>
      </w:pPr>
    </w:p>
    <w:p w:rsidR="004912B3" w:rsidRDefault="004912B3" w:rsidP="00CA0FED">
      <w:pPr>
        <w:pStyle w:val="ListParagraph"/>
        <w:numPr>
          <w:ilvl w:val="0"/>
          <w:numId w:val="20"/>
        </w:numPr>
        <w:rPr>
          <w:rFonts w:ascii="Times New Roman" w:hAnsi="Times New Roman" w:cs="Times New Roman"/>
        </w:rPr>
      </w:pPr>
      <w:r>
        <w:rPr>
          <w:rFonts w:ascii="Times New Roman" w:hAnsi="Times New Roman" w:cs="Times New Roman"/>
        </w:rPr>
        <w:t>Based on the bivariate correlations among variables, Singleton found that every variable except students’ SAT scores was significantly correlated with—or, related to—the number of alcoholic drinks they consumed. Yet, when he conducted multivariate analyses using ordinary least squares regression of alcohol consumption on the sa</w:t>
      </w:r>
      <w:r w:rsidR="00635828">
        <w:rPr>
          <w:rFonts w:ascii="Times New Roman" w:hAnsi="Times New Roman" w:cs="Times New Roman"/>
        </w:rPr>
        <w:t>me set of variables (see Table 19.1</w:t>
      </w:r>
      <w:r>
        <w:rPr>
          <w:rFonts w:ascii="Times New Roman" w:hAnsi="Times New Roman" w:cs="Times New Roman"/>
        </w:rPr>
        <w:t>), he found that several of these variables were no longer significantly related to the number of alcoholic drinks students consume. Why is this the case? (Hint: Consider the logic of your answer to the first question.)</w:t>
      </w:r>
    </w:p>
    <w:p w:rsidR="002E1B23" w:rsidRDefault="002E1B23" w:rsidP="002E1B23">
      <w:pPr>
        <w:pStyle w:val="ListParagraph"/>
        <w:rPr>
          <w:rFonts w:ascii="Times New Roman" w:hAnsi="Times New Roman" w:cs="Times New Roman"/>
        </w:rPr>
      </w:pPr>
    </w:p>
    <w:p w:rsidR="002E1B23" w:rsidRPr="00D53959" w:rsidRDefault="00503543" w:rsidP="002E1B23">
      <w:pPr>
        <w:pStyle w:val="ListParagraph"/>
        <w:rPr>
          <w:rFonts w:ascii="Times New Roman" w:hAnsi="Times New Roman" w:cs="Times New Roman"/>
        </w:rPr>
      </w:pPr>
      <w:r>
        <w:rPr>
          <w:rFonts w:ascii="Times New Roman" w:hAnsi="Times New Roman" w:cs="Times New Roman"/>
        </w:rPr>
        <w:t>Some</w:t>
      </w:r>
      <w:r w:rsidR="00D53959">
        <w:rPr>
          <w:rFonts w:ascii="Times New Roman" w:hAnsi="Times New Roman" w:cs="Times New Roman"/>
        </w:rPr>
        <w:t xml:space="preserve"> </w:t>
      </w:r>
      <w:r w:rsidR="006B0C60">
        <w:rPr>
          <w:rFonts w:ascii="Times New Roman" w:hAnsi="Times New Roman" w:cs="Times New Roman"/>
        </w:rPr>
        <w:t xml:space="preserve">variables may have been spuriously associated with alcohol consumption. For example, race (“white”) may produce a spurious association between parents’ education and alcohol consumption insofar as the parents of white students have a higher level of education than the parents’ of nonwhite students </w:t>
      </w:r>
      <w:r w:rsidR="006B0C60" w:rsidRPr="006B0C60">
        <w:rPr>
          <w:rFonts w:ascii="Times New Roman" w:hAnsi="Times New Roman" w:cs="Times New Roman"/>
          <w:i/>
        </w:rPr>
        <w:t>and</w:t>
      </w:r>
      <w:r w:rsidR="00D53959">
        <w:rPr>
          <w:rFonts w:ascii="Times New Roman" w:hAnsi="Times New Roman" w:cs="Times New Roman"/>
        </w:rPr>
        <w:t xml:space="preserve"> white students drink more alcohol than nonwhite students. Therefore, when both race and parents’ education are included in the model, the effect of parents’ education disappears (see Model 1). Alternatively, the effect of a variable may be indirect or intervening. For example, academic class may influence partying (juniors and seniors are more likely to party than first- and second-year students), which in turn</w:t>
      </w:r>
      <w:r>
        <w:rPr>
          <w:rFonts w:ascii="Times New Roman" w:hAnsi="Times New Roman" w:cs="Times New Roman"/>
        </w:rPr>
        <w:t xml:space="preserve"> influences alcohol consumption; consequently, </w:t>
      </w:r>
      <w:r w:rsidR="00D53959">
        <w:rPr>
          <w:rFonts w:ascii="Times New Roman" w:hAnsi="Times New Roman" w:cs="Times New Roman"/>
        </w:rPr>
        <w:t>when both variables are included in the model, the effect of academic class disappears (see Model 3).</w:t>
      </w:r>
    </w:p>
    <w:p w:rsidR="002E1B23" w:rsidRDefault="002E1B23" w:rsidP="002E1B23">
      <w:pPr>
        <w:pStyle w:val="ListParagraph"/>
        <w:rPr>
          <w:rFonts w:ascii="Times New Roman" w:hAnsi="Times New Roman" w:cs="Times New Roman"/>
        </w:rPr>
      </w:pPr>
    </w:p>
    <w:p w:rsidR="004912B3" w:rsidRDefault="00635828" w:rsidP="00CA0FED">
      <w:pPr>
        <w:pStyle w:val="ListParagraph"/>
        <w:numPr>
          <w:ilvl w:val="0"/>
          <w:numId w:val="20"/>
        </w:numPr>
        <w:rPr>
          <w:rFonts w:ascii="Times New Roman" w:hAnsi="Times New Roman" w:cs="Times New Roman"/>
        </w:rPr>
      </w:pPr>
      <w:r>
        <w:rPr>
          <w:rFonts w:ascii="Times New Roman" w:hAnsi="Times New Roman" w:cs="Times New Roman"/>
        </w:rPr>
        <w:t>Table 19.2</w:t>
      </w:r>
      <w:r w:rsidR="004912B3">
        <w:rPr>
          <w:rFonts w:ascii="Times New Roman" w:hAnsi="Times New Roman" w:cs="Times New Roman"/>
        </w:rPr>
        <w:t xml:space="preserve"> presents the results of the multivariate regression of GPA (cumulative and semester) on alcohol consumption and other factors. What is the relationship between GPA and alcohol consumption in these analyses? What other notable relationships change when Singleton introduces alcohol consumption into the statistical model?       </w:t>
      </w:r>
    </w:p>
    <w:p w:rsidR="002E1B23" w:rsidRDefault="002E1B23" w:rsidP="002E1B23">
      <w:pPr>
        <w:pStyle w:val="ListParagraph"/>
        <w:rPr>
          <w:rFonts w:ascii="Times New Roman" w:hAnsi="Times New Roman" w:cs="Times New Roman"/>
        </w:rPr>
      </w:pPr>
    </w:p>
    <w:p w:rsidR="002E1B23" w:rsidRDefault="00D53959" w:rsidP="002E1B23">
      <w:pPr>
        <w:pStyle w:val="ListParagraph"/>
        <w:rPr>
          <w:rFonts w:ascii="Times New Roman" w:hAnsi="Times New Roman" w:cs="Times New Roman"/>
        </w:rPr>
      </w:pPr>
      <w:r>
        <w:rPr>
          <w:rFonts w:ascii="Times New Roman" w:hAnsi="Times New Roman" w:cs="Times New Roman"/>
        </w:rPr>
        <w:t xml:space="preserve">All the regression models show that alcohol consumption and GPA are negatively associated; </w:t>
      </w:r>
      <w:r w:rsidR="00D600D2">
        <w:rPr>
          <w:rFonts w:ascii="Times New Roman" w:hAnsi="Times New Roman" w:cs="Times New Roman"/>
        </w:rPr>
        <w:t xml:space="preserve">the more </w:t>
      </w:r>
      <w:r w:rsidR="00503543">
        <w:rPr>
          <w:rFonts w:ascii="Times New Roman" w:hAnsi="Times New Roman" w:cs="Times New Roman"/>
        </w:rPr>
        <w:t xml:space="preserve">alcohol that </w:t>
      </w:r>
      <w:r w:rsidR="00D600D2">
        <w:rPr>
          <w:rFonts w:ascii="Times New Roman" w:hAnsi="Times New Roman" w:cs="Times New Roman"/>
        </w:rPr>
        <w:t>students consume, the lower their GPA</w:t>
      </w:r>
      <w:r>
        <w:rPr>
          <w:rFonts w:ascii="Times New Roman" w:hAnsi="Times New Roman" w:cs="Times New Roman"/>
        </w:rPr>
        <w:t xml:space="preserve">. </w:t>
      </w:r>
      <w:r w:rsidR="00D600D2">
        <w:rPr>
          <w:rFonts w:ascii="Times New Roman" w:hAnsi="Times New Roman" w:cs="Times New Roman"/>
        </w:rPr>
        <w:t>In addition, w</w:t>
      </w:r>
      <w:r w:rsidR="00CC5036">
        <w:rPr>
          <w:rFonts w:ascii="Times New Roman" w:hAnsi="Times New Roman" w:cs="Times New Roman"/>
        </w:rPr>
        <w:t xml:space="preserve">hen alcohol consumption is introduced into the model for </w:t>
      </w:r>
      <w:r w:rsidR="00CC5036" w:rsidRPr="00D600D2">
        <w:rPr>
          <w:rFonts w:ascii="Times New Roman" w:hAnsi="Times New Roman" w:cs="Times New Roman"/>
          <w:i/>
        </w:rPr>
        <w:t>cumulative GPA</w:t>
      </w:r>
      <w:r w:rsidR="00CC5036">
        <w:rPr>
          <w:rFonts w:ascii="Times New Roman" w:hAnsi="Times New Roman" w:cs="Times New Roman"/>
        </w:rPr>
        <w:t>, the coefficient for intercollegiate athlete is no longer significant and the coeffici</w:t>
      </w:r>
      <w:r w:rsidR="00D600D2">
        <w:rPr>
          <w:rFonts w:ascii="Times New Roman" w:hAnsi="Times New Roman" w:cs="Times New Roman"/>
        </w:rPr>
        <w:t>ent for gender reduces in size.</w:t>
      </w:r>
    </w:p>
    <w:p w:rsidR="002E1B23" w:rsidRDefault="002E1B23" w:rsidP="002E1B23">
      <w:pPr>
        <w:pStyle w:val="ListParagraph"/>
        <w:rPr>
          <w:rFonts w:ascii="Times New Roman" w:hAnsi="Times New Roman" w:cs="Times New Roman"/>
        </w:rPr>
      </w:pPr>
    </w:p>
    <w:p w:rsidR="002E1B23" w:rsidRDefault="004912B3" w:rsidP="00CA0FED">
      <w:pPr>
        <w:pStyle w:val="ListParagraph"/>
        <w:numPr>
          <w:ilvl w:val="0"/>
          <w:numId w:val="20"/>
        </w:numPr>
        <w:rPr>
          <w:rFonts w:ascii="Times New Roman" w:hAnsi="Times New Roman" w:cs="Times New Roman"/>
        </w:rPr>
      </w:pPr>
      <w:r w:rsidRPr="005E4C2F">
        <w:rPr>
          <w:rFonts w:ascii="Times New Roman" w:hAnsi="Times New Roman" w:cs="Times New Roman"/>
        </w:rPr>
        <w:t xml:space="preserve">In general, how does this selection illustrate the </w:t>
      </w:r>
      <w:r>
        <w:rPr>
          <w:rFonts w:ascii="Times New Roman" w:hAnsi="Times New Roman" w:cs="Times New Roman"/>
        </w:rPr>
        <w:t>deductive logic of inquiry and the role that quantitative data analysis plays in it</w:t>
      </w:r>
      <w:r w:rsidRPr="005E4C2F">
        <w:rPr>
          <w:rFonts w:ascii="Times New Roman" w:hAnsi="Times New Roman" w:cs="Times New Roman"/>
        </w:rPr>
        <w:t>?</w:t>
      </w:r>
      <w:r>
        <w:rPr>
          <w:rFonts w:ascii="Times New Roman" w:hAnsi="Times New Roman" w:cs="Times New Roman"/>
        </w:rPr>
        <w:t xml:space="preserve"> (Hint: Refer back to the unit introduction.)</w:t>
      </w:r>
      <w:r w:rsidR="002E1B23">
        <w:rPr>
          <w:rFonts w:ascii="Times New Roman" w:hAnsi="Times New Roman" w:cs="Times New Roman"/>
        </w:rPr>
        <w:t xml:space="preserve"> </w:t>
      </w:r>
    </w:p>
    <w:p w:rsidR="002E1B23" w:rsidRDefault="002E1B23" w:rsidP="002E1B23">
      <w:pPr>
        <w:pStyle w:val="ListParagraph"/>
        <w:rPr>
          <w:rFonts w:ascii="Times New Roman" w:hAnsi="Times New Roman" w:cs="Times New Roman"/>
        </w:rPr>
      </w:pPr>
    </w:p>
    <w:p w:rsidR="004912B3" w:rsidRPr="00BD57D4" w:rsidDel="008964CD" w:rsidRDefault="00D600D2" w:rsidP="002E1B23">
      <w:pPr>
        <w:pStyle w:val="ListParagraph"/>
        <w:rPr>
          <w:rFonts w:ascii="Times New Roman" w:hAnsi="Times New Roman" w:cs="Times New Roman"/>
        </w:rPr>
      </w:pPr>
      <w:r>
        <w:rPr>
          <w:rFonts w:ascii="Times New Roman" w:hAnsi="Times New Roman" w:cs="Times New Roman"/>
        </w:rPr>
        <w:t xml:space="preserve">The deductive logic of inquiry proceeds from theory to hypothesis to observations designed to test </w:t>
      </w:r>
      <w:r w:rsidR="00503543">
        <w:rPr>
          <w:rFonts w:ascii="Times New Roman" w:hAnsi="Times New Roman" w:cs="Times New Roman"/>
        </w:rPr>
        <w:t xml:space="preserve">the </w:t>
      </w:r>
      <w:r>
        <w:rPr>
          <w:rFonts w:ascii="Times New Roman" w:hAnsi="Times New Roman" w:cs="Times New Roman"/>
        </w:rPr>
        <w:t xml:space="preserve">hypothesis. This research is designed to test a hypothesis about the relationship between alcohol consumption and grades that is derived from previous theory and research. Accordingly, key concepts are identified, variables are measured, quantified data are collected, and the hypothesis is tested. </w:t>
      </w:r>
    </w:p>
    <w:p w:rsidR="00CA0FED" w:rsidRDefault="00CA0FED" w:rsidP="00CA0FED">
      <w:pPr>
        <w:rPr>
          <w:rFonts w:ascii="Times New Roman" w:hAnsi="Times New Roman"/>
        </w:rPr>
      </w:pPr>
    </w:p>
    <w:p w:rsidR="004912B3" w:rsidRDefault="004912B3" w:rsidP="00CA0FED">
      <w:pPr>
        <w:rPr>
          <w:rFonts w:ascii="Times New Roman" w:hAnsi="Times New Roman"/>
        </w:rPr>
      </w:pPr>
      <w:r>
        <w:rPr>
          <w:rFonts w:ascii="Times New Roman" w:hAnsi="Times New Roman"/>
        </w:rPr>
        <w:t>Unit X, Selection 20</w:t>
      </w:r>
    </w:p>
    <w:p w:rsidR="004912B3" w:rsidRDefault="004912B3" w:rsidP="00CA0FED">
      <w:pPr>
        <w:rPr>
          <w:rFonts w:ascii="Times New Roman" w:hAnsi="Times New Roman"/>
        </w:rPr>
      </w:pPr>
    </w:p>
    <w:p w:rsidR="004912B3" w:rsidRPr="005E4C2F" w:rsidRDefault="004912B3" w:rsidP="00CA0FED">
      <w:pPr>
        <w:pStyle w:val="ListParagraph"/>
        <w:numPr>
          <w:ilvl w:val="0"/>
          <w:numId w:val="21"/>
        </w:numPr>
        <w:rPr>
          <w:rFonts w:ascii="Times New Roman" w:hAnsi="Times New Roman" w:cs="Times New Roman"/>
        </w:rPr>
      </w:pPr>
      <w:r w:rsidRPr="005E4C2F">
        <w:rPr>
          <w:rFonts w:ascii="Times New Roman" w:hAnsi="Times New Roman" w:cs="Times New Roman"/>
        </w:rPr>
        <w:t xml:space="preserve">In the introduction to this unit, we noted that the analysis of qualitative data begins “in the field.” How does this selection illustrate this?   </w:t>
      </w:r>
    </w:p>
    <w:p w:rsidR="00503543" w:rsidRDefault="00503543" w:rsidP="00503543">
      <w:pPr>
        <w:pStyle w:val="ListParagraph"/>
        <w:rPr>
          <w:rFonts w:ascii="Times New Roman" w:hAnsi="Times New Roman" w:cs="Times New Roman"/>
        </w:rPr>
      </w:pPr>
    </w:p>
    <w:p w:rsidR="00503543" w:rsidRDefault="00683159" w:rsidP="00503543">
      <w:pPr>
        <w:pStyle w:val="ListParagraph"/>
        <w:rPr>
          <w:rFonts w:ascii="Times New Roman" w:hAnsi="Times New Roman" w:cs="Times New Roman"/>
        </w:rPr>
      </w:pPr>
      <w:r>
        <w:rPr>
          <w:rFonts w:ascii="Times New Roman" w:hAnsi="Times New Roman" w:cs="Times New Roman"/>
        </w:rPr>
        <w:t xml:space="preserve">As the research unfolded, Snow and Anderson reviewed Anderson’s observations and field notes almost daily for useful methodological and theoretical leads, which shaped subsequent observations. </w:t>
      </w:r>
    </w:p>
    <w:p w:rsidR="00503543" w:rsidRDefault="00503543" w:rsidP="00503543">
      <w:pPr>
        <w:pStyle w:val="ListParagraph"/>
        <w:rPr>
          <w:rFonts w:ascii="Times New Roman" w:hAnsi="Times New Roman" w:cs="Times New Roman"/>
        </w:rPr>
      </w:pPr>
    </w:p>
    <w:p w:rsidR="004912B3" w:rsidRPr="005E4C2F" w:rsidRDefault="004912B3" w:rsidP="00CA0FED">
      <w:pPr>
        <w:pStyle w:val="ListParagraph"/>
        <w:numPr>
          <w:ilvl w:val="0"/>
          <w:numId w:val="21"/>
        </w:numPr>
        <w:rPr>
          <w:rFonts w:ascii="Times New Roman" w:hAnsi="Times New Roman" w:cs="Times New Roman"/>
        </w:rPr>
      </w:pPr>
      <w:r w:rsidRPr="005E4C2F">
        <w:rPr>
          <w:rFonts w:ascii="Times New Roman" w:hAnsi="Times New Roman" w:cs="Times New Roman"/>
        </w:rPr>
        <w:t>In this selection, the data are based on “</w:t>
      </w:r>
      <w:r w:rsidRPr="005E4C2F">
        <w:rPr>
          <w:rFonts w:ascii="Times New Roman" w:hAnsi="Times New Roman" w:cs="Times New Roman"/>
          <w:i/>
        </w:rPr>
        <w:t xml:space="preserve">600 </w:t>
      </w:r>
      <w:r w:rsidRPr="005E4C2F">
        <w:rPr>
          <w:rFonts w:ascii="Times New Roman" w:hAnsi="Times New Roman" w:cs="Times New Roman"/>
        </w:rPr>
        <w:t>double-spaced typed pages” (</w:t>
      </w:r>
      <w:r w:rsidRPr="005E4C2F">
        <w:rPr>
          <w:rFonts w:ascii="Times New Roman" w:hAnsi="Times New Roman" w:cs="Times New Roman"/>
          <w:i/>
        </w:rPr>
        <w:t>our emphasis</w:t>
      </w:r>
      <w:r w:rsidRPr="005E4C2F">
        <w:rPr>
          <w:rFonts w:ascii="Times New Roman" w:hAnsi="Times New Roman" w:cs="Times New Roman"/>
        </w:rPr>
        <w:t xml:space="preserve">)—an overwhelming number, to be sure! How many statements and individuals is the analysis </w:t>
      </w:r>
      <w:r w:rsidRPr="00980F45">
        <w:rPr>
          <w:rFonts w:ascii="Times New Roman" w:hAnsi="Times New Roman" w:cs="Times New Roman"/>
        </w:rPr>
        <w:t>of</w:t>
      </w:r>
      <w:r w:rsidRPr="005E4C2F">
        <w:rPr>
          <w:rFonts w:ascii="Times New Roman" w:hAnsi="Times New Roman" w:cs="Times New Roman"/>
          <w:i/>
        </w:rPr>
        <w:t xml:space="preserve"> self and identity</w:t>
      </w:r>
      <w:r w:rsidRPr="005E4C2F">
        <w:rPr>
          <w:rFonts w:ascii="Times New Roman" w:hAnsi="Times New Roman" w:cs="Times New Roman"/>
        </w:rPr>
        <w:t xml:space="preserve"> specifically based on? Why did Snow and Anderson focus on self and identity?   </w:t>
      </w:r>
    </w:p>
    <w:p w:rsidR="00503543" w:rsidRDefault="00503543" w:rsidP="00503543">
      <w:pPr>
        <w:pStyle w:val="ListParagraph"/>
        <w:rPr>
          <w:rFonts w:ascii="Times New Roman" w:hAnsi="Times New Roman" w:cs="Times New Roman"/>
        </w:rPr>
      </w:pPr>
    </w:p>
    <w:p w:rsidR="00503543" w:rsidRDefault="00683159" w:rsidP="00503543">
      <w:pPr>
        <w:pStyle w:val="ListParagraph"/>
        <w:rPr>
          <w:rFonts w:ascii="Times New Roman" w:hAnsi="Times New Roman" w:cs="Times New Roman"/>
        </w:rPr>
      </w:pPr>
      <w:r>
        <w:rPr>
          <w:rFonts w:ascii="Times New Roman" w:hAnsi="Times New Roman" w:cs="Times New Roman"/>
        </w:rPr>
        <w:t>The analysis of self and identity was based on 202 statements by</w:t>
      </w:r>
      <w:r w:rsidR="006525D8">
        <w:rPr>
          <w:rFonts w:ascii="Times New Roman" w:hAnsi="Times New Roman" w:cs="Times New Roman"/>
        </w:rPr>
        <w:t xml:space="preserve"> 70 individuals. Snow and Anderson</w:t>
      </w:r>
      <w:r>
        <w:rPr>
          <w:rFonts w:ascii="Times New Roman" w:hAnsi="Times New Roman" w:cs="Times New Roman"/>
        </w:rPr>
        <w:t xml:space="preserve"> state in the introduction that </w:t>
      </w:r>
      <w:r w:rsidR="000E6E9A">
        <w:rPr>
          <w:rFonts w:ascii="Times New Roman" w:hAnsi="Times New Roman" w:cs="Times New Roman"/>
        </w:rPr>
        <w:t>previou</w:t>
      </w:r>
      <w:r w:rsidR="006525D8">
        <w:rPr>
          <w:rFonts w:ascii="Times New Roman" w:hAnsi="Times New Roman" w:cs="Times New Roman"/>
        </w:rPr>
        <w:t>s research and theory rarely have</w:t>
      </w:r>
      <w:r w:rsidR="000E6E9A">
        <w:rPr>
          <w:rFonts w:ascii="Times New Roman" w:hAnsi="Times New Roman" w:cs="Times New Roman"/>
        </w:rPr>
        <w:t xml:space="preserve"> considered how homeless individuals construct their personal identities and maintain their self-respect while living on the street.</w:t>
      </w:r>
    </w:p>
    <w:p w:rsidR="00503543" w:rsidRDefault="00503543" w:rsidP="00503543">
      <w:pPr>
        <w:pStyle w:val="ListParagraph"/>
        <w:rPr>
          <w:rFonts w:ascii="Times New Roman" w:hAnsi="Times New Roman" w:cs="Times New Roman"/>
        </w:rPr>
      </w:pPr>
    </w:p>
    <w:p w:rsidR="004912B3" w:rsidRPr="005E4C2F" w:rsidRDefault="004912B3" w:rsidP="00CA0FED">
      <w:pPr>
        <w:pStyle w:val="ListParagraph"/>
        <w:numPr>
          <w:ilvl w:val="0"/>
          <w:numId w:val="21"/>
        </w:numPr>
        <w:rPr>
          <w:rFonts w:ascii="Times New Roman" w:hAnsi="Times New Roman" w:cs="Times New Roman"/>
        </w:rPr>
      </w:pPr>
      <w:r w:rsidRPr="005E4C2F">
        <w:rPr>
          <w:rFonts w:ascii="Times New Roman" w:hAnsi="Times New Roman" w:cs="Times New Roman"/>
        </w:rPr>
        <w:t xml:space="preserve">What are the three categories into which data entries are coded? </w:t>
      </w:r>
      <w:r>
        <w:rPr>
          <w:rFonts w:ascii="Times New Roman" w:hAnsi="Times New Roman" w:cs="Times New Roman"/>
        </w:rPr>
        <w:t>(Hint: L</w:t>
      </w:r>
      <w:r w:rsidR="00AC183C">
        <w:rPr>
          <w:rFonts w:ascii="Times New Roman" w:hAnsi="Times New Roman" w:cs="Times New Roman"/>
        </w:rPr>
        <w:t>ook at endnote 4</w:t>
      </w:r>
      <w:r>
        <w:rPr>
          <w:rFonts w:ascii="Times New Roman" w:hAnsi="Times New Roman" w:cs="Times New Roman"/>
        </w:rPr>
        <w:t xml:space="preserve">.) </w:t>
      </w:r>
      <w:r w:rsidRPr="005E4C2F">
        <w:rPr>
          <w:rFonts w:ascii="Times New Roman" w:hAnsi="Times New Roman" w:cs="Times New Roman"/>
        </w:rPr>
        <w:t xml:space="preserve">Under which of these three categories would the Salvation Army most likely fall?  </w:t>
      </w:r>
    </w:p>
    <w:p w:rsidR="00503543" w:rsidRDefault="00503543" w:rsidP="00503543">
      <w:pPr>
        <w:pStyle w:val="ListParagraph"/>
        <w:rPr>
          <w:rFonts w:ascii="Times New Roman" w:hAnsi="Times New Roman" w:cs="Times New Roman"/>
        </w:rPr>
      </w:pPr>
    </w:p>
    <w:p w:rsidR="00503543" w:rsidRDefault="000E6E9A" w:rsidP="00503543">
      <w:pPr>
        <w:pStyle w:val="ListParagraph"/>
        <w:rPr>
          <w:rFonts w:ascii="Times New Roman" w:hAnsi="Times New Roman" w:cs="Times New Roman"/>
        </w:rPr>
      </w:pPr>
      <w:r>
        <w:rPr>
          <w:rFonts w:ascii="Times New Roman" w:hAnsi="Times New Roman" w:cs="Times New Roman"/>
        </w:rPr>
        <w:t xml:space="preserve">The three categories were focal settings, cultural domains, and homeless individuals. </w:t>
      </w:r>
      <w:r w:rsidR="00A33A0E">
        <w:rPr>
          <w:rFonts w:ascii="Times New Roman" w:hAnsi="Times New Roman" w:cs="Times New Roman"/>
        </w:rPr>
        <w:t xml:space="preserve">The Salvation </w:t>
      </w:r>
      <w:r w:rsidR="00AC183C">
        <w:rPr>
          <w:rFonts w:ascii="Times New Roman" w:hAnsi="Times New Roman" w:cs="Times New Roman"/>
        </w:rPr>
        <w:t xml:space="preserve">Army </w:t>
      </w:r>
      <w:r w:rsidR="00A33A0E">
        <w:rPr>
          <w:rFonts w:ascii="Times New Roman" w:hAnsi="Times New Roman" w:cs="Times New Roman"/>
        </w:rPr>
        <w:t>was one of 24 different focal settings.</w:t>
      </w:r>
    </w:p>
    <w:p w:rsidR="00503543" w:rsidRDefault="00503543" w:rsidP="00503543">
      <w:pPr>
        <w:pStyle w:val="ListParagraph"/>
        <w:rPr>
          <w:rFonts w:ascii="Times New Roman" w:hAnsi="Times New Roman" w:cs="Times New Roman"/>
        </w:rPr>
      </w:pPr>
    </w:p>
    <w:p w:rsidR="004912B3" w:rsidRPr="005E4C2F" w:rsidRDefault="004912B3" w:rsidP="00CA0FED">
      <w:pPr>
        <w:pStyle w:val="ListParagraph"/>
        <w:numPr>
          <w:ilvl w:val="0"/>
          <w:numId w:val="21"/>
        </w:numPr>
        <w:rPr>
          <w:rFonts w:ascii="Times New Roman" w:hAnsi="Times New Roman" w:cs="Times New Roman"/>
        </w:rPr>
      </w:pPr>
      <w:r>
        <w:rPr>
          <w:rFonts w:ascii="Times New Roman" w:hAnsi="Times New Roman" w:cs="Times New Roman"/>
        </w:rPr>
        <w:t xml:space="preserve">What are the </w:t>
      </w:r>
      <w:r w:rsidRPr="005E4C2F">
        <w:rPr>
          <w:rFonts w:ascii="Times New Roman" w:hAnsi="Times New Roman" w:cs="Times New Roman"/>
        </w:rPr>
        <w:t xml:space="preserve">“three generic patterns of identity talk” </w:t>
      </w:r>
      <w:r>
        <w:rPr>
          <w:rFonts w:ascii="Times New Roman" w:hAnsi="Times New Roman" w:cs="Times New Roman"/>
        </w:rPr>
        <w:t xml:space="preserve">found </w:t>
      </w:r>
      <w:r w:rsidRPr="005E4C2F">
        <w:rPr>
          <w:rFonts w:ascii="Times New Roman" w:hAnsi="Times New Roman" w:cs="Times New Roman"/>
        </w:rPr>
        <w:t>among the homeless</w:t>
      </w:r>
      <w:r>
        <w:rPr>
          <w:rFonts w:ascii="Times New Roman" w:hAnsi="Times New Roman" w:cs="Times New Roman"/>
        </w:rPr>
        <w:t>?</w:t>
      </w:r>
      <w:r w:rsidRPr="005E4C2F">
        <w:rPr>
          <w:rFonts w:ascii="Times New Roman" w:hAnsi="Times New Roman" w:cs="Times New Roman"/>
        </w:rPr>
        <w:t xml:space="preserve"> Provide an example </w:t>
      </w:r>
      <w:r>
        <w:rPr>
          <w:rFonts w:ascii="Times New Roman" w:hAnsi="Times New Roman" w:cs="Times New Roman"/>
        </w:rPr>
        <w:t>of</w:t>
      </w:r>
      <w:r w:rsidRPr="005E4C2F">
        <w:rPr>
          <w:rFonts w:ascii="Times New Roman" w:hAnsi="Times New Roman" w:cs="Times New Roman"/>
        </w:rPr>
        <w:t xml:space="preserve"> how </w:t>
      </w:r>
      <w:r w:rsidRPr="005E4C2F">
        <w:rPr>
          <w:rFonts w:ascii="Times New Roman" w:hAnsi="Times New Roman" w:cs="Times New Roman"/>
          <w:i/>
        </w:rPr>
        <w:t>two</w:t>
      </w:r>
      <w:r w:rsidRPr="005E4C2F">
        <w:rPr>
          <w:rFonts w:ascii="Times New Roman" w:hAnsi="Times New Roman" w:cs="Times New Roman"/>
        </w:rPr>
        <w:t xml:space="preserve"> of these forms of identity talk reference one of </w:t>
      </w:r>
      <w:r w:rsidR="00AC183C">
        <w:rPr>
          <w:rFonts w:ascii="Times New Roman" w:hAnsi="Times New Roman" w:cs="Times New Roman"/>
        </w:rPr>
        <w:t xml:space="preserve">the </w:t>
      </w:r>
      <w:r w:rsidRPr="005E4C2F">
        <w:rPr>
          <w:rFonts w:ascii="Times New Roman" w:hAnsi="Times New Roman" w:cs="Times New Roman"/>
        </w:rPr>
        <w:t xml:space="preserve">researchers’ “focal settings” in their data coding. </w:t>
      </w:r>
    </w:p>
    <w:p w:rsidR="00503543" w:rsidRDefault="00503543" w:rsidP="00503543">
      <w:pPr>
        <w:pStyle w:val="ListParagraph"/>
        <w:rPr>
          <w:rFonts w:ascii="Times New Roman" w:hAnsi="Times New Roman" w:cs="Times New Roman"/>
        </w:rPr>
      </w:pPr>
    </w:p>
    <w:p w:rsidR="00503543" w:rsidRDefault="00A33A0E" w:rsidP="00503543">
      <w:pPr>
        <w:pStyle w:val="ListParagraph"/>
        <w:rPr>
          <w:rFonts w:ascii="Times New Roman" w:hAnsi="Times New Roman" w:cs="Times New Roman"/>
        </w:rPr>
      </w:pPr>
      <w:r>
        <w:rPr>
          <w:rFonts w:ascii="Times New Roman" w:hAnsi="Times New Roman" w:cs="Times New Roman"/>
        </w:rPr>
        <w:t>The</w:t>
      </w:r>
      <w:r w:rsidR="000216C5">
        <w:rPr>
          <w:rFonts w:ascii="Times New Roman" w:hAnsi="Times New Roman" w:cs="Times New Roman"/>
        </w:rPr>
        <w:t xml:space="preserve"> three forms of identity talk a</w:t>
      </w:r>
      <w:r>
        <w:rPr>
          <w:rFonts w:ascii="Times New Roman" w:hAnsi="Times New Roman" w:cs="Times New Roman"/>
        </w:rPr>
        <w:t xml:space="preserve">re (1) distancing, (2) embracement, and (3) fictive storytelling. As an example of distancing, some homeless individuals dissociated themselves from street people who hung out at the Salvation Army, whom they saw as less independent. </w:t>
      </w:r>
      <w:r w:rsidR="008F573F">
        <w:rPr>
          <w:rFonts w:ascii="Times New Roman" w:hAnsi="Times New Roman" w:cs="Times New Roman"/>
        </w:rPr>
        <w:t>Another homeless individual, embracing his identity as a “bum,” also made reference to the Salvation Army, stating that he refused to work there because he would not be allowed to associate with his friends on the street.</w:t>
      </w:r>
    </w:p>
    <w:p w:rsidR="00503543" w:rsidRDefault="00503543" w:rsidP="00503543">
      <w:pPr>
        <w:pStyle w:val="ListParagraph"/>
        <w:rPr>
          <w:rFonts w:ascii="Times New Roman" w:hAnsi="Times New Roman" w:cs="Times New Roman"/>
        </w:rPr>
      </w:pPr>
    </w:p>
    <w:p w:rsidR="004912B3" w:rsidRDefault="004912B3" w:rsidP="00CA0FED">
      <w:pPr>
        <w:pStyle w:val="ListParagraph"/>
        <w:numPr>
          <w:ilvl w:val="0"/>
          <w:numId w:val="21"/>
        </w:numPr>
        <w:rPr>
          <w:rFonts w:ascii="Times New Roman" w:hAnsi="Times New Roman" w:cs="Times New Roman"/>
        </w:rPr>
      </w:pPr>
      <w:r w:rsidRPr="005E4C2F">
        <w:rPr>
          <w:rFonts w:ascii="Times New Roman" w:hAnsi="Times New Roman" w:cs="Times New Roman"/>
        </w:rPr>
        <w:lastRenderedPageBreak/>
        <w:t xml:space="preserve">Provide an example of how one of the “three generic patterns of identity talk” varies by time on the street, based on Snow and Anderson’s findings and observations. </w:t>
      </w:r>
    </w:p>
    <w:p w:rsidR="00503543" w:rsidRDefault="00503543" w:rsidP="00503543">
      <w:pPr>
        <w:pStyle w:val="ListParagraph"/>
        <w:rPr>
          <w:rFonts w:ascii="Times New Roman" w:hAnsi="Times New Roman" w:cs="Times New Roman"/>
        </w:rPr>
      </w:pPr>
    </w:p>
    <w:p w:rsidR="00503543" w:rsidRDefault="008F573F" w:rsidP="00503543">
      <w:pPr>
        <w:pStyle w:val="ListParagraph"/>
        <w:rPr>
          <w:rFonts w:ascii="Times New Roman" w:hAnsi="Times New Roman" w:cs="Times New Roman"/>
        </w:rPr>
      </w:pPr>
      <w:r>
        <w:rPr>
          <w:rFonts w:ascii="Times New Roman" w:hAnsi="Times New Roman" w:cs="Times New Roman"/>
        </w:rPr>
        <w:t>Snow and Anderson note that “categorical distancing</w:t>
      </w:r>
      <w:r w:rsidR="006525D8">
        <w:rPr>
          <w:rFonts w:ascii="Times New Roman" w:hAnsi="Times New Roman" w:cs="Times New Roman"/>
        </w:rPr>
        <w:t>,</w:t>
      </w:r>
      <w:r>
        <w:rPr>
          <w:rFonts w:ascii="Times New Roman" w:hAnsi="Times New Roman" w:cs="Times New Roman"/>
        </w:rPr>
        <w:t xml:space="preserve">” </w:t>
      </w:r>
      <w:r w:rsidR="006525D8">
        <w:rPr>
          <w:rFonts w:ascii="Times New Roman" w:hAnsi="Times New Roman" w:cs="Times New Roman"/>
        </w:rPr>
        <w:t xml:space="preserve">or dissociating oneself from other homeless or street people, </w:t>
      </w:r>
      <w:r>
        <w:rPr>
          <w:rFonts w:ascii="Times New Roman" w:hAnsi="Times New Roman" w:cs="Times New Roman"/>
        </w:rPr>
        <w:t xml:space="preserve">occurred most often among individuals who had been on the street a relatively short time—less than six months. </w:t>
      </w:r>
      <w:r w:rsidR="006525D8">
        <w:rPr>
          <w:rFonts w:ascii="Times New Roman" w:hAnsi="Times New Roman" w:cs="Times New Roman"/>
        </w:rPr>
        <w:t>By contra</w:t>
      </w:r>
      <w:r w:rsidR="00AC183C">
        <w:rPr>
          <w:rFonts w:ascii="Times New Roman" w:hAnsi="Times New Roman" w:cs="Times New Roman"/>
        </w:rPr>
        <w:t>st, the longer an individual had</w:t>
      </w:r>
      <w:r w:rsidR="006525D8">
        <w:rPr>
          <w:rFonts w:ascii="Times New Roman" w:hAnsi="Times New Roman" w:cs="Times New Roman"/>
        </w:rPr>
        <w:t xml:space="preserve"> been on the street, the more likely that he</w:t>
      </w:r>
      <w:r w:rsidR="000216C5">
        <w:rPr>
          <w:rFonts w:ascii="Times New Roman" w:hAnsi="Times New Roman" w:cs="Times New Roman"/>
        </w:rPr>
        <w:t xml:space="preserve"> or she</w:t>
      </w:r>
      <w:r w:rsidR="006525D8">
        <w:rPr>
          <w:rFonts w:ascii="Times New Roman" w:hAnsi="Times New Roman" w:cs="Times New Roman"/>
        </w:rPr>
        <w:t xml:space="preserve"> used </w:t>
      </w:r>
      <w:r w:rsidR="000216C5">
        <w:rPr>
          <w:rFonts w:ascii="Times New Roman" w:hAnsi="Times New Roman" w:cs="Times New Roman"/>
        </w:rPr>
        <w:t>“</w:t>
      </w:r>
      <w:r w:rsidR="006525D8">
        <w:rPr>
          <w:rFonts w:ascii="Times New Roman" w:hAnsi="Times New Roman" w:cs="Times New Roman"/>
        </w:rPr>
        <w:t>embracement</w:t>
      </w:r>
      <w:r w:rsidR="000216C5">
        <w:rPr>
          <w:rFonts w:ascii="Times New Roman" w:hAnsi="Times New Roman" w:cs="Times New Roman"/>
        </w:rPr>
        <w:t>”</w:t>
      </w:r>
      <w:r w:rsidR="006525D8">
        <w:rPr>
          <w:rFonts w:ascii="Times New Roman" w:hAnsi="Times New Roman" w:cs="Times New Roman"/>
        </w:rPr>
        <w:t xml:space="preserve"> in constructing a personal identity.</w:t>
      </w:r>
    </w:p>
    <w:p w:rsidR="00503543" w:rsidRDefault="00503543" w:rsidP="00503543">
      <w:pPr>
        <w:pStyle w:val="ListParagraph"/>
        <w:rPr>
          <w:rFonts w:ascii="Times New Roman" w:hAnsi="Times New Roman" w:cs="Times New Roman"/>
        </w:rPr>
      </w:pPr>
    </w:p>
    <w:p w:rsidR="00503543" w:rsidRDefault="004912B3" w:rsidP="00CA0FED">
      <w:pPr>
        <w:pStyle w:val="ListParagraph"/>
        <w:numPr>
          <w:ilvl w:val="0"/>
          <w:numId w:val="21"/>
        </w:numPr>
        <w:rPr>
          <w:rFonts w:ascii="Times New Roman" w:hAnsi="Times New Roman" w:cs="Times New Roman"/>
        </w:rPr>
      </w:pPr>
      <w:r w:rsidRPr="0042218B">
        <w:rPr>
          <w:rFonts w:ascii="Times New Roman" w:hAnsi="Times New Roman" w:cs="Times New Roman"/>
        </w:rPr>
        <w:t>In general, how does this selection illustrate the inductive logic of inquiry and the role that qualitative data analysis plays in it? (Hint: Refer b</w:t>
      </w:r>
      <w:r w:rsidR="00503543">
        <w:rPr>
          <w:rFonts w:ascii="Times New Roman" w:hAnsi="Times New Roman" w:cs="Times New Roman"/>
        </w:rPr>
        <w:t xml:space="preserve">ack to the unit introduction.) </w:t>
      </w:r>
    </w:p>
    <w:p w:rsidR="00503543" w:rsidRDefault="00503543" w:rsidP="00503543">
      <w:pPr>
        <w:pStyle w:val="ListParagraph"/>
        <w:rPr>
          <w:rFonts w:ascii="Times New Roman" w:hAnsi="Times New Roman" w:cs="Times New Roman"/>
        </w:rPr>
      </w:pPr>
    </w:p>
    <w:p w:rsidR="004912B3" w:rsidRPr="00503543" w:rsidRDefault="000216C5" w:rsidP="00503543">
      <w:pPr>
        <w:pStyle w:val="ListParagraph"/>
        <w:rPr>
          <w:rFonts w:ascii="Times New Roman" w:hAnsi="Times New Roman" w:cs="Times New Roman"/>
        </w:rPr>
      </w:pPr>
      <w:r>
        <w:rPr>
          <w:rFonts w:ascii="Times New Roman" w:hAnsi="Times New Roman" w:cs="Times New Roman"/>
        </w:rPr>
        <w:t xml:space="preserve">In the inductive logic of inquiry, researchers generalize from specific observations to more general theoretical meanings. Snow and Anderson </w:t>
      </w:r>
      <w:r w:rsidR="00D36484">
        <w:rPr>
          <w:rFonts w:ascii="Times New Roman" w:hAnsi="Times New Roman" w:cs="Times New Roman"/>
        </w:rPr>
        <w:t xml:space="preserve">began with observations, which they carefully recorded and then coded </w:t>
      </w:r>
      <w:r>
        <w:rPr>
          <w:rFonts w:ascii="Times New Roman" w:hAnsi="Times New Roman" w:cs="Times New Roman"/>
        </w:rPr>
        <w:t>into variou</w:t>
      </w:r>
      <w:r w:rsidR="00D36484">
        <w:rPr>
          <w:rFonts w:ascii="Times New Roman" w:hAnsi="Times New Roman" w:cs="Times New Roman"/>
        </w:rPr>
        <w:t xml:space="preserve">s categories. Based on a qualitative analysis of one of these categories—the cultural domain of self and identity, </w:t>
      </w:r>
      <w:r>
        <w:rPr>
          <w:rFonts w:ascii="Times New Roman" w:hAnsi="Times New Roman" w:cs="Times New Roman"/>
        </w:rPr>
        <w:t>they were able to discern distinct patterns of identity talk</w:t>
      </w:r>
      <w:r w:rsidR="00D36484">
        <w:rPr>
          <w:rFonts w:ascii="Times New Roman" w:hAnsi="Times New Roman" w:cs="Times New Roman"/>
        </w:rPr>
        <w:t xml:space="preserve">, which yielded further insights into the relationship between personal identity and time on the street. Thus, they began with specific observations and through qualitative analysis arrived at </w:t>
      </w:r>
      <w:r w:rsidR="00B97098">
        <w:rPr>
          <w:rFonts w:ascii="Times New Roman" w:hAnsi="Times New Roman" w:cs="Times New Roman"/>
        </w:rPr>
        <w:t>more general theoretical meanings.</w:t>
      </w:r>
    </w:p>
    <w:p w:rsidR="008E5F0B" w:rsidRPr="0030018A" w:rsidRDefault="008E5F0B" w:rsidP="00CA0FED">
      <w:pPr>
        <w:rPr>
          <w:rFonts w:ascii="Times New Roman" w:hAnsi="Times New Roman"/>
        </w:rPr>
      </w:pPr>
    </w:p>
    <w:sectPr w:rsidR="008E5F0B" w:rsidRPr="0030018A" w:rsidSect="00F81F55">
      <w:headerReference w:type="even" r:id="rId8"/>
      <w:headerReference w:type="default" r:id="rId9"/>
      <w:footerReference w:type="first" r:id="rId10"/>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CF" w:rsidRDefault="00A374CF">
      <w:r>
        <w:separator/>
      </w:r>
    </w:p>
  </w:endnote>
  <w:endnote w:type="continuationSeparator" w:id="0">
    <w:p w:rsidR="00A374CF" w:rsidRDefault="00A3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9" w:rsidRDefault="006E0099">
    <w:pPr>
      <w:pStyle w:val="Footer"/>
    </w:pPr>
    <w:r>
      <w:tab/>
    </w:r>
    <w:r>
      <w:rPr>
        <w:rStyle w:val="PageNumber"/>
      </w:rPr>
      <w:fldChar w:fldCharType="begin"/>
    </w:r>
    <w:r>
      <w:rPr>
        <w:rStyle w:val="PageNumber"/>
      </w:rPr>
      <w:instrText xml:space="preserve"> PAGE </w:instrText>
    </w:r>
    <w:r>
      <w:rPr>
        <w:rStyle w:val="PageNumber"/>
      </w:rPr>
      <w:fldChar w:fldCharType="separate"/>
    </w:r>
    <w:r w:rsidR="00D842B6">
      <w:rPr>
        <w:rStyle w:val="PageNumber"/>
        <w:noProof/>
      </w:rPr>
      <w:t>1</w:t>
    </w:r>
    <w:r>
      <w:rPr>
        <w:rStyle w:val="PageNumber"/>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CF" w:rsidRDefault="00A374CF">
      <w:r>
        <w:separator/>
      </w:r>
    </w:p>
  </w:footnote>
  <w:footnote w:type="continuationSeparator" w:id="0">
    <w:p w:rsidR="00A374CF" w:rsidRDefault="00A37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9" w:rsidRDefault="006E0099" w:rsidP="004E69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2B6">
      <w:rPr>
        <w:rStyle w:val="PageNumber"/>
        <w:noProof/>
      </w:rPr>
      <w:t>28</w:t>
    </w:r>
    <w:r>
      <w:rPr>
        <w:rStyle w:val="PageNumber"/>
      </w:rPr>
      <w:fldChar w:fldCharType="end"/>
    </w:r>
  </w:p>
  <w:p w:rsidR="006E0099" w:rsidRDefault="006E0099" w:rsidP="00F81F55">
    <w:pPr>
      <w:pStyle w:val="Header"/>
      <w:ind w:right="360"/>
    </w:pPr>
    <w:r w:rsidRPr="00F81F55">
      <w:rPr>
        <w:i/>
      </w:rPr>
      <w:t>Reading Social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9" w:rsidRDefault="006E0099" w:rsidP="004E69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2B6">
      <w:rPr>
        <w:rStyle w:val="PageNumber"/>
        <w:noProof/>
      </w:rPr>
      <w:t>27</w:t>
    </w:r>
    <w:r>
      <w:rPr>
        <w:rStyle w:val="PageNumber"/>
      </w:rPr>
      <w:fldChar w:fldCharType="end"/>
    </w:r>
  </w:p>
  <w:p w:rsidR="006E0099" w:rsidRDefault="006E0099" w:rsidP="00F81F55">
    <w:pPr>
      <w:pStyle w:val="Header"/>
      <w:ind w:right="360"/>
    </w:pPr>
    <w:r>
      <w:t>Answers to Questions</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7C7A"/>
    <w:multiLevelType w:val="hybridMultilevel"/>
    <w:tmpl w:val="12C8CCA4"/>
    <w:lvl w:ilvl="0" w:tplc="645EF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4672"/>
    <w:multiLevelType w:val="hybridMultilevel"/>
    <w:tmpl w:val="F0DA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C0D06"/>
    <w:multiLevelType w:val="hybridMultilevel"/>
    <w:tmpl w:val="D8CC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C4B67"/>
    <w:multiLevelType w:val="hybridMultilevel"/>
    <w:tmpl w:val="4BD23872"/>
    <w:lvl w:ilvl="0" w:tplc="7862B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D1B7F"/>
    <w:multiLevelType w:val="hybridMultilevel"/>
    <w:tmpl w:val="DD604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56912"/>
    <w:multiLevelType w:val="hybridMultilevel"/>
    <w:tmpl w:val="7D06C878"/>
    <w:lvl w:ilvl="0" w:tplc="7D36F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46FFD"/>
    <w:multiLevelType w:val="hybridMultilevel"/>
    <w:tmpl w:val="CB56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64172"/>
    <w:multiLevelType w:val="hybridMultilevel"/>
    <w:tmpl w:val="FB22D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01A45"/>
    <w:multiLevelType w:val="hybridMultilevel"/>
    <w:tmpl w:val="7362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63025"/>
    <w:multiLevelType w:val="hybridMultilevel"/>
    <w:tmpl w:val="3DA2F01E"/>
    <w:lvl w:ilvl="0" w:tplc="2D9654E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070D3"/>
    <w:multiLevelType w:val="hybridMultilevel"/>
    <w:tmpl w:val="0B703C50"/>
    <w:lvl w:ilvl="0" w:tplc="C4CA3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D48B3"/>
    <w:multiLevelType w:val="hybridMultilevel"/>
    <w:tmpl w:val="C9E61598"/>
    <w:lvl w:ilvl="0" w:tplc="FEB27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016AE2"/>
    <w:multiLevelType w:val="hybridMultilevel"/>
    <w:tmpl w:val="E79A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71635"/>
    <w:multiLevelType w:val="hybridMultilevel"/>
    <w:tmpl w:val="928EE152"/>
    <w:lvl w:ilvl="0" w:tplc="9ECC8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756C0"/>
    <w:multiLevelType w:val="hybridMultilevel"/>
    <w:tmpl w:val="12C8CCA4"/>
    <w:lvl w:ilvl="0" w:tplc="645EF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57686"/>
    <w:multiLevelType w:val="hybridMultilevel"/>
    <w:tmpl w:val="7D06C878"/>
    <w:lvl w:ilvl="0" w:tplc="7D36F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F3247"/>
    <w:multiLevelType w:val="hybridMultilevel"/>
    <w:tmpl w:val="C1461BD8"/>
    <w:lvl w:ilvl="0" w:tplc="223A8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979BE"/>
    <w:multiLevelType w:val="hybridMultilevel"/>
    <w:tmpl w:val="A98E5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D002B"/>
    <w:multiLevelType w:val="hybridMultilevel"/>
    <w:tmpl w:val="44944520"/>
    <w:lvl w:ilvl="0" w:tplc="CB74D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51CC0"/>
    <w:multiLevelType w:val="hybridMultilevel"/>
    <w:tmpl w:val="9E746D60"/>
    <w:lvl w:ilvl="0" w:tplc="BF083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136B4F"/>
    <w:multiLevelType w:val="hybridMultilevel"/>
    <w:tmpl w:val="ABCE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8"/>
  </w:num>
  <w:num w:numId="4">
    <w:abstractNumId w:val="4"/>
  </w:num>
  <w:num w:numId="5">
    <w:abstractNumId w:val="9"/>
  </w:num>
  <w:num w:numId="6">
    <w:abstractNumId w:val="11"/>
  </w:num>
  <w:num w:numId="7">
    <w:abstractNumId w:val="16"/>
  </w:num>
  <w:num w:numId="8">
    <w:abstractNumId w:val="5"/>
  </w:num>
  <w:num w:numId="9">
    <w:abstractNumId w:val="0"/>
  </w:num>
  <w:num w:numId="10">
    <w:abstractNumId w:val="15"/>
  </w:num>
  <w:num w:numId="11">
    <w:abstractNumId w:val="14"/>
  </w:num>
  <w:num w:numId="12">
    <w:abstractNumId w:val="6"/>
  </w:num>
  <w:num w:numId="13">
    <w:abstractNumId w:val="1"/>
  </w:num>
  <w:num w:numId="14">
    <w:abstractNumId w:val="7"/>
  </w:num>
  <w:num w:numId="15">
    <w:abstractNumId w:val="17"/>
  </w:num>
  <w:num w:numId="16">
    <w:abstractNumId w:val="2"/>
  </w:num>
  <w:num w:numId="17">
    <w:abstractNumId w:val="8"/>
  </w:num>
  <w:num w:numId="18">
    <w:abstractNumId w:val="19"/>
  </w:num>
  <w:num w:numId="19">
    <w:abstractNumId w:val="13"/>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8E5F0B"/>
    <w:rsid w:val="000049AD"/>
    <w:rsid w:val="000073A1"/>
    <w:rsid w:val="00013189"/>
    <w:rsid w:val="00014DE4"/>
    <w:rsid w:val="000216C5"/>
    <w:rsid w:val="0002585A"/>
    <w:rsid w:val="0003397F"/>
    <w:rsid w:val="00055371"/>
    <w:rsid w:val="00063D22"/>
    <w:rsid w:val="00087CBF"/>
    <w:rsid w:val="00092125"/>
    <w:rsid w:val="000B7734"/>
    <w:rsid w:val="000C75F2"/>
    <w:rsid w:val="000D1003"/>
    <w:rsid w:val="000D1ACC"/>
    <w:rsid w:val="000D1E2D"/>
    <w:rsid w:val="000D4C05"/>
    <w:rsid w:val="000E297B"/>
    <w:rsid w:val="000E453C"/>
    <w:rsid w:val="000E6E9A"/>
    <w:rsid w:val="000F0F48"/>
    <w:rsid w:val="000F19F2"/>
    <w:rsid w:val="001329D7"/>
    <w:rsid w:val="00145CCB"/>
    <w:rsid w:val="00156ED0"/>
    <w:rsid w:val="00184918"/>
    <w:rsid w:val="001909FC"/>
    <w:rsid w:val="001A42AE"/>
    <w:rsid w:val="001B385F"/>
    <w:rsid w:val="001C32EA"/>
    <w:rsid w:val="001D626C"/>
    <w:rsid w:val="001F03DB"/>
    <w:rsid w:val="00205766"/>
    <w:rsid w:val="00211659"/>
    <w:rsid w:val="00222221"/>
    <w:rsid w:val="00231234"/>
    <w:rsid w:val="00234647"/>
    <w:rsid w:val="0024214A"/>
    <w:rsid w:val="00244959"/>
    <w:rsid w:val="002464A0"/>
    <w:rsid w:val="00247C6E"/>
    <w:rsid w:val="00261ADC"/>
    <w:rsid w:val="00271222"/>
    <w:rsid w:val="00273D5D"/>
    <w:rsid w:val="00280025"/>
    <w:rsid w:val="002977DC"/>
    <w:rsid w:val="002A010F"/>
    <w:rsid w:val="002A169E"/>
    <w:rsid w:val="002A48D2"/>
    <w:rsid w:val="002A6E21"/>
    <w:rsid w:val="002B2AE4"/>
    <w:rsid w:val="002C07CB"/>
    <w:rsid w:val="002C669A"/>
    <w:rsid w:val="002C7B84"/>
    <w:rsid w:val="002C7BE3"/>
    <w:rsid w:val="002D39B9"/>
    <w:rsid w:val="002E1B23"/>
    <w:rsid w:val="002E3A8E"/>
    <w:rsid w:val="002F4FAE"/>
    <w:rsid w:val="0030018A"/>
    <w:rsid w:val="003064F8"/>
    <w:rsid w:val="0032344F"/>
    <w:rsid w:val="00324DA9"/>
    <w:rsid w:val="00326D21"/>
    <w:rsid w:val="00333AB0"/>
    <w:rsid w:val="00336908"/>
    <w:rsid w:val="003443D5"/>
    <w:rsid w:val="00346F7A"/>
    <w:rsid w:val="00350B9B"/>
    <w:rsid w:val="003655D5"/>
    <w:rsid w:val="00380772"/>
    <w:rsid w:val="00385F1C"/>
    <w:rsid w:val="003953CB"/>
    <w:rsid w:val="003B3C8B"/>
    <w:rsid w:val="003B47BF"/>
    <w:rsid w:val="003E5B10"/>
    <w:rsid w:val="00404026"/>
    <w:rsid w:val="00413D00"/>
    <w:rsid w:val="00431E49"/>
    <w:rsid w:val="00440252"/>
    <w:rsid w:val="00441FFA"/>
    <w:rsid w:val="00447737"/>
    <w:rsid w:val="004478FB"/>
    <w:rsid w:val="00463747"/>
    <w:rsid w:val="00481EE4"/>
    <w:rsid w:val="004912B3"/>
    <w:rsid w:val="004A732B"/>
    <w:rsid w:val="004A779E"/>
    <w:rsid w:val="004C5DDE"/>
    <w:rsid w:val="004D0BB5"/>
    <w:rsid w:val="004D35C9"/>
    <w:rsid w:val="004D5757"/>
    <w:rsid w:val="004E15EF"/>
    <w:rsid w:val="004E6977"/>
    <w:rsid w:val="004F2237"/>
    <w:rsid w:val="00503543"/>
    <w:rsid w:val="00503BF2"/>
    <w:rsid w:val="005059F4"/>
    <w:rsid w:val="005116DF"/>
    <w:rsid w:val="00514450"/>
    <w:rsid w:val="005231C5"/>
    <w:rsid w:val="00525C44"/>
    <w:rsid w:val="005423EB"/>
    <w:rsid w:val="00546D92"/>
    <w:rsid w:val="00555349"/>
    <w:rsid w:val="00555A9F"/>
    <w:rsid w:val="0055792B"/>
    <w:rsid w:val="0056098E"/>
    <w:rsid w:val="005653C7"/>
    <w:rsid w:val="00574FA6"/>
    <w:rsid w:val="00591744"/>
    <w:rsid w:val="005A1FE7"/>
    <w:rsid w:val="005A6725"/>
    <w:rsid w:val="005B408A"/>
    <w:rsid w:val="005C2477"/>
    <w:rsid w:val="005C2923"/>
    <w:rsid w:val="005C2B2E"/>
    <w:rsid w:val="005D0D04"/>
    <w:rsid w:val="005E4595"/>
    <w:rsid w:val="005E7C75"/>
    <w:rsid w:val="005F04BF"/>
    <w:rsid w:val="005F2081"/>
    <w:rsid w:val="005F6E57"/>
    <w:rsid w:val="006009C7"/>
    <w:rsid w:val="00610835"/>
    <w:rsid w:val="00612044"/>
    <w:rsid w:val="006217D0"/>
    <w:rsid w:val="00625FEF"/>
    <w:rsid w:val="00635828"/>
    <w:rsid w:val="00645DBF"/>
    <w:rsid w:val="006525D8"/>
    <w:rsid w:val="0067396A"/>
    <w:rsid w:val="00683159"/>
    <w:rsid w:val="0068778A"/>
    <w:rsid w:val="006A38D0"/>
    <w:rsid w:val="006B0C60"/>
    <w:rsid w:val="006C0138"/>
    <w:rsid w:val="006C7632"/>
    <w:rsid w:val="006D3629"/>
    <w:rsid w:val="006E0099"/>
    <w:rsid w:val="006E04C9"/>
    <w:rsid w:val="007063E6"/>
    <w:rsid w:val="00710F6F"/>
    <w:rsid w:val="00730B33"/>
    <w:rsid w:val="007656F8"/>
    <w:rsid w:val="007700B7"/>
    <w:rsid w:val="00784472"/>
    <w:rsid w:val="0078580E"/>
    <w:rsid w:val="00792432"/>
    <w:rsid w:val="007A0A31"/>
    <w:rsid w:val="007B0B1E"/>
    <w:rsid w:val="007C7518"/>
    <w:rsid w:val="007D0CD3"/>
    <w:rsid w:val="007E2BAE"/>
    <w:rsid w:val="007E2CFC"/>
    <w:rsid w:val="007F2AAE"/>
    <w:rsid w:val="007F7641"/>
    <w:rsid w:val="00805CA7"/>
    <w:rsid w:val="008213B4"/>
    <w:rsid w:val="00845032"/>
    <w:rsid w:val="008523D1"/>
    <w:rsid w:val="00852FA4"/>
    <w:rsid w:val="008766E2"/>
    <w:rsid w:val="00881B0D"/>
    <w:rsid w:val="00895DA2"/>
    <w:rsid w:val="00897F21"/>
    <w:rsid w:val="008A3378"/>
    <w:rsid w:val="008B08B5"/>
    <w:rsid w:val="008B39CF"/>
    <w:rsid w:val="008B452F"/>
    <w:rsid w:val="008C7582"/>
    <w:rsid w:val="008E551D"/>
    <w:rsid w:val="008E5F0B"/>
    <w:rsid w:val="008F573F"/>
    <w:rsid w:val="00900B86"/>
    <w:rsid w:val="0092444C"/>
    <w:rsid w:val="00935211"/>
    <w:rsid w:val="0098439A"/>
    <w:rsid w:val="009A27AE"/>
    <w:rsid w:val="009B613D"/>
    <w:rsid w:val="009C7F65"/>
    <w:rsid w:val="009D00F3"/>
    <w:rsid w:val="009E43B1"/>
    <w:rsid w:val="00A07DB8"/>
    <w:rsid w:val="00A22065"/>
    <w:rsid w:val="00A25379"/>
    <w:rsid w:val="00A33A0E"/>
    <w:rsid w:val="00A374CF"/>
    <w:rsid w:val="00A47D1C"/>
    <w:rsid w:val="00A569B7"/>
    <w:rsid w:val="00A7646A"/>
    <w:rsid w:val="00AA363C"/>
    <w:rsid w:val="00AB4B24"/>
    <w:rsid w:val="00AB6D8C"/>
    <w:rsid w:val="00AC0431"/>
    <w:rsid w:val="00AC183C"/>
    <w:rsid w:val="00AD1D65"/>
    <w:rsid w:val="00B0070C"/>
    <w:rsid w:val="00B52860"/>
    <w:rsid w:val="00B554FE"/>
    <w:rsid w:val="00B60452"/>
    <w:rsid w:val="00B6504B"/>
    <w:rsid w:val="00B93D09"/>
    <w:rsid w:val="00B97098"/>
    <w:rsid w:val="00BB2123"/>
    <w:rsid w:val="00BF7461"/>
    <w:rsid w:val="00C03F34"/>
    <w:rsid w:val="00C04DD6"/>
    <w:rsid w:val="00C2005C"/>
    <w:rsid w:val="00C20AD3"/>
    <w:rsid w:val="00C32DAB"/>
    <w:rsid w:val="00C44EF2"/>
    <w:rsid w:val="00C55C4A"/>
    <w:rsid w:val="00C622FA"/>
    <w:rsid w:val="00C66FB8"/>
    <w:rsid w:val="00C72DBB"/>
    <w:rsid w:val="00CA0FED"/>
    <w:rsid w:val="00CC5036"/>
    <w:rsid w:val="00CE1467"/>
    <w:rsid w:val="00CF0260"/>
    <w:rsid w:val="00CF2A47"/>
    <w:rsid w:val="00CF7FD1"/>
    <w:rsid w:val="00D02509"/>
    <w:rsid w:val="00D25462"/>
    <w:rsid w:val="00D36484"/>
    <w:rsid w:val="00D42ABE"/>
    <w:rsid w:val="00D51926"/>
    <w:rsid w:val="00D53316"/>
    <w:rsid w:val="00D53959"/>
    <w:rsid w:val="00D600D2"/>
    <w:rsid w:val="00D649D3"/>
    <w:rsid w:val="00D778E0"/>
    <w:rsid w:val="00D842B6"/>
    <w:rsid w:val="00D90FAC"/>
    <w:rsid w:val="00D93352"/>
    <w:rsid w:val="00DC6C03"/>
    <w:rsid w:val="00DF16F5"/>
    <w:rsid w:val="00DF3C9A"/>
    <w:rsid w:val="00E01AA0"/>
    <w:rsid w:val="00E16F9A"/>
    <w:rsid w:val="00E24C92"/>
    <w:rsid w:val="00E3320E"/>
    <w:rsid w:val="00E37BAC"/>
    <w:rsid w:val="00E44761"/>
    <w:rsid w:val="00E45F39"/>
    <w:rsid w:val="00E50BDC"/>
    <w:rsid w:val="00E525CF"/>
    <w:rsid w:val="00E5438D"/>
    <w:rsid w:val="00E6311A"/>
    <w:rsid w:val="00E7154D"/>
    <w:rsid w:val="00E96674"/>
    <w:rsid w:val="00EA0A31"/>
    <w:rsid w:val="00EA505C"/>
    <w:rsid w:val="00EB3EA3"/>
    <w:rsid w:val="00EB4F69"/>
    <w:rsid w:val="00EC27CC"/>
    <w:rsid w:val="00ED4EFA"/>
    <w:rsid w:val="00EE790D"/>
    <w:rsid w:val="00F00A5A"/>
    <w:rsid w:val="00F07791"/>
    <w:rsid w:val="00F217F4"/>
    <w:rsid w:val="00F40C42"/>
    <w:rsid w:val="00F567BD"/>
    <w:rsid w:val="00F6599B"/>
    <w:rsid w:val="00F725CF"/>
    <w:rsid w:val="00F72869"/>
    <w:rsid w:val="00F812F2"/>
    <w:rsid w:val="00F81F55"/>
    <w:rsid w:val="00F84F5E"/>
    <w:rsid w:val="00F92702"/>
    <w:rsid w:val="00F97C17"/>
    <w:rsid w:val="00FC3153"/>
    <w:rsid w:val="00FF57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A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5EF"/>
    <w:pPr>
      <w:ind w:left="720"/>
      <w:contextualSpacing/>
    </w:pPr>
  </w:style>
  <w:style w:type="character" w:customStyle="1" w:styleId="booktitle">
    <w:name w:val="booktitle"/>
    <w:basedOn w:val="DefaultParagraphFont"/>
    <w:uiPriority w:val="99"/>
    <w:rsid w:val="003953CB"/>
    <w:rPr>
      <w:rFonts w:cs="Times New Roman"/>
    </w:rPr>
  </w:style>
  <w:style w:type="character" w:styleId="Hyperlink">
    <w:name w:val="Hyperlink"/>
    <w:basedOn w:val="DefaultParagraphFont"/>
    <w:uiPriority w:val="99"/>
    <w:unhideWhenUsed/>
    <w:rsid w:val="003953CB"/>
    <w:rPr>
      <w:color w:val="0000FF" w:themeColor="hyperlink"/>
      <w:u w:val="single"/>
    </w:rPr>
  </w:style>
  <w:style w:type="paragraph" w:styleId="Header">
    <w:name w:val="header"/>
    <w:basedOn w:val="Normal"/>
    <w:link w:val="HeaderChar"/>
    <w:uiPriority w:val="99"/>
    <w:semiHidden/>
    <w:unhideWhenUsed/>
    <w:rsid w:val="00F81F55"/>
    <w:pPr>
      <w:tabs>
        <w:tab w:val="center" w:pos="4320"/>
        <w:tab w:val="right" w:pos="8640"/>
      </w:tabs>
    </w:pPr>
  </w:style>
  <w:style w:type="character" w:customStyle="1" w:styleId="HeaderChar">
    <w:name w:val="Header Char"/>
    <w:basedOn w:val="DefaultParagraphFont"/>
    <w:link w:val="Header"/>
    <w:uiPriority w:val="99"/>
    <w:semiHidden/>
    <w:rsid w:val="00F81F55"/>
    <w:rPr>
      <w:sz w:val="24"/>
      <w:szCs w:val="24"/>
    </w:rPr>
  </w:style>
  <w:style w:type="paragraph" w:styleId="Footer">
    <w:name w:val="footer"/>
    <w:basedOn w:val="Normal"/>
    <w:link w:val="FooterChar"/>
    <w:uiPriority w:val="99"/>
    <w:semiHidden/>
    <w:unhideWhenUsed/>
    <w:rsid w:val="00F81F55"/>
    <w:pPr>
      <w:tabs>
        <w:tab w:val="center" w:pos="4320"/>
        <w:tab w:val="right" w:pos="8640"/>
      </w:tabs>
    </w:pPr>
  </w:style>
  <w:style w:type="character" w:customStyle="1" w:styleId="FooterChar">
    <w:name w:val="Footer Char"/>
    <w:basedOn w:val="DefaultParagraphFont"/>
    <w:link w:val="Footer"/>
    <w:uiPriority w:val="99"/>
    <w:semiHidden/>
    <w:rsid w:val="00F81F55"/>
    <w:rPr>
      <w:sz w:val="24"/>
      <w:szCs w:val="24"/>
    </w:rPr>
  </w:style>
  <w:style w:type="character" w:styleId="PageNumber">
    <w:name w:val="page number"/>
    <w:basedOn w:val="DefaultParagraphFont"/>
    <w:uiPriority w:val="99"/>
    <w:semiHidden/>
    <w:unhideWhenUsed/>
    <w:rsid w:val="00F81F55"/>
  </w:style>
  <w:style w:type="character" w:styleId="CommentReference">
    <w:name w:val="annotation reference"/>
    <w:basedOn w:val="DefaultParagraphFont"/>
    <w:uiPriority w:val="99"/>
    <w:semiHidden/>
    <w:unhideWhenUsed/>
    <w:rsid w:val="00ED4EFA"/>
    <w:rPr>
      <w:sz w:val="18"/>
      <w:szCs w:val="18"/>
    </w:rPr>
  </w:style>
  <w:style w:type="paragraph" w:styleId="CommentText">
    <w:name w:val="annotation text"/>
    <w:basedOn w:val="Normal"/>
    <w:link w:val="CommentTextChar"/>
    <w:uiPriority w:val="99"/>
    <w:semiHidden/>
    <w:unhideWhenUsed/>
    <w:rsid w:val="00ED4EFA"/>
  </w:style>
  <w:style w:type="character" w:customStyle="1" w:styleId="CommentTextChar">
    <w:name w:val="Comment Text Char"/>
    <w:basedOn w:val="DefaultParagraphFont"/>
    <w:link w:val="CommentText"/>
    <w:uiPriority w:val="99"/>
    <w:semiHidden/>
    <w:rsid w:val="00ED4EFA"/>
    <w:rPr>
      <w:sz w:val="24"/>
      <w:szCs w:val="24"/>
    </w:rPr>
  </w:style>
  <w:style w:type="paragraph" w:styleId="CommentSubject">
    <w:name w:val="annotation subject"/>
    <w:basedOn w:val="CommentText"/>
    <w:next w:val="CommentText"/>
    <w:link w:val="CommentSubjectChar"/>
    <w:uiPriority w:val="99"/>
    <w:semiHidden/>
    <w:unhideWhenUsed/>
    <w:rsid w:val="00ED4EFA"/>
    <w:rPr>
      <w:b/>
      <w:bCs/>
      <w:sz w:val="20"/>
      <w:szCs w:val="20"/>
    </w:rPr>
  </w:style>
  <w:style w:type="character" w:customStyle="1" w:styleId="CommentSubjectChar">
    <w:name w:val="Comment Subject Char"/>
    <w:basedOn w:val="CommentTextChar"/>
    <w:link w:val="CommentSubject"/>
    <w:uiPriority w:val="99"/>
    <w:semiHidden/>
    <w:rsid w:val="00ED4EFA"/>
    <w:rPr>
      <w:b/>
      <w:bCs/>
      <w:sz w:val="24"/>
      <w:szCs w:val="24"/>
    </w:rPr>
  </w:style>
  <w:style w:type="paragraph" w:styleId="BalloonText">
    <w:name w:val="Balloon Text"/>
    <w:basedOn w:val="Normal"/>
    <w:link w:val="BalloonTextChar"/>
    <w:uiPriority w:val="99"/>
    <w:semiHidden/>
    <w:unhideWhenUsed/>
    <w:rsid w:val="00ED4EFA"/>
    <w:rPr>
      <w:rFonts w:ascii="Lucida Grande" w:hAnsi="Lucida Grande"/>
      <w:sz w:val="18"/>
      <w:szCs w:val="18"/>
    </w:rPr>
  </w:style>
  <w:style w:type="character" w:customStyle="1" w:styleId="BalloonTextChar">
    <w:name w:val="Balloon Text Char"/>
    <w:basedOn w:val="DefaultParagraphFont"/>
    <w:link w:val="BalloonText"/>
    <w:uiPriority w:val="99"/>
    <w:semiHidden/>
    <w:rsid w:val="00ED4EFA"/>
    <w:rPr>
      <w:rFonts w:ascii="Lucida Grande" w:hAnsi="Lucida Grande"/>
      <w:sz w:val="18"/>
      <w:szCs w:val="18"/>
    </w:rPr>
  </w:style>
  <w:style w:type="character" w:customStyle="1" w:styleId="style15">
    <w:name w:val="style15"/>
    <w:basedOn w:val="DefaultParagraphFont"/>
    <w:rsid w:val="0030018A"/>
  </w:style>
  <w:style w:type="character" w:styleId="FollowedHyperlink">
    <w:name w:val="FollowedHyperlink"/>
    <w:basedOn w:val="DefaultParagraphFont"/>
    <w:uiPriority w:val="99"/>
    <w:semiHidden/>
    <w:unhideWhenUsed/>
    <w:rsid w:val="00F077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10749</Words>
  <Characters>61274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71880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Jeffrey C Dixon</cp:lastModifiedBy>
  <cp:revision>2</cp:revision>
  <dcterms:created xsi:type="dcterms:W3CDTF">2012-09-18T09:34:00Z</dcterms:created>
  <dcterms:modified xsi:type="dcterms:W3CDTF">2012-09-18T09:34:00Z</dcterms:modified>
</cp:coreProperties>
</file>